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397714D1"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713554">
        <w:rPr>
          <w:rFonts w:eastAsia="Times New Roman" w:cs="Times New Roman"/>
          <w:b/>
          <w:color w:val="2B34AB"/>
          <w:sz w:val="56"/>
          <w:szCs w:val="56"/>
        </w:rPr>
        <w:t>September</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Content>
        <w:p w14:paraId="1A62EDCB" w14:textId="77777777" w:rsidR="00494267"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60494615" w14:textId="205FCA21" w:rsidR="00494267" w:rsidRDefault="00494267">
          <w:pPr>
            <w:pStyle w:val="TOC1"/>
            <w:tabs>
              <w:tab w:val="right" w:pos="9206"/>
            </w:tabs>
            <w:rPr>
              <w:rFonts w:asciiTheme="minorHAnsi" w:eastAsiaTheme="minorEastAsia" w:hAnsiTheme="minorHAnsi" w:cstheme="minorBidi"/>
              <w:sz w:val="22"/>
            </w:rPr>
          </w:pPr>
          <w:hyperlink w:anchor="_Toc115770006" w:history="1">
            <w:r w:rsidRPr="00CC4CE4">
              <w:rPr>
                <w:rStyle w:val="Hyperlink"/>
                <w:rFonts w:eastAsia="Times New Roman" w:cs="Times New Roman"/>
                <w:b/>
              </w:rPr>
              <w:t>Highlights</w:t>
            </w:r>
            <w:r>
              <w:rPr>
                <w:webHidden/>
              </w:rPr>
              <w:tab/>
            </w:r>
            <w:r>
              <w:rPr>
                <w:webHidden/>
              </w:rPr>
              <w:fldChar w:fldCharType="begin"/>
            </w:r>
            <w:r>
              <w:rPr>
                <w:webHidden/>
              </w:rPr>
              <w:instrText xml:space="preserve"> PAGEREF _Toc115770006 \h </w:instrText>
            </w:r>
            <w:r>
              <w:rPr>
                <w:webHidden/>
              </w:rPr>
            </w:r>
            <w:r>
              <w:rPr>
                <w:webHidden/>
              </w:rPr>
              <w:fldChar w:fldCharType="separate"/>
            </w:r>
            <w:r>
              <w:rPr>
                <w:webHidden/>
              </w:rPr>
              <w:t>3</w:t>
            </w:r>
            <w:r>
              <w:rPr>
                <w:webHidden/>
              </w:rPr>
              <w:fldChar w:fldCharType="end"/>
            </w:r>
          </w:hyperlink>
        </w:p>
        <w:p w14:paraId="76127C73" w14:textId="498E84EB" w:rsidR="00494267" w:rsidRDefault="00494267">
          <w:pPr>
            <w:pStyle w:val="TOC2"/>
            <w:rPr>
              <w:rFonts w:asciiTheme="minorHAnsi" w:eastAsiaTheme="minorEastAsia" w:hAnsiTheme="minorHAnsi" w:cstheme="minorBidi"/>
              <w:noProof/>
              <w:sz w:val="22"/>
            </w:rPr>
          </w:pPr>
          <w:hyperlink w:anchor="_Toc115770007" w:history="1">
            <w:r w:rsidRPr="00CC4CE4">
              <w:rPr>
                <w:rStyle w:val="Hyperlink"/>
                <w:noProof/>
              </w:rPr>
              <w:t>ICSA Midwest and NIC-ASA Joint Fall Meeting (October 5 – 6, 2022)</w:t>
            </w:r>
            <w:r>
              <w:rPr>
                <w:noProof/>
                <w:webHidden/>
              </w:rPr>
              <w:tab/>
            </w:r>
            <w:r>
              <w:rPr>
                <w:noProof/>
                <w:webHidden/>
              </w:rPr>
              <w:fldChar w:fldCharType="begin"/>
            </w:r>
            <w:r>
              <w:rPr>
                <w:noProof/>
                <w:webHidden/>
              </w:rPr>
              <w:instrText xml:space="preserve"> PAGEREF _Toc115770007 \h </w:instrText>
            </w:r>
            <w:r>
              <w:rPr>
                <w:noProof/>
                <w:webHidden/>
              </w:rPr>
            </w:r>
            <w:r>
              <w:rPr>
                <w:noProof/>
                <w:webHidden/>
              </w:rPr>
              <w:fldChar w:fldCharType="separate"/>
            </w:r>
            <w:r>
              <w:rPr>
                <w:noProof/>
                <w:webHidden/>
              </w:rPr>
              <w:t>3</w:t>
            </w:r>
            <w:r>
              <w:rPr>
                <w:noProof/>
                <w:webHidden/>
              </w:rPr>
              <w:fldChar w:fldCharType="end"/>
            </w:r>
          </w:hyperlink>
        </w:p>
        <w:p w14:paraId="3E3D4C67" w14:textId="5A6801EF" w:rsidR="00494267" w:rsidRDefault="00494267">
          <w:pPr>
            <w:pStyle w:val="TOC2"/>
            <w:rPr>
              <w:rFonts w:asciiTheme="minorHAnsi" w:eastAsiaTheme="minorEastAsia" w:hAnsiTheme="minorHAnsi" w:cstheme="minorBidi"/>
              <w:noProof/>
              <w:sz w:val="22"/>
            </w:rPr>
          </w:pPr>
          <w:hyperlink w:anchor="_Toc115770008" w:history="1">
            <w:r w:rsidRPr="00CC4CE4">
              <w:rPr>
                <w:rStyle w:val="Hyperlink"/>
                <w:noProof/>
              </w:rPr>
              <w:t>The ISS 40</w:t>
            </w:r>
            <w:r w:rsidRPr="00CC4CE4">
              <w:rPr>
                <w:rStyle w:val="Hyperlink"/>
                <w:noProof/>
                <w:vertAlign w:val="superscript"/>
              </w:rPr>
              <w:t>th</w:t>
            </w:r>
            <w:r w:rsidRPr="00CC4CE4">
              <w:rPr>
                <w:rStyle w:val="Hyperlink"/>
                <w:noProof/>
              </w:rPr>
              <w:t xml:space="preserve"> Anniversary Conference (December 15 – 16, 2022)</w:t>
            </w:r>
            <w:r>
              <w:rPr>
                <w:noProof/>
                <w:webHidden/>
              </w:rPr>
              <w:tab/>
            </w:r>
            <w:r>
              <w:rPr>
                <w:noProof/>
                <w:webHidden/>
              </w:rPr>
              <w:fldChar w:fldCharType="begin"/>
            </w:r>
            <w:r>
              <w:rPr>
                <w:noProof/>
                <w:webHidden/>
              </w:rPr>
              <w:instrText xml:space="preserve"> PAGEREF _Toc115770008 \h </w:instrText>
            </w:r>
            <w:r>
              <w:rPr>
                <w:noProof/>
                <w:webHidden/>
              </w:rPr>
            </w:r>
            <w:r>
              <w:rPr>
                <w:noProof/>
                <w:webHidden/>
              </w:rPr>
              <w:fldChar w:fldCharType="separate"/>
            </w:r>
            <w:r>
              <w:rPr>
                <w:noProof/>
                <w:webHidden/>
              </w:rPr>
              <w:t>3</w:t>
            </w:r>
            <w:r>
              <w:rPr>
                <w:noProof/>
                <w:webHidden/>
              </w:rPr>
              <w:fldChar w:fldCharType="end"/>
            </w:r>
          </w:hyperlink>
        </w:p>
        <w:p w14:paraId="50A8D260" w14:textId="7D075038" w:rsidR="00494267" w:rsidRDefault="00494267">
          <w:pPr>
            <w:pStyle w:val="TOC2"/>
            <w:rPr>
              <w:rFonts w:asciiTheme="minorHAnsi" w:eastAsiaTheme="minorEastAsia" w:hAnsiTheme="minorHAnsi" w:cstheme="minorBidi"/>
              <w:noProof/>
              <w:sz w:val="22"/>
            </w:rPr>
          </w:pPr>
          <w:hyperlink w:anchor="_Toc115770009" w:history="1">
            <w:r w:rsidRPr="00CC4CE4">
              <w:rPr>
                <w:rStyle w:val="Hyperlink"/>
                <w:noProof/>
              </w:rPr>
              <w:t>The 12th ICSA International Conference (Postponed to 2023)</w:t>
            </w:r>
            <w:r>
              <w:rPr>
                <w:noProof/>
                <w:webHidden/>
              </w:rPr>
              <w:tab/>
            </w:r>
            <w:r>
              <w:rPr>
                <w:noProof/>
                <w:webHidden/>
              </w:rPr>
              <w:fldChar w:fldCharType="begin"/>
            </w:r>
            <w:r>
              <w:rPr>
                <w:noProof/>
                <w:webHidden/>
              </w:rPr>
              <w:instrText xml:space="preserve"> PAGEREF _Toc115770009 \h </w:instrText>
            </w:r>
            <w:r>
              <w:rPr>
                <w:noProof/>
                <w:webHidden/>
              </w:rPr>
            </w:r>
            <w:r>
              <w:rPr>
                <w:noProof/>
                <w:webHidden/>
              </w:rPr>
              <w:fldChar w:fldCharType="separate"/>
            </w:r>
            <w:r>
              <w:rPr>
                <w:noProof/>
                <w:webHidden/>
              </w:rPr>
              <w:t>3</w:t>
            </w:r>
            <w:r>
              <w:rPr>
                <w:noProof/>
                <w:webHidden/>
              </w:rPr>
              <w:fldChar w:fldCharType="end"/>
            </w:r>
          </w:hyperlink>
        </w:p>
        <w:p w14:paraId="779B873C" w14:textId="7A76B391" w:rsidR="00494267" w:rsidRDefault="00494267">
          <w:pPr>
            <w:pStyle w:val="TOC2"/>
            <w:rPr>
              <w:rFonts w:asciiTheme="minorHAnsi" w:eastAsiaTheme="minorEastAsia" w:hAnsiTheme="minorHAnsi" w:cstheme="minorBidi"/>
              <w:noProof/>
              <w:sz w:val="22"/>
            </w:rPr>
          </w:pPr>
          <w:hyperlink w:anchor="_Toc115770010" w:history="1">
            <w:r w:rsidRPr="00CC4CE4">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_Toc115770010 \h </w:instrText>
            </w:r>
            <w:r>
              <w:rPr>
                <w:noProof/>
                <w:webHidden/>
              </w:rPr>
            </w:r>
            <w:r>
              <w:rPr>
                <w:noProof/>
                <w:webHidden/>
              </w:rPr>
              <w:fldChar w:fldCharType="separate"/>
            </w:r>
            <w:r>
              <w:rPr>
                <w:noProof/>
                <w:webHidden/>
              </w:rPr>
              <w:t>4</w:t>
            </w:r>
            <w:r>
              <w:rPr>
                <w:noProof/>
                <w:webHidden/>
              </w:rPr>
              <w:fldChar w:fldCharType="end"/>
            </w:r>
          </w:hyperlink>
        </w:p>
        <w:p w14:paraId="24A00B40" w14:textId="1A8E6271" w:rsidR="00494267" w:rsidRDefault="00494267">
          <w:pPr>
            <w:pStyle w:val="TOC2"/>
            <w:rPr>
              <w:rFonts w:asciiTheme="minorHAnsi" w:eastAsiaTheme="minorEastAsia" w:hAnsiTheme="minorHAnsi" w:cstheme="minorBidi"/>
              <w:noProof/>
              <w:sz w:val="22"/>
            </w:rPr>
          </w:pPr>
          <w:hyperlink w:anchor="_Toc115770011" w:history="1">
            <w:r w:rsidRPr="00CC4CE4">
              <w:rPr>
                <w:rStyle w:val="Hyperlink"/>
                <w:noProof/>
              </w:rPr>
              <w:t>ICSA 2023 China Conference (June 30 – July 3, 2023)</w:t>
            </w:r>
            <w:r>
              <w:rPr>
                <w:noProof/>
                <w:webHidden/>
              </w:rPr>
              <w:tab/>
            </w:r>
            <w:r>
              <w:rPr>
                <w:noProof/>
                <w:webHidden/>
              </w:rPr>
              <w:fldChar w:fldCharType="begin"/>
            </w:r>
            <w:r>
              <w:rPr>
                <w:noProof/>
                <w:webHidden/>
              </w:rPr>
              <w:instrText xml:space="preserve"> PAGEREF _Toc115770011 \h </w:instrText>
            </w:r>
            <w:r>
              <w:rPr>
                <w:noProof/>
                <w:webHidden/>
              </w:rPr>
            </w:r>
            <w:r>
              <w:rPr>
                <w:noProof/>
                <w:webHidden/>
              </w:rPr>
              <w:fldChar w:fldCharType="separate"/>
            </w:r>
            <w:r>
              <w:rPr>
                <w:noProof/>
                <w:webHidden/>
              </w:rPr>
              <w:t>4</w:t>
            </w:r>
            <w:r>
              <w:rPr>
                <w:noProof/>
                <w:webHidden/>
              </w:rPr>
              <w:fldChar w:fldCharType="end"/>
            </w:r>
          </w:hyperlink>
        </w:p>
        <w:p w14:paraId="2ADC52DE" w14:textId="43B8BDA0" w:rsidR="00494267" w:rsidRDefault="00494267">
          <w:pPr>
            <w:pStyle w:val="TOC3"/>
            <w:tabs>
              <w:tab w:val="right" w:pos="9206"/>
            </w:tabs>
            <w:rPr>
              <w:rFonts w:asciiTheme="minorHAnsi" w:eastAsiaTheme="minorEastAsia" w:hAnsiTheme="minorHAnsi" w:cstheme="minorBidi"/>
              <w:noProof/>
              <w:sz w:val="22"/>
            </w:rPr>
          </w:pPr>
          <w:hyperlink w:anchor="_Toc115770012" w:history="1">
            <w:r w:rsidRPr="00CC4CE4">
              <w:rPr>
                <w:rStyle w:val="Hyperlink"/>
                <w:noProof/>
                <w:shd w:val="clear" w:color="auto" w:fill="FFFFFF"/>
              </w:rPr>
              <w:t>Call for Invited Session Proposals</w:t>
            </w:r>
            <w:r>
              <w:rPr>
                <w:noProof/>
                <w:webHidden/>
              </w:rPr>
              <w:tab/>
            </w:r>
            <w:r>
              <w:rPr>
                <w:noProof/>
                <w:webHidden/>
              </w:rPr>
              <w:fldChar w:fldCharType="begin"/>
            </w:r>
            <w:r>
              <w:rPr>
                <w:noProof/>
                <w:webHidden/>
              </w:rPr>
              <w:instrText xml:space="preserve"> PAGEREF _Toc115770012 \h </w:instrText>
            </w:r>
            <w:r>
              <w:rPr>
                <w:noProof/>
                <w:webHidden/>
              </w:rPr>
            </w:r>
            <w:r>
              <w:rPr>
                <w:noProof/>
                <w:webHidden/>
              </w:rPr>
              <w:fldChar w:fldCharType="separate"/>
            </w:r>
            <w:r>
              <w:rPr>
                <w:noProof/>
                <w:webHidden/>
              </w:rPr>
              <w:t>4</w:t>
            </w:r>
            <w:r>
              <w:rPr>
                <w:noProof/>
                <w:webHidden/>
              </w:rPr>
              <w:fldChar w:fldCharType="end"/>
            </w:r>
          </w:hyperlink>
        </w:p>
        <w:p w14:paraId="6163E676" w14:textId="1A54BE51" w:rsidR="00494267" w:rsidRDefault="00494267">
          <w:pPr>
            <w:pStyle w:val="TOC1"/>
            <w:tabs>
              <w:tab w:val="right" w:pos="9206"/>
            </w:tabs>
            <w:rPr>
              <w:rFonts w:asciiTheme="minorHAnsi" w:eastAsiaTheme="minorEastAsia" w:hAnsiTheme="minorHAnsi" w:cstheme="minorBidi"/>
              <w:sz w:val="22"/>
            </w:rPr>
          </w:pPr>
          <w:hyperlink w:anchor="_Toc115770013" w:history="1">
            <w:r w:rsidRPr="00CC4CE4">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_Toc115770013 \h </w:instrText>
            </w:r>
            <w:r>
              <w:rPr>
                <w:webHidden/>
              </w:rPr>
            </w:r>
            <w:r>
              <w:rPr>
                <w:webHidden/>
              </w:rPr>
              <w:fldChar w:fldCharType="separate"/>
            </w:r>
            <w:r>
              <w:rPr>
                <w:webHidden/>
              </w:rPr>
              <w:t>4</w:t>
            </w:r>
            <w:r>
              <w:rPr>
                <w:webHidden/>
              </w:rPr>
              <w:fldChar w:fldCharType="end"/>
            </w:r>
          </w:hyperlink>
        </w:p>
        <w:p w14:paraId="508D3893" w14:textId="3B5BC664" w:rsidR="00494267" w:rsidRDefault="00494267">
          <w:pPr>
            <w:pStyle w:val="TOC1"/>
            <w:tabs>
              <w:tab w:val="right" w:pos="9206"/>
            </w:tabs>
            <w:rPr>
              <w:rFonts w:asciiTheme="minorHAnsi" w:eastAsiaTheme="minorEastAsia" w:hAnsiTheme="minorHAnsi" w:cstheme="minorBidi"/>
              <w:sz w:val="22"/>
            </w:rPr>
          </w:pPr>
          <w:hyperlink w:anchor="_Toc115770014" w:history="1">
            <w:r w:rsidRPr="00CC4CE4">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_Toc115770014 \h </w:instrText>
            </w:r>
            <w:r>
              <w:rPr>
                <w:webHidden/>
              </w:rPr>
            </w:r>
            <w:r>
              <w:rPr>
                <w:webHidden/>
              </w:rPr>
              <w:fldChar w:fldCharType="separate"/>
            </w:r>
            <w:r>
              <w:rPr>
                <w:webHidden/>
              </w:rPr>
              <w:t>5</w:t>
            </w:r>
            <w:r>
              <w:rPr>
                <w:webHidden/>
              </w:rPr>
              <w:fldChar w:fldCharType="end"/>
            </w:r>
          </w:hyperlink>
        </w:p>
        <w:p w14:paraId="54C034F8" w14:textId="33814BAB" w:rsidR="00494267" w:rsidRDefault="00494267">
          <w:pPr>
            <w:pStyle w:val="TOC2"/>
            <w:rPr>
              <w:rFonts w:asciiTheme="minorHAnsi" w:eastAsiaTheme="minorEastAsia" w:hAnsiTheme="minorHAnsi" w:cstheme="minorBidi"/>
              <w:noProof/>
              <w:sz w:val="22"/>
            </w:rPr>
          </w:pPr>
          <w:hyperlink w:anchor="_Toc115770015" w:history="1">
            <w:r w:rsidRPr="00CC4CE4">
              <w:rPr>
                <w:rStyle w:val="Hyperlink"/>
                <w:noProof/>
              </w:rPr>
              <w:t>ICSA Sponsored Journals</w:t>
            </w:r>
            <w:r>
              <w:rPr>
                <w:noProof/>
                <w:webHidden/>
              </w:rPr>
              <w:tab/>
            </w:r>
            <w:r>
              <w:rPr>
                <w:noProof/>
                <w:webHidden/>
              </w:rPr>
              <w:fldChar w:fldCharType="begin"/>
            </w:r>
            <w:r>
              <w:rPr>
                <w:noProof/>
                <w:webHidden/>
              </w:rPr>
              <w:instrText xml:space="preserve"> PAGEREF _Toc115770015 \h </w:instrText>
            </w:r>
            <w:r>
              <w:rPr>
                <w:noProof/>
                <w:webHidden/>
              </w:rPr>
            </w:r>
            <w:r>
              <w:rPr>
                <w:noProof/>
                <w:webHidden/>
              </w:rPr>
              <w:fldChar w:fldCharType="separate"/>
            </w:r>
            <w:r>
              <w:rPr>
                <w:noProof/>
                <w:webHidden/>
              </w:rPr>
              <w:t>5</w:t>
            </w:r>
            <w:r>
              <w:rPr>
                <w:noProof/>
                <w:webHidden/>
              </w:rPr>
              <w:fldChar w:fldCharType="end"/>
            </w:r>
          </w:hyperlink>
        </w:p>
        <w:p w14:paraId="6CBCF890" w14:textId="04CF60A3" w:rsidR="00494267" w:rsidRDefault="00494267">
          <w:pPr>
            <w:pStyle w:val="TOC3"/>
            <w:tabs>
              <w:tab w:val="right" w:pos="9206"/>
            </w:tabs>
            <w:rPr>
              <w:rFonts w:asciiTheme="minorHAnsi" w:eastAsiaTheme="minorEastAsia" w:hAnsiTheme="minorHAnsi" w:cstheme="minorBidi"/>
              <w:noProof/>
              <w:sz w:val="22"/>
            </w:rPr>
          </w:pPr>
          <w:hyperlink w:anchor="_Toc115770016" w:history="1">
            <w:r w:rsidRPr="00CC4CE4">
              <w:rPr>
                <w:rStyle w:val="Hyperlink"/>
                <w:noProof/>
              </w:rPr>
              <w:t>Statistics in Bioscienc</w:t>
            </w:r>
            <w:r w:rsidRPr="00CC4CE4">
              <w:rPr>
                <w:rStyle w:val="Hyperlink"/>
                <w:noProof/>
              </w:rPr>
              <w:t>e</w:t>
            </w:r>
            <w:r w:rsidRPr="00CC4CE4">
              <w:rPr>
                <w:rStyle w:val="Hyperlink"/>
                <w:noProof/>
              </w:rPr>
              <w:t>s</w:t>
            </w:r>
            <w:r>
              <w:rPr>
                <w:noProof/>
                <w:webHidden/>
              </w:rPr>
              <w:tab/>
            </w:r>
            <w:r>
              <w:rPr>
                <w:noProof/>
                <w:webHidden/>
              </w:rPr>
              <w:fldChar w:fldCharType="begin"/>
            </w:r>
            <w:r>
              <w:rPr>
                <w:noProof/>
                <w:webHidden/>
              </w:rPr>
              <w:instrText xml:space="preserve"> PAGEREF _Toc115770016 \h </w:instrText>
            </w:r>
            <w:r>
              <w:rPr>
                <w:noProof/>
                <w:webHidden/>
              </w:rPr>
            </w:r>
            <w:r>
              <w:rPr>
                <w:noProof/>
                <w:webHidden/>
              </w:rPr>
              <w:fldChar w:fldCharType="separate"/>
            </w:r>
            <w:r>
              <w:rPr>
                <w:noProof/>
                <w:webHidden/>
              </w:rPr>
              <w:t>5</w:t>
            </w:r>
            <w:r>
              <w:rPr>
                <w:noProof/>
                <w:webHidden/>
              </w:rPr>
              <w:fldChar w:fldCharType="end"/>
            </w:r>
          </w:hyperlink>
        </w:p>
        <w:p w14:paraId="2898B0CA" w14:textId="240657D9" w:rsidR="00494267" w:rsidRDefault="00494267">
          <w:pPr>
            <w:pStyle w:val="TOC4"/>
            <w:tabs>
              <w:tab w:val="right" w:pos="9206"/>
            </w:tabs>
            <w:rPr>
              <w:rFonts w:asciiTheme="minorHAnsi" w:eastAsiaTheme="minorEastAsia" w:hAnsiTheme="minorHAnsi" w:cstheme="minorBidi"/>
              <w:noProof/>
              <w:sz w:val="22"/>
            </w:rPr>
          </w:pPr>
          <w:hyperlink w:anchor="_Toc115770017" w:history="1">
            <w:r w:rsidRPr="00CC4CE4">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_Toc115770017 \h </w:instrText>
            </w:r>
            <w:r>
              <w:rPr>
                <w:noProof/>
                <w:webHidden/>
              </w:rPr>
            </w:r>
            <w:r>
              <w:rPr>
                <w:noProof/>
                <w:webHidden/>
              </w:rPr>
              <w:fldChar w:fldCharType="separate"/>
            </w:r>
            <w:r>
              <w:rPr>
                <w:noProof/>
                <w:webHidden/>
              </w:rPr>
              <w:t>5</w:t>
            </w:r>
            <w:r>
              <w:rPr>
                <w:noProof/>
                <w:webHidden/>
              </w:rPr>
              <w:fldChar w:fldCharType="end"/>
            </w:r>
          </w:hyperlink>
        </w:p>
        <w:p w14:paraId="04C2EE42" w14:textId="62AE9F6E" w:rsidR="00494267" w:rsidRDefault="00494267">
          <w:pPr>
            <w:pStyle w:val="TOC4"/>
            <w:tabs>
              <w:tab w:val="right" w:pos="9206"/>
            </w:tabs>
            <w:rPr>
              <w:rFonts w:asciiTheme="minorHAnsi" w:eastAsiaTheme="minorEastAsia" w:hAnsiTheme="minorHAnsi" w:cstheme="minorBidi"/>
              <w:noProof/>
              <w:sz w:val="22"/>
            </w:rPr>
          </w:pPr>
          <w:hyperlink w:anchor="_Toc115770018" w:history="1">
            <w:r w:rsidRPr="00CC4CE4">
              <w:rPr>
                <w:rStyle w:val="Hyperlink"/>
                <w:noProof/>
              </w:rPr>
              <w:t>Call for papers:  Special Issue on Machine Learning in Biomedical Sciences</w:t>
            </w:r>
            <w:r>
              <w:rPr>
                <w:noProof/>
                <w:webHidden/>
              </w:rPr>
              <w:tab/>
            </w:r>
            <w:r>
              <w:rPr>
                <w:noProof/>
                <w:webHidden/>
              </w:rPr>
              <w:fldChar w:fldCharType="begin"/>
            </w:r>
            <w:r>
              <w:rPr>
                <w:noProof/>
                <w:webHidden/>
              </w:rPr>
              <w:instrText xml:space="preserve"> PAGEREF _Toc115770018 \h </w:instrText>
            </w:r>
            <w:r>
              <w:rPr>
                <w:noProof/>
                <w:webHidden/>
              </w:rPr>
            </w:r>
            <w:r>
              <w:rPr>
                <w:noProof/>
                <w:webHidden/>
              </w:rPr>
              <w:fldChar w:fldCharType="separate"/>
            </w:r>
            <w:r>
              <w:rPr>
                <w:noProof/>
                <w:webHidden/>
              </w:rPr>
              <w:t>6</w:t>
            </w:r>
            <w:r>
              <w:rPr>
                <w:noProof/>
                <w:webHidden/>
              </w:rPr>
              <w:fldChar w:fldCharType="end"/>
            </w:r>
          </w:hyperlink>
        </w:p>
        <w:p w14:paraId="453B0848" w14:textId="273C8F3F" w:rsidR="00494267" w:rsidRDefault="00494267">
          <w:pPr>
            <w:pStyle w:val="TOC4"/>
            <w:tabs>
              <w:tab w:val="right" w:pos="9206"/>
            </w:tabs>
            <w:rPr>
              <w:rFonts w:asciiTheme="minorHAnsi" w:eastAsiaTheme="minorEastAsia" w:hAnsiTheme="minorHAnsi" w:cstheme="minorBidi"/>
              <w:noProof/>
              <w:sz w:val="22"/>
            </w:rPr>
          </w:pPr>
          <w:hyperlink w:anchor="_Toc115770019" w:history="1">
            <w:r w:rsidRPr="00CC4CE4">
              <w:rPr>
                <w:rStyle w:val="Hyperlink"/>
                <w:noProof/>
              </w:rPr>
              <w:t>Call for papers:  Special Issue on Machine Learning Algorithms in Genomics and Genetics</w:t>
            </w:r>
            <w:r>
              <w:rPr>
                <w:noProof/>
                <w:webHidden/>
              </w:rPr>
              <w:tab/>
            </w:r>
            <w:r>
              <w:rPr>
                <w:noProof/>
                <w:webHidden/>
              </w:rPr>
              <w:fldChar w:fldCharType="begin"/>
            </w:r>
            <w:r>
              <w:rPr>
                <w:noProof/>
                <w:webHidden/>
              </w:rPr>
              <w:instrText xml:space="preserve"> PAGEREF _Toc115770019 \h </w:instrText>
            </w:r>
            <w:r>
              <w:rPr>
                <w:noProof/>
                <w:webHidden/>
              </w:rPr>
            </w:r>
            <w:r>
              <w:rPr>
                <w:noProof/>
                <w:webHidden/>
              </w:rPr>
              <w:fldChar w:fldCharType="separate"/>
            </w:r>
            <w:r>
              <w:rPr>
                <w:noProof/>
                <w:webHidden/>
              </w:rPr>
              <w:t>7</w:t>
            </w:r>
            <w:r>
              <w:rPr>
                <w:noProof/>
                <w:webHidden/>
              </w:rPr>
              <w:fldChar w:fldCharType="end"/>
            </w:r>
          </w:hyperlink>
        </w:p>
        <w:p w14:paraId="04B995BD" w14:textId="5B77D12E" w:rsidR="00494267" w:rsidRDefault="00494267">
          <w:pPr>
            <w:pStyle w:val="TOC4"/>
            <w:tabs>
              <w:tab w:val="right" w:pos="9206"/>
            </w:tabs>
            <w:rPr>
              <w:rFonts w:asciiTheme="minorHAnsi" w:eastAsiaTheme="minorEastAsia" w:hAnsiTheme="minorHAnsi" w:cstheme="minorBidi"/>
              <w:noProof/>
              <w:sz w:val="22"/>
            </w:rPr>
          </w:pPr>
          <w:hyperlink w:anchor="_Toc115770020" w:history="1">
            <w:r w:rsidRPr="00CC4CE4">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_Toc115770020 \h </w:instrText>
            </w:r>
            <w:r>
              <w:rPr>
                <w:noProof/>
                <w:webHidden/>
              </w:rPr>
            </w:r>
            <w:r>
              <w:rPr>
                <w:noProof/>
                <w:webHidden/>
              </w:rPr>
              <w:fldChar w:fldCharType="separate"/>
            </w:r>
            <w:r>
              <w:rPr>
                <w:noProof/>
                <w:webHidden/>
              </w:rPr>
              <w:t>7</w:t>
            </w:r>
            <w:r>
              <w:rPr>
                <w:noProof/>
                <w:webHidden/>
              </w:rPr>
              <w:fldChar w:fldCharType="end"/>
            </w:r>
          </w:hyperlink>
        </w:p>
        <w:p w14:paraId="5EB2367F" w14:textId="591CAEDC" w:rsidR="00494267" w:rsidRDefault="00494267">
          <w:pPr>
            <w:pStyle w:val="TOC2"/>
            <w:rPr>
              <w:rFonts w:asciiTheme="minorHAnsi" w:eastAsiaTheme="minorEastAsia" w:hAnsiTheme="minorHAnsi" w:cstheme="minorBidi"/>
              <w:noProof/>
              <w:sz w:val="22"/>
            </w:rPr>
          </w:pPr>
          <w:hyperlink w:anchor="_Toc115770021" w:history="1">
            <w:r w:rsidRPr="00CC4CE4">
              <w:rPr>
                <w:rStyle w:val="Hyperlink"/>
                <w:noProof/>
              </w:rPr>
              <w:t>ICSA Co-sponsored Journal</w:t>
            </w:r>
            <w:r>
              <w:rPr>
                <w:noProof/>
                <w:webHidden/>
              </w:rPr>
              <w:tab/>
            </w:r>
            <w:r>
              <w:rPr>
                <w:noProof/>
                <w:webHidden/>
              </w:rPr>
              <w:fldChar w:fldCharType="begin"/>
            </w:r>
            <w:r>
              <w:rPr>
                <w:noProof/>
                <w:webHidden/>
              </w:rPr>
              <w:instrText xml:space="preserve"> PAGEREF _Toc115770021 \h </w:instrText>
            </w:r>
            <w:r>
              <w:rPr>
                <w:noProof/>
                <w:webHidden/>
              </w:rPr>
            </w:r>
            <w:r>
              <w:rPr>
                <w:noProof/>
                <w:webHidden/>
              </w:rPr>
              <w:fldChar w:fldCharType="separate"/>
            </w:r>
            <w:r>
              <w:rPr>
                <w:noProof/>
                <w:webHidden/>
              </w:rPr>
              <w:t>8</w:t>
            </w:r>
            <w:r>
              <w:rPr>
                <w:noProof/>
                <w:webHidden/>
              </w:rPr>
              <w:fldChar w:fldCharType="end"/>
            </w:r>
          </w:hyperlink>
        </w:p>
        <w:p w14:paraId="75E180DF" w14:textId="08ECC9A0" w:rsidR="00494267" w:rsidRDefault="00494267">
          <w:pPr>
            <w:pStyle w:val="TOC3"/>
            <w:tabs>
              <w:tab w:val="right" w:pos="9206"/>
            </w:tabs>
            <w:rPr>
              <w:rFonts w:asciiTheme="minorHAnsi" w:eastAsiaTheme="minorEastAsia" w:hAnsiTheme="minorHAnsi" w:cstheme="minorBidi"/>
              <w:noProof/>
              <w:sz w:val="22"/>
            </w:rPr>
          </w:pPr>
          <w:hyperlink w:anchor="_Toc115770022" w:history="1">
            <w:r w:rsidRPr="00CC4CE4">
              <w:rPr>
                <w:rStyle w:val="Hyperlink"/>
                <w:noProof/>
              </w:rPr>
              <w:t>Statistica Sinica</w:t>
            </w:r>
            <w:r>
              <w:rPr>
                <w:noProof/>
                <w:webHidden/>
              </w:rPr>
              <w:tab/>
            </w:r>
            <w:r>
              <w:rPr>
                <w:noProof/>
                <w:webHidden/>
              </w:rPr>
              <w:fldChar w:fldCharType="begin"/>
            </w:r>
            <w:r>
              <w:rPr>
                <w:noProof/>
                <w:webHidden/>
              </w:rPr>
              <w:instrText xml:space="preserve"> PAGEREF _Toc115770022 \h </w:instrText>
            </w:r>
            <w:r>
              <w:rPr>
                <w:noProof/>
                <w:webHidden/>
              </w:rPr>
            </w:r>
            <w:r>
              <w:rPr>
                <w:noProof/>
                <w:webHidden/>
              </w:rPr>
              <w:fldChar w:fldCharType="separate"/>
            </w:r>
            <w:r>
              <w:rPr>
                <w:noProof/>
                <w:webHidden/>
              </w:rPr>
              <w:t>8</w:t>
            </w:r>
            <w:r>
              <w:rPr>
                <w:noProof/>
                <w:webHidden/>
              </w:rPr>
              <w:fldChar w:fldCharType="end"/>
            </w:r>
          </w:hyperlink>
        </w:p>
        <w:p w14:paraId="6719E9F0" w14:textId="69F9D7F0" w:rsidR="00494267" w:rsidRDefault="00494267">
          <w:pPr>
            <w:pStyle w:val="TOC3"/>
            <w:tabs>
              <w:tab w:val="right" w:pos="9206"/>
            </w:tabs>
            <w:rPr>
              <w:rFonts w:asciiTheme="minorHAnsi" w:eastAsiaTheme="minorEastAsia" w:hAnsiTheme="minorHAnsi" w:cstheme="minorBidi"/>
              <w:noProof/>
              <w:sz w:val="22"/>
            </w:rPr>
          </w:pPr>
          <w:hyperlink w:anchor="_Toc115770023" w:history="1">
            <w:r w:rsidRPr="00CC4CE4">
              <w:rPr>
                <w:rStyle w:val="Hyperlink"/>
                <w:noProof/>
              </w:rPr>
              <w:t>Statistics and Its Interface (SII)</w:t>
            </w:r>
            <w:r>
              <w:rPr>
                <w:noProof/>
                <w:webHidden/>
              </w:rPr>
              <w:tab/>
            </w:r>
            <w:r>
              <w:rPr>
                <w:noProof/>
                <w:webHidden/>
              </w:rPr>
              <w:fldChar w:fldCharType="begin"/>
            </w:r>
            <w:r>
              <w:rPr>
                <w:noProof/>
                <w:webHidden/>
              </w:rPr>
              <w:instrText xml:space="preserve"> PAGEREF _Toc115770023 \h </w:instrText>
            </w:r>
            <w:r>
              <w:rPr>
                <w:noProof/>
                <w:webHidden/>
              </w:rPr>
            </w:r>
            <w:r>
              <w:rPr>
                <w:noProof/>
                <w:webHidden/>
              </w:rPr>
              <w:fldChar w:fldCharType="separate"/>
            </w:r>
            <w:r>
              <w:rPr>
                <w:noProof/>
                <w:webHidden/>
              </w:rPr>
              <w:t>8</w:t>
            </w:r>
            <w:r>
              <w:rPr>
                <w:noProof/>
                <w:webHidden/>
              </w:rPr>
              <w:fldChar w:fldCharType="end"/>
            </w:r>
          </w:hyperlink>
        </w:p>
        <w:p w14:paraId="68309100" w14:textId="700D79F9" w:rsidR="00494267" w:rsidRDefault="00494267">
          <w:pPr>
            <w:pStyle w:val="TOC1"/>
            <w:tabs>
              <w:tab w:val="right" w:pos="9206"/>
            </w:tabs>
            <w:rPr>
              <w:rFonts w:asciiTheme="minorHAnsi" w:eastAsiaTheme="minorEastAsia" w:hAnsiTheme="minorHAnsi" w:cstheme="minorBidi"/>
              <w:sz w:val="22"/>
            </w:rPr>
          </w:pPr>
          <w:hyperlink w:anchor="_Toc115770024" w:history="1">
            <w:r w:rsidRPr="00CC4CE4">
              <w:rPr>
                <w:rStyle w:val="Hyperlink"/>
                <w:rFonts w:eastAsia="Times New Roman" w:cs="Times New Roman"/>
                <w:b/>
              </w:rPr>
              <w:t>Upcoming ICSA Meetings</w:t>
            </w:r>
            <w:r>
              <w:rPr>
                <w:webHidden/>
              </w:rPr>
              <w:tab/>
            </w:r>
            <w:r>
              <w:rPr>
                <w:webHidden/>
              </w:rPr>
              <w:fldChar w:fldCharType="begin"/>
            </w:r>
            <w:r>
              <w:rPr>
                <w:webHidden/>
              </w:rPr>
              <w:instrText xml:space="preserve"> PAGEREF _Toc115770024 \h </w:instrText>
            </w:r>
            <w:r>
              <w:rPr>
                <w:webHidden/>
              </w:rPr>
            </w:r>
            <w:r>
              <w:rPr>
                <w:webHidden/>
              </w:rPr>
              <w:fldChar w:fldCharType="separate"/>
            </w:r>
            <w:r>
              <w:rPr>
                <w:webHidden/>
              </w:rPr>
              <w:t>9</w:t>
            </w:r>
            <w:r>
              <w:rPr>
                <w:webHidden/>
              </w:rPr>
              <w:fldChar w:fldCharType="end"/>
            </w:r>
          </w:hyperlink>
        </w:p>
        <w:p w14:paraId="2A378DA9" w14:textId="2F8D2FAD" w:rsidR="00494267" w:rsidRDefault="00494267">
          <w:pPr>
            <w:pStyle w:val="TOC1"/>
            <w:tabs>
              <w:tab w:val="right" w:pos="9206"/>
            </w:tabs>
            <w:rPr>
              <w:rFonts w:asciiTheme="minorHAnsi" w:eastAsiaTheme="minorEastAsia" w:hAnsiTheme="minorHAnsi" w:cstheme="minorBidi"/>
              <w:sz w:val="22"/>
            </w:rPr>
          </w:pPr>
          <w:hyperlink w:anchor="_Toc115770025" w:history="1">
            <w:r w:rsidRPr="00CC4CE4">
              <w:rPr>
                <w:rStyle w:val="Hyperlink"/>
                <w:rFonts w:eastAsia="Times New Roman" w:cs="Times New Roman"/>
                <w:b/>
              </w:rPr>
              <w:t>Upcoming Co-Sponsored Meetings</w:t>
            </w:r>
            <w:r>
              <w:rPr>
                <w:webHidden/>
              </w:rPr>
              <w:tab/>
            </w:r>
            <w:r>
              <w:rPr>
                <w:webHidden/>
              </w:rPr>
              <w:fldChar w:fldCharType="begin"/>
            </w:r>
            <w:r>
              <w:rPr>
                <w:webHidden/>
              </w:rPr>
              <w:instrText xml:space="preserve"> PAGEREF _Toc115770025 \h </w:instrText>
            </w:r>
            <w:r>
              <w:rPr>
                <w:webHidden/>
              </w:rPr>
            </w:r>
            <w:r>
              <w:rPr>
                <w:webHidden/>
              </w:rPr>
              <w:fldChar w:fldCharType="separate"/>
            </w:r>
            <w:r>
              <w:rPr>
                <w:webHidden/>
              </w:rPr>
              <w:t>9</w:t>
            </w:r>
            <w:r>
              <w:rPr>
                <w:webHidden/>
              </w:rPr>
              <w:fldChar w:fldCharType="end"/>
            </w:r>
          </w:hyperlink>
        </w:p>
        <w:p w14:paraId="30424C03" w14:textId="0E4B3B5D" w:rsidR="00494267" w:rsidRDefault="00494267">
          <w:pPr>
            <w:pStyle w:val="TOC2"/>
            <w:rPr>
              <w:rFonts w:asciiTheme="minorHAnsi" w:eastAsiaTheme="minorEastAsia" w:hAnsiTheme="minorHAnsi" w:cstheme="minorBidi"/>
              <w:noProof/>
              <w:sz w:val="22"/>
            </w:rPr>
          </w:pPr>
          <w:hyperlink w:anchor="_Toc115770026" w:history="1">
            <w:r w:rsidRPr="00CC4CE4">
              <w:rPr>
                <w:rStyle w:val="Hyperlink"/>
                <w:noProof/>
              </w:rPr>
              <w:t>The 8</w:t>
            </w:r>
            <w:r w:rsidRPr="00CC4CE4">
              <w:rPr>
                <w:rStyle w:val="Hyperlink"/>
                <w:noProof/>
                <w:vertAlign w:val="superscript"/>
              </w:rPr>
              <w:t>th</w:t>
            </w:r>
            <w:r w:rsidRPr="00CC4CE4">
              <w:rPr>
                <w:rStyle w:val="Hyperlink"/>
                <w:noProof/>
              </w:rPr>
              <w:t xml:space="preserve"> Workshop on Biostatistics and Bioinformatics (Postponed to Spring, 2023)</w:t>
            </w:r>
            <w:r>
              <w:rPr>
                <w:noProof/>
                <w:webHidden/>
              </w:rPr>
              <w:tab/>
            </w:r>
            <w:r>
              <w:rPr>
                <w:noProof/>
                <w:webHidden/>
              </w:rPr>
              <w:fldChar w:fldCharType="begin"/>
            </w:r>
            <w:r>
              <w:rPr>
                <w:noProof/>
                <w:webHidden/>
              </w:rPr>
              <w:instrText xml:space="preserve"> PAGEREF _Toc115770026 \h </w:instrText>
            </w:r>
            <w:r>
              <w:rPr>
                <w:noProof/>
                <w:webHidden/>
              </w:rPr>
            </w:r>
            <w:r>
              <w:rPr>
                <w:noProof/>
                <w:webHidden/>
              </w:rPr>
              <w:fldChar w:fldCharType="separate"/>
            </w:r>
            <w:r>
              <w:rPr>
                <w:noProof/>
                <w:webHidden/>
              </w:rPr>
              <w:t>9</w:t>
            </w:r>
            <w:r>
              <w:rPr>
                <w:noProof/>
                <w:webHidden/>
              </w:rPr>
              <w:fldChar w:fldCharType="end"/>
            </w:r>
          </w:hyperlink>
        </w:p>
        <w:p w14:paraId="7A6ACABB" w14:textId="58A475A2" w:rsidR="00494267" w:rsidRDefault="00494267">
          <w:pPr>
            <w:pStyle w:val="TOC2"/>
            <w:rPr>
              <w:rFonts w:asciiTheme="minorHAnsi" w:eastAsiaTheme="minorEastAsia" w:hAnsiTheme="minorHAnsi" w:cstheme="minorBidi"/>
              <w:noProof/>
              <w:sz w:val="22"/>
            </w:rPr>
          </w:pPr>
          <w:hyperlink w:anchor="_Toc115770027" w:history="1">
            <w:r w:rsidRPr="00CC4CE4">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_Toc115770027 \h </w:instrText>
            </w:r>
            <w:r>
              <w:rPr>
                <w:noProof/>
                <w:webHidden/>
              </w:rPr>
            </w:r>
            <w:r>
              <w:rPr>
                <w:noProof/>
                <w:webHidden/>
              </w:rPr>
              <w:fldChar w:fldCharType="separate"/>
            </w:r>
            <w:r>
              <w:rPr>
                <w:noProof/>
                <w:webHidden/>
              </w:rPr>
              <w:t>10</w:t>
            </w:r>
            <w:r>
              <w:rPr>
                <w:noProof/>
                <w:webHidden/>
              </w:rPr>
              <w:fldChar w:fldCharType="end"/>
            </w:r>
          </w:hyperlink>
        </w:p>
        <w:p w14:paraId="6DF05840" w14:textId="065826BA" w:rsidR="00494267" w:rsidRDefault="00494267">
          <w:pPr>
            <w:pStyle w:val="TOC1"/>
            <w:tabs>
              <w:tab w:val="right" w:pos="9206"/>
            </w:tabs>
            <w:rPr>
              <w:rFonts w:asciiTheme="minorHAnsi" w:eastAsiaTheme="minorEastAsia" w:hAnsiTheme="minorHAnsi" w:cstheme="minorBidi"/>
              <w:sz w:val="22"/>
            </w:rPr>
          </w:pPr>
          <w:hyperlink w:anchor="_Toc115770028" w:history="1">
            <w:r w:rsidRPr="00CC4CE4">
              <w:rPr>
                <w:rStyle w:val="Hyperlink"/>
                <w:rFonts w:eastAsia="Times New Roman" w:cs="Times New Roman"/>
                <w:b/>
              </w:rPr>
              <w:t>Online Training and Seminars</w:t>
            </w:r>
            <w:r>
              <w:rPr>
                <w:webHidden/>
              </w:rPr>
              <w:tab/>
            </w:r>
            <w:r>
              <w:rPr>
                <w:webHidden/>
              </w:rPr>
              <w:fldChar w:fldCharType="begin"/>
            </w:r>
            <w:r>
              <w:rPr>
                <w:webHidden/>
              </w:rPr>
              <w:instrText xml:space="preserve"> PAGEREF _Toc115770028 \h </w:instrText>
            </w:r>
            <w:r>
              <w:rPr>
                <w:webHidden/>
              </w:rPr>
            </w:r>
            <w:r>
              <w:rPr>
                <w:webHidden/>
              </w:rPr>
              <w:fldChar w:fldCharType="separate"/>
            </w:r>
            <w:r>
              <w:rPr>
                <w:webHidden/>
              </w:rPr>
              <w:t>10</w:t>
            </w:r>
            <w:r>
              <w:rPr>
                <w:webHidden/>
              </w:rPr>
              <w:fldChar w:fldCharType="end"/>
            </w:r>
          </w:hyperlink>
        </w:p>
        <w:p w14:paraId="387673E1" w14:textId="24C4A30A" w:rsidR="00494267" w:rsidRDefault="00494267">
          <w:pPr>
            <w:pStyle w:val="TOC2"/>
            <w:rPr>
              <w:rFonts w:asciiTheme="minorHAnsi" w:eastAsiaTheme="minorEastAsia" w:hAnsiTheme="minorHAnsi" w:cstheme="minorBidi"/>
              <w:noProof/>
              <w:sz w:val="22"/>
            </w:rPr>
          </w:pPr>
          <w:hyperlink w:anchor="_Toc115770029" w:history="1">
            <w:r w:rsidRPr="00CC4CE4">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_Toc115770029 \h </w:instrText>
            </w:r>
            <w:r>
              <w:rPr>
                <w:noProof/>
                <w:webHidden/>
              </w:rPr>
            </w:r>
            <w:r>
              <w:rPr>
                <w:noProof/>
                <w:webHidden/>
              </w:rPr>
              <w:fldChar w:fldCharType="separate"/>
            </w:r>
            <w:r>
              <w:rPr>
                <w:noProof/>
                <w:webHidden/>
              </w:rPr>
              <w:t>10</w:t>
            </w:r>
            <w:r>
              <w:rPr>
                <w:noProof/>
                <w:webHidden/>
              </w:rPr>
              <w:fldChar w:fldCharType="end"/>
            </w:r>
          </w:hyperlink>
        </w:p>
        <w:p w14:paraId="3348567B" w14:textId="2C4B17A3" w:rsidR="00494267" w:rsidRDefault="00494267">
          <w:pPr>
            <w:pStyle w:val="TOC1"/>
            <w:tabs>
              <w:tab w:val="right" w:pos="9206"/>
            </w:tabs>
            <w:rPr>
              <w:rFonts w:asciiTheme="minorHAnsi" w:eastAsiaTheme="minorEastAsia" w:hAnsiTheme="minorHAnsi" w:cstheme="minorBidi"/>
              <w:sz w:val="22"/>
            </w:rPr>
          </w:pPr>
          <w:hyperlink w:anchor="_Toc115770030" w:history="1">
            <w:r w:rsidRPr="00CC4CE4">
              <w:rPr>
                <w:rStyle w:val="Hyperlink"/>
                <w:rFonts w:eastAsia="Times New Roman" w:cs="Times New Roman"/>
                <w:b/>
              </w:rPr>
              <w:t>Job Listings</w:t>
            </w:r>
            <w:r>
              <w:rPr>
                <w:webHidden/>
              </w:rPr>
              <w:tab/>
            </w:r>
            <w:r>
              <w:rPr>
                <w:webHidden/>
              </w:rPr>
              <w:fldChar w:fldCharType="begin"/>
            </w:r>
            <w:r>
              <w:rPr>
                <w:webHidden/>
              </w:rPr>
              <w:instrText xml:space="preserve"> PAGEREF _Toc115770030 \h </w:instrText>
            </w:r>
            <w:r>
              <w:rPr>
                <w:webHidden/>
              </w:rPr>
            </w:r>
            <w:r>
              <w:rPr>
                <w:webHidden/>
              </w:rPr>
              <w:fldChar w:fldCharType="separate"/>
            </w:r>
            <w:r>
              <w:rPr>
                <w:webHidden/>
              </w:rPr>
              <w:t>11</w:t>
            </w:r>
            <w:r>
              <w:rPr>
                <w:webHidden/>
              </w:rPr>
              <w:fldChar w:fldCharType="end"/>
            </w:r>
          </w:hyperlink>
        </w:p>
        <w:p w14:paraId="792A7B0E" w14:textId="3A2AFF94" w:rsidR="00494267" w:rsidRDefault="00494267">
          <w:pPr>
            <w:pStyle w:val="TOC2"/>
            <w:rPr>
              <w:rFonts w:asciiTheme="minorHAnsi" w:eastAsiaTheme="minorEastAsia" w:hAnsiTheme="minorHAnsi" w:cstheme="minorBidi"/>
              <w:noProof/>
              <w:sz w:val="22"/>
            </w:rPr>
          </w:pPr>
          <w:hyperlink w:anchor="_Toc115770031" w:history="1">
            <w:r w:rsidRPr="00CC4CE4">
              <w:rPr>
                <w:rStyle w:val="Hyperlink"/>
                <w:noProof/>
              </w:rPr>
              <w:t>Research Assistant Professor in Applied Statistics and Financial Mathematics / Engineering and Computational Mathematics / Applied Optimization and Operations Research / Data Science and Analytics (three posts) (Ref. 220907002) at the Hong Kong Polytechnic University</w:t>
            </w:r>
            <w:r>
              <w:rPr>
                <w:noProof/>
                <w:webHidden/>
              </w:rPr>
              <w:tab/>
            </w:r>
            <w:r>
              <w:rPr>
                <w:noProof/>
                <w:webHidden/>
              </w:rPr>
              <w:fldChar w:fldCharType="begin"/>
            </w:r>
            <w:r>
              <w:rPr>
                <w:noProof/>
                <w:webHidden/>
              </w:rPr>
              <w:instrText xml:space="preserve"> PAGEREF _Toc115770031 \h </w:instrText>
            </w:r>
            <w:r>
              <w:rPr>
                <w:noProof/>
                <w:webHidden/>
              </w:rPr>
            </w:r>
            <w:r>
              <w:rPr>
                <w:noProof/>
                <w:webHidden/>
              </w:rPr>
              <w:fldChar w:fldCharType="separate"/>
            </w:r>
            <w:r>
              <w:rPr>
                <w:noProof/>
                <w:webHidden/>
              </w:rPr>
              <w:t>11</w:t>
            </w:r>
            <w:r>
              <w:rPr>
                <w:noProof/>
                <w:webHidden/>
              </w:rPr>
              <w:fldChar w:fldCharType="end"/>
            </w:r>
          </w:hyperlink>
        </w:p>
        <w:p w14:paraId="6DBFC823" w14:textId="7AEFE39E" w:rsidR="00494267" w:rsidRDefault="00494267">
          <w:pPr>
            <w:pStyle w:val="TOC2"/>
            <w:rPr>
              <w:rFonts w:asciiTheme="minorHAnsi" w:eastAsiaTheme="minorEastAsia" w:hAnsiTheme="minorHAnsi" w:cstheme="minorBidi"/>
              <w:noProof/>
              <w:sz w:val="22"/>
            </w:rPr>
          </w:pPr>
          <w:hyperlink w:anchor="_Toc115770032" w:history="1">
            <w:r w:rsidRPr="00CC4CE4">
              <w:rPr>
                <w:rStyle w:val="Hyperlink"/>
                <w:noProof/>
              </w:rPr>
              <w:t>Tenure-Track Positions at the Institute of Statistical Science of Academia Sinica</w:t>
            </w:r>
            <w:r>
              <w:rPr>
                <w:noProof/>
                <w:webHidden/>
              </w:rPr>
              <w:tab/>
            </w:r>
            <w:r>
              <w:rPr>
                <w:noProof/>
                <w:webHidden/>
              </w:rPr>
              <w:fldChar w:fldCharType="begin"/>
            </w:r>
            <w:r>
              <w:rPr>
                <w:noProof/>
                <w:webHidden/>
              </w:rPr>
              <w:instrText xml:space="preserve"> PAGEREF _Toc115770032 \h </w:instrText>
            </w:r>
            <w:r>
              <w:rPr>
                <w:noProof/>
                <w:webHidden/>
              </w:rPr>
            </w:r>
            <w:r>
              <w:rPr>
                <w:noProof/>
                <w:webHidden/>
              </w:rPr>
              <w:fldChar w:fldCharType="separate"/>
            </w:r>
            <w:r>
              <w:rPr>
                <w:noProof/>
                <w:webHidden/>
              </w:rPr>
              <w:t>13</w:t>
            </w:r>
            <w:r>
              <w:rPr>
                <w:noProof/>
                <w:webHidden/>
              </w:rPr>
              <w:fldChar w:fldCharType="end"/>
            </w:r>
          </w:hyperlink>
        </w:p>
        <w:p w14:paraId="716DD0E3" w14:textId="57A3D31D" w:rsidR="00494267" w:rsidRDefault="00494267">
          <w:pPr>
            <w:pStyle w:val="TOC2"/>
            <w:rPr>
              <w:rFonts w:asciiTheme="minorHAnsi" w:eastAsiaTheme="minorEastAsia" w:hAnsiTheme="minorHAnsi" w:cstheme="minorBidi"/>
              <w:noProof/>
              <w:sz w:val="22"/>
            </w:rPr>
          </w:pPr>
          <w:hyperlink w:anchor="_Toc115770033" w:history="1">
            <w:r w:rsidRPr="00CC4CE4">
              <w:rPr>
                <w:rStyle w:val="Hyperlink"/>
                <w:noProof/>
              </w:rPr>
              <w:t>Research Assistant Professor in Applied Statistics and Financial Mathematics / Engineering and Computational Mathematics / Applied Optimization and Operations Research / Data Science and Analytics (two posts) (Ref. 220707011) at The Hong Kong Polytechnic University</w:t>
            </w:r>
            <w:r>
              <w:rPr>
                <w:noProof/>
                <w:webHidden/>
              </w:rPr>
              <w:tab/>
            </w:r>
            <w:r>
              <w:rPr>
                <w:noProof/>
                <w:webHidden/>
              </w:rPr>
              <w:fldChar w:fldCharType="begin"/>
            </w:r>
            <w:r>
              <w:rPr>
                <w:noProof/>
                <w:webHidden/>
              </w:rPr>
              <w:instrText xml:space="preserve"> PAGEREF _Toc115770033 \h </w:instrText>
            </w:r>
            <w:r>
              <w:rPr>
                <w:noProof/>
                <w:webHidden/>
              </w:rPr>
            </w:r>
            <w:r>
              <w:rPr>
                <w:noProof/>
                <w:webHidden/>
              </w:rPr>
              <w:fldChar w:fldCharType="separate"/>
            </w:r>
            <w:r>
              <w:rPr>
                <w:noProof/>
                <w:webHidden/>
              </w:rPr>
              <w:t>14</w:t>
            </w:r>
            <w:r>
              <w:rPr>
                <w:noProof/>
                <w:webHidden/>
              </w:rPr>
              <w:fldChar w:fldCharType="end"/>
            </w:r>
          </w:hyperlink>
        </w:p>
        <w:p w14:paraId="1CF37D24" w14:textId="6D8473C4" w:rsidR="00494267" w:rsidRDefault="00494267">
          <w:pPr>
            <w:pStyle w:val="TOC2"/>
            <w:rPr>
              <w:rFonts w:asciiTheme="minorHAnsi" w:eastAsiaTheme="minorEastAsia" w:hAnsiTheme="minorHAnsi" w:cstheme="minorBidi"/>
              <w:noProof/>
              <w:sz w:val="22"/>
            </w:rPr>
          </w:pPr>
          <w:hyperlink w:anchor="_Toc115770034" w:history="1">
            <w:r w:rsidRPr="00CC4CE4">
              <w:rPr>
                <w:rStyle w:val="Hyperlink"/>
                <w:noProof/>
              </w:rPr>
              <w:t>Assistant Professor in Applied Statistics and Financial Mathematics / Engineering and Computational Mathematics / Applied Optimization and Operations Research / Data Science and Analytics (three posts) (Ref. 220707010) at The Hong Kong Polytechnic University</w:t>
            </w:r>
            <w:r>
              <w:rPr>
                <w:noProof/>
                <w:webHidden/>
              </w:rPr>
              <w:tab/>
            </w:r>
            <w:r>
              <w:rPr>
                <w:noProof/>
                <w:webHidden/>
              </w:rPr>
              <w:fldChar w:fldCharType="begin"/>
            </w:r>
            <w:r>
              <w:rPr>
                <w:noProof/>
                <w:webHidden/>
              </w:rPr>
              <w:instrText xml:space="preserve"> PAGEREF _Toc115770034 \h </w:instrText>
            </w:r>
            <w:r>
              <w:rPr>
                <w:noProof/>
                <w:webHidden/>
              </w:rPr>
            </w:r>
            <w:r>
              <w:rPr>
                <w:noProof/>
                <w:webHidden/>
              </w:rPr>
              <w:fldChar w:fldCharType="separate"/>
            </w:r>
            <w:r>
              <w:rPr>
                <w:noProof/>
                <w:webHidden/>
              </w:rPr>
              <w:t>16</w:t>
            </w:r>
            <w:r>
              <w:rPr>
                <w:noProof/>
                <w:webHidden/>
              </w:rPr>
              <w:fldChar w:fldCharType="end"/>
            </w:r>
          </w:hyperlink>
        </w:p>
        <w:p w14:paraId="44149E7A" w14:textId="7952CF83" w:rsidR="00494267" w:rsidRDefault="00494267">
          <w:pPr>
            <w:pStyle w:val="TOC2"/>
            <w:rPr>
              <w:rFonts w:asciiTheme="minorHAnsi" w:eastAsiaTheme="minorEastAsia" w:hAnsiTheme="minorHAnsi" w:cstheme="minorBidi"/>
              <w:noProof/>
              <w:sz w:val="22"/>
            </w:rPr>
          </w:pPr>
          <w:hyperlink w:anchor="_Toc115770035" w:history="1">
            <w:r w:rsidRPr="00CC4CE4">
              <w:rPr>
                <w:rStyle w:val="Hyperlink"/>
                <w:noProof/>
              </w:rPr>
              <w:t>Assistant Professor, Associate Professor, and Full Professor at National Sun Yat-sen University, Kaohsiung, Taiwan</w:t>
            </w:r>
            <w:r>
              <w:rPr>
                <w:noProof/>
                <w:webHidden/>
              </w:rPr>
              <w:tab/>
            </w:r>
            <w:r>
              <w:rPr>
                <w:noProof/>
                <w:webHidden/>
              </w:rPr>
              <w:fldChar w:fldCharType="begin"/>
            </w:r>
            <w:r>
              <w:rPr>
                <w:noProof/>
                <w:webHidden/>
              </w:rPr>
              <w:instrText xml:space="preserve"> PAGEREF _Toc115770035 \h </w:instrText>
            </w:r>
            <w:r>
              <w:rPr>
                <w:noProof/>
                <w:webHidden/>
              </w:rPr>
            </w:r>
            <w:r>
              <w:rPr>
                <w:noProof/>
                <w:webHidden/>
              </w:rPr>
              <w:fldChar w:fldCharType="separate"/>
            </w:r>
            <w:r>
              <w:rPr>
                <w:noProof/>
                <w:webHidden/>
              </w:rPr>
              <w:t>18</w:t>
            </w:r>
            <w:r>
              <w:rPr>
                <w:noProof/>
                <w:webHidden/>
              </w:rPr>
              <w:fldChar w:fldCharType="end"/>
            </w:r>
          </w:hyperlink>
        </w:p>
        <w:p w14:paraId="66108456" w14:textId="20F85A58" w:rsidR="00494267" w:rsidRDefault="00494267">
          <w:pPr>
            <w:pStyle w:val="TOC1"/>
            <w:tabs>
              <w:tab w:val="right" w:pos="9206"/>
            </w:tabs>
            <w:rPr>
              <w:rFonts w:asciiTheme="minorHAnsi" w:eastAsiaTheme="minorEastAsia" w:hAnsiTheme="minorHAnsi" w:cstheme="minorBidi"/>
              <w:sz w:val="22"/>
            </w:rPr>
          </w:pPr>
          <w:hyperlink w:anchor="_Toc115770036" w:history="1">
            <w:r w:rsidRPr="00CC4CE4">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_Toc115770036 \h </w:instrText>
            </w:r>
            <w:r>
              <w:rPr>
                <w:webHidden/>
              </w:rPr>
            </w:r>
            <w:r>
              <w:rPr>
                <w:webHidden/>
              </w:rPr>
              <w:fldChar w:fldCharType="separate"/>
            </w:r>
            <w:r>
              <w:rPr>
                <w:webHidden/>
              </w:rPr>
              <w:t>18</w:t>
            </w:r>
            <w:r>
              <w:rPr>
                <w:webHidden/>
              </w:rPr>
              <w:fldChar w:fldCharType="end"/>
            </w:r>
          </w:hyperlink>
        </w:p>
        <w:p w14:paraId="2EBC239C" w14:textId="77777777"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Toc115770006"/>
      <w:r>
        <w:rPr>
          <w:rFonts w:eastAsia="Times New Roman" w:cs="Times New Roman"/>
          <w:b/>
        </w:rPr>
        <w:lastRenderedPageBreak/>
        <w:t>Highlights</w:t>
      </w:r>
      <w:bookmarkEnd w:id="0"/>
    </w:p>
    <w:p w14:paraId="27D0B10D" w14:textId="66315565" w:rsidR="004171DC" w:rsidRDefault="00DF0E68" w:rsidP="00DF0E68">
      <w:pPr>
        <w:pStyle w:val="Heading2"/>
      </w:pPr>
      <w:bookmarkStart w:id="1" w:name="_heading=h.3dy6vkm" w:colFirst="0" w:colLast="0"/>
      <w:bookmarkStart w:id="2" w:name="_The_Fifth_ICSA-Canada"/>
      <w:bookmarkStart w:id="3" w:name="_Toc115770007"/>
      <w:bookmarkEnd w:id="1"/>
      <w:bookmarkEnd w:id="2"/>
      <w:r w:rsidRPr="00DF0E68">
        <w:t>ICSA Midwest and NIC-ASA Joint Fall Meeting</w:t>
      </w:r>
      <w:r>
        <w:t xml:space="preserve"> (</w:t>
      </w:r>
      <w:r w:rsidR="0012091D">
        <w:t>October 5 – 6, 2022)</w:t>
      </w:r>
      <w:bookmarkEnd w:id="3"/>
    </w:p>
    <w:p w14:paraId="45C167B1" w14:textId="7691CFA4" w:rsidR="00D24148" w:rsidRPr="00DF0E68" w:rsidRDefault="00F107FA" w:rsidP="0012091D">
      <w:r>
        <w:t xml:space="preserve">This ICSA Midwest and NIC-ASA joint fall meeting will </w:t>
      </w:r>
      <w:r w:rsidR="0039037A">
        <w:t xml:space="preserve">be </w:t>
      </w:r>
      <w:r>
        <w:t xml:space="preserve">held at Hilton Hotel, </w:t>
      </w:r>
      <w:r w:rsidR="00FA4508" w:rsidRPr="00D62B8F">
        <w:t>Northbrook</w:t>
      </w:r>
      <w:r w:rsidR="006F0D6D" w:rsidRPr="00D62B8F">
        <w:t>, IL</w:t>
      </w:r>
      <w:r w:rsidR="006F0D6D">
        <w:t xml:space="preserve"> from October 5 – 6, 2022.</w:t>
      </w:r>
      <w:r w:rsidR="00A20205">
        <w:t xml:space="preserve"> This meeting will be a face-to-face event</w:t>
      </w:r>
      <w:r w:rsidR="00983592">
        <w:t>. Stephanie Dunbar, AbbVie VP and Head of Statistic</w:t>
      </w:r>
      <w:r w:rsidR="00CC3350">
        <w:t xml:space="preserve">al Sciences and Analytics, will be the </w:t>
      </w:r>
      <w:r w:rsidR="00E83665">
        <w:t>k</w:t>
      </w:r>
      <w:r w:rsidR="00CC3350">
        <w:t xml:space="preserve">eynote speaker. </w:t>
      </w:r>
      <w:r w:rsidR="00D62B8F">
        <w:t xml:space="preserve"> </w:t>
      </w:r>
      <w:r w:rsidR="00CA44C5">
        <w:t>The registration will be open until September 28, 2022.</w:t>
      </w:r>
      <w:r w:rsidR="00E82C6A">
        <w:t xml:space="preserve"> To register for this meeting, please click </w:t>
      </w:r>
      <w:hyperlink r:id="rId11" w:history="1">
        <w:r w:rsidR="00E82C6A" w:rsidRPr="0038612D">
          <w:rPr>
            <w:rStyle w:val="Hyperlink"/>
          </w:rPr>
          <w:t>this link</w:t>
        </w:r>
      </w:hyperlink>
      <w:r w:rsidR="00CB21E7">
        <w:t xml:space="preserve">. </w:t>
      </w:r>
      <w:r w:rsidR="00CA44C5">
        <w:t xml:space="preserve"> </w:t>
      </w:r>
      <w:r w:rsidR="00D62B8F">
        <w:t>Detailed information</w:t>
      </w:r>
      <w:r w:rsidR="005112A9">
        <w:t xml:space="preserve"> including short courses</w:t>
      </w:r>
      <w:r w:rsidR="00580D92">
        <w:t>, program,</w:t>
      </w:r>
      <w:r w:rsidR="005112A9">
        <w:t xml:space="preserve"> and other logistic</w:t>
      </w:r>
      <w:r w:rsidR="00D62B8F">
        <w:t xml:space="preserve"> </w:t>
      </w:r>
      <w:r w:rsidR="00C15CDE">
        <w:t xml:space="preserve">can be found </w:t>
      </w:r>
      <w:hyperlink r:id="rId12" w:history="1">
        <w:r w:rsidR="00C15CDE" w:rsidRPr="00C15CDE">
          <w:rPr>
            <w:rStyle w:val="Hyperlink"/>
          </w:rPr>
          <w:t>here</w:t>
        </w:r>
      </w:hyperlink>
      <w:r w:rsidR="00D62B8F">
        <w:t>.</w:t>
      </w:r>
    </w:p>
    <w:p w14:paraId="0C065300" w14:textId="05983BB1" w:rsidR="003B078A" w:rsidRDefault="003B078A" w:rsidP="00BE7508">
      <w:pPr>
        <w:spacing w:before="0" w:line="240" w:lineRule="auto"/>
      </w:pPr>
    </w:p>
    <w:p w14:paraId="3C36A9E7" w14:textId="1820CA07" w:rsidR="00DA12FB" w:rsidRDefault="00DA12FB" w:rsidP="00BE7508">
      <w:pPr>
        <w:spacing w:before="0" w:line="240" w:lineRule="auto"/>
      </w:pPr>
    </w:p>
    <w:p w14:paraId="5897B287" w14:textId="655712A8" w:rsidR="00DA12FB" w:rsidRDefault="00AF34F9" w:rsidP="00DA12FB">
      <w:pPr>
        <w:pStyle w:val="Heading2"/>
      </w:pPr>
      <w:bookmarkStart w:id="4" w:name="_Toc115770008"/>
      <w:r>
        <w:t>The ISS 40</w:t>
      </w:r>
      <w:r w:rsidRPr="00AF34F9">
        <w:rPr>
          <w:vertAlign w:val="superscript"/>
        </w:rPr>
        <w:t>th</w:t>
      </w:r>
      <w:r>
        <w:t xml:space="preserve"> Anniversary Conference </w:t>
      </w:r>
      <w:r w:rsidR="009F5711">
        <w:t>(December 15 – 16, 2022)</w:t>
      </w:r>
      <w:bookmarkEnd w:id="4"/>
    </w:p>
    <w:p w14:paraId="4EA8C8B2" w14:textId="44B6927C" w:rsidR="00DA12FB" w:rsidRDefault="00DA12FB" w:rsidP="00DA12FB">
      <w:pPr>
        <w:rPr>
          <w:rFonts w:eastAsia="Times New Roman"/>
          <w:sz w:val="22"/>
        </w:rPr>
      </w:pPr>
      <w:r>
        <w:rPr>
          <w:rFonts w:eastAsia="Times New Roman"/>
        </w:rPr>
        <w:t>Academician Yuan-Shih Chow passed away on March 3, 2022. Academician Chow is well known for his academic contributions to the theories of martingale, stopping rule and sequen</w:t>
      </w:r>
      <w:r w:rsidR="0084773C">
        <w:rPr>
          <w:rFonts w:eastAsia="Times New Roman"/>
        </w:rPr>
        <w:t>t</w:t>
      </w:r>
      <w:r>
        <w:rPr>
          <w:rFonts w:eastAsia="Times New Roman"/>
        </w:rPr>
        <w:t xml:space="preserve">ial analysis. There will be a conference held at the Institute of Statistical Science, Academia </w:t>
      </w:r>
      <w:proofErr w:type="spellStart"/>
      <w:r>
        <w:rPr>
          <w:rFonts w:eastAsia="Times New Roman"/>
        </w:rPr>
        <w:t>Sinica</w:t>
      </w:r>
      <w:proofErr w:type="spellEnd"/>
      <w:r>
        <w:rPr>
          <w:rFonts w:eastAsia="Times New Roman"/>
        </w:rPr>
        <w:t xml:space="preserve"> (ISSAS) during December 15-16, 2022 with a theme in Memory of Academician Yuan-Shih Chow. This conference also celebrates ISS 40th anniversary.</w:t>
      </w:r>
      <w:r w:rsidR="00AF34F9">
        <w:rPr>
          <w:rFonts w:eastAsia="Times New Roman"/>
        </w:rPr>
        <w:t xml:space="preserve"> For detailed information, please refer to this website:  </w:t>
      </w:r>
      <w:hyperlink r:id="rId13" w:history="1">
        <w:r w:rsidR="00AF34F9" w:rsidRPr="00680525">
          <w:rPr>
            <w:rStyle w:val="Hyperlink"/>
            <w:rFonts w:eastAsia="Times New Roman"/>
          </w:rPr>
          <w:t>https://www3.stat.sinica.edu.tw/40iss/</w:t>
        </w:r>
      </w:hyperlink>
      <w:r w:rsidR="00AF34F9">
        <w:rPr>
          <w:rFonts w:eastAsia="Times New Roman"/>
        </w:rPr>
        <w:t xml:space="preserve">. </w:t>
      </w:r>
    </w:p>
    <w:p w14:paraId="3CF3307B" w14:textId="77777777" w:rsidR="00DA12FB" w:rsidRDefault="00DA12FB" w:rsidP="00BE7508">
      <w:pPr>
        <w:spacing w:before="0" w:line="240" w:lineRule="auto"/>
      </w:pPr>
    </w:p>
    <w:p w14:paraId="25F3A027" w14:textId="0E53AD5F" w:rsidR="003B078A" w:rsidRDefault="003B078A" w:rsidP="00BE7508">
      <w:pPr>
        <w:spacing w:before="0" w:line="240" w:lineRule="auto"/>
      </w:pPr>
    </w:p>
    <w:p w14:paraId="0CADA5EA" w14:textId="75E1DDB5" w:rsidR="003B078A" w:rsidRDefault="003B078A" w:rsidP="003B078A">
      <w:pPr>
        <w:pStyle w:val="Heading2"/>
      </w:pPr>
      <w:bookmarkStart w:id="5" w:name="_Toc115770009"/>
      <w:r w:rsidRPr="00B60B8E">
        <w:t>The 12th ICSA International Conference (</w:t>
      </w:r>
      <w:r w:rsidR="004C299E">
        <w:t>Postponed to 2023</w:t>
      </w:r>
      <w:r w:rsidRPr="00B60B8E">
        <w:t>)</w:t>
      </w:r>
      <w:bookmarkEnd w:id="5"/>
      <w:r w:rsidRPr="00B60B8E">
        <w:t xml:space="preserve"> </w:t>
      </w:r>
    </w:p>
    <w:p w14:paraId="486CC4B8" w14:textId="47416D23" w:rsidR="00F144F8" w:rsidRPr="008D7B30" w:rsidRDefault="003B078A" w:rsidP="008D7B30">
      <w:pPr>
        <w:spacing w:before="0" w:line="240" w:lineRule="auto"/>
        <w:rPr>
          <w:color w:val="0563C1" w:themeColor="hyperlink"/>
          <w:u w:val="single"/>
        </w:rPr>
      </w:pPr>
      <w:r>
        <w:rPr>
          <w:rFonts w:cs="Times New Roman"/>
          <w:bCs/>
          <w:szCs w:val="24"/>
        </w:rPr>
        <w:t xml:space="preserve">The 12th ICSA International Conference </w:t>
      </w:r>
      <w:r w:rsidR="00DD6EBF">
        <w:rPr>
          <w:rFonts w:cs="Times New Roman"/>
          <w:bCs/>
          <w:szCs w:val="24"/>
        </w:rPr>
        <w:t>is postponed to 2023</w:t>
      </w:r>
      <w:r>
        <w:rPr>
          <w:rFonts w:cs="Times New Roman"/>
          <w:bCs/>
          <w:szCs w:val="24"/>
        </w:rPr>
        <w:t xml:space="preserve"> at the Chinese University of Hong Kong, Hong Kong.</w:t>
      </w:r>
      <w:r w:rsidR="00DD6EBF">
        <w:rPr>
          <w:rFonts w:cs="Times New Roman"/>
          <w:bCs/>
          <w:szCs w:val="24"/>
        </w:rPr>
        <w:t xml:space="preserve"> The date will be </w:t>
      </w:r>
      <w:r w:rsidR="00E96505">
        <w:rPr>
          <w:rFonts w:cs="Times New Roman"/>
          <w:bCs/>
          <w:szCs w:val="24"/>
        </w:rPr>
        <w:t>determined</w:t>
      </w:r>
      <w:r>
        <w:rPr>
          <w:rFonts w:cs="Times New Roman"/>
          <w:bCs/>
          <w:szCs w:val="24"/>
        </w:rPr>
        <w:t xml:space="preserve"> </w:t>
      </w:r>
      <w:r w:rsidR="00E96505">
        <w:rPr>
          <w:rFonts w:cs="Times New Roman"/>
          <w:bCs/>
          <w:szCs w:val="24"/>
        </w:rPr>
        <w:t>later.</w:t>
      </w:r>
      <w:r>
        <w:rPr>
          <w:rFonts w:cs="Times New Roman"/>
          <w:bCs/>
          <w:szCs w:val="24"/>
        </w:rPr>
        <w:t xml:space="preserve"> For information, please contact Scientific Program Committee Chair Professor (Tony) Jianguo Sun at </w:t>
      </w:r>
      <w:hyperlink r:id="rId14"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15" w:history="1">
        <w:r>
          <w:rPr>
            <w:rStyle w:val="Hyperlink"/>
          </w:rPr>
          <w:t>https://international2022.icsa.org/</w:t>
        </w:r>
      </w:hyperlink>
      <w:r>
        <w:rPr>
          <w:rStyle w:val="Hyperlink"/>
        </w:rPr>
        <w:t>.</w:t>
      </w:r>
    </w:p>
    <w:p w14:paraId="614290DD" w14:textId="77777777" w:rsidR="00F144F8" w:rsidRDefault="00F144F8" w:rsidP="00BF4256">
      <w:pPr>
        <w:pStyle w:val="Heading2"/>
      </w:pPr>
    </w:p>
    <w:p w14:paraId="54E67521" w14:textId="0FC3AFF9" w:rsidR="00B57A10" w:rsidRPr="00F718BD" w:rsidRDefault="00F718BD" w:rsidP="00BF4256">
      <w:pPr>
        <w:pStyle w:val="Heading2"/>
      </w:pPr>
      <w:bookmarkStart w:id="6" w:name="_Toc115770010"/>
      <w:r w:rsidRPr="00F718BD">
        <w:t xml:space="preserve">ICSA 2023 Applied Statistics Symposium </w:t>
      </w:r>
      <w:r w:rsidR="009309D0">
        <w:t>(</w:t>
      </w:r>
      <w:r w:rsidR="00B57A10">
        <w:t>June 11 – 14, 2023)</w:t>
      </w:r>
      <w:bookmarkEnd w:id="6"/>
    </w:p>
    <w:p w14:paraId="60678F5D" w14:textId="26CBA9B7" w:rsidR="00AF34F9"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16" w:history="1">
        <w:r>
          <w:rPr>
            <w:rStyle w:val="Hyperlink"/>
          </w:rPr>
          <w:t>jiankang@umich.edu</w:t>
        </w:r>
      </w:hyperlink>
      <w:r>
        <w:t xml:space="preserve">) and Dr. </w:t>
      </w:r>
      <w:proofErr w:type="spellStart"/>
      <w:r>
        <w:t>Gongjun</w:t>
      </w:r>
      <w:proofErr w:type="spellEnd"/>
      <w:r>
        <w:t xml:space="preserve"> Xu (</w:t>
      </w:r>
      <w:hyperlink r:id="rId17" w:tgtFrame="_blank" w:history="1">
        <w:r>
          <w:rPr>
            <w:rStyle w:val="Hyperlink"/>
          </w:rPr>
          <w:t>gongjun@umich.edu</w:t>
        </w:r>
      </w:hyperlink>
      <w:r>
        <w:t>)</w:t>
      </w:r>
      <w:r w:rsidR="00A80E88">
        <w:t>.</w:t>
      </w:r>
      <w:r w:rsidR="00AF34F9">
        <w:t xml:space="preserve">  For detailed information, please refer to the link:  </w:t>
      </w:r>
      <w:hyperlink r:id="rId18" w:history="1">
        <w:r w:rsidR="00AF34F9">
          <w:rPr>
            <w:rStyle w:val="Hyperlink"/>
          </w:rPr>
          <w:t>2023</w:t>
        </w:r>
        <w:r w:rsidR="00AF34F9">
          <w:rPr>
            <w:rStyle w:val="Hyperlink"/>
          </w:rPr>
          <w:t xml:space="preserve"> </w:t>
        </w:r>
        <w:r w:rsidR="00AF34F9">
          <w:rPr>
            <w:rStyle w:val="Hyperlink"/>
          </w:rPr>
          <w:t>ICSA Applied Statistics Symposium</w:t>
        </w:r>
      </w:hyperlink>
      <w:r w:rsidR="00AF34F9">
        <w:t>.</w:t>
      </w:r>
    </w:p>
    <w:p w14:paraId="473E7947" w14:textId="77777777" w:rsidR="00AF34F9" w:rsidRDefault="00AF34F9" w:rsidP="00F718BD"/>
    <w:p w14:paraId="4B48537C" w14:textId="77777777" w:rsidR="00F65B00" w:rsidRDefault="00F65B00" w:rsidP="00F65B00">
      <w:pPr>
        <w:pStyle w:val="Heading2"/>
      </w:pPr>
      <w:bookmarkStart w:id="7" w:name="_Toc115770011"/>
      <w:r>
        <w:t>ICSA 2023 China Conference (June 30 – July 3, 2023)</w:t>
      </w:r>
      <w:bookmarkEnd w:id="7"/>
    </w:p>
    <w:p w14:paraId="7C0D525A" w14:textId="77777777" w:rsidR="009B4C0F" w:rsidRDefault="009B4C0F" w:rsidP="009B4C0F">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 </w:t>
      </w:r>
      <w:proofErr w:type="spellStart"/>
      <w:r>
        <w:rPr>
          <w:color w:val="000000"/>
          <w:szCs w:val="24"/>
        </w:rPr>
        <w:t>Jinniu</w:t>
      </w:r>
      <w:proofErr w:type="spellEnd"/>
      <w:r>
        <w:rPr>
          <w:color w:val="000000"/>
          <w:szCs w:val="24"/>
        </w:rPr>
        <w:t xml:space="preserve"> Hotel. </w:t>
      </w:r>
      <w:r>
        <w:rPr>
          <w:color w:val="000000"/>
          <w:szCs w:val="24"/>
          <w:shd w:val="clear" w:color="auto" w:fill="FFFFFF"/>
        </w:rPr>
        <w:t>The hotel information can be found at </w:t>
      </w:r>
      <w:hyperlink r:id="rId19" w:history="1">
        <w:r>
          <w:rPr>
            <w:rStyle w:val="Hyperlink"/>
            <w:szCs w:val="24"/>
            <w:shd w:val="clear" w:color="auto" w:fill="FFFFFF"/>
          </w:rPr>
          <w:t>http://www.jnhotel.com/</w:t>
        </w:r>
      </w:hyperlink>
      <w:r>
        <w:rPr>
          <w:color w:val="000000"/>
          <w:szCs w:val="24"/>
          <w:shd w:val="clear" w:color="auto" w:fill="FFFFFF"/>
        </w:rPr>
        <w:t>.  </w:t>
      </w:r>
      <w:r>
        <w:rPr>
          <w:color w:val="000000"/>
          <w:szCs w:val="24"/>
        </w:rPr>
        <w:t xml:space="preserve">For more information, please contact the Scientific Program Committee Chair,  Professor Yichuan Zhao at </w:t>
      </w:r>
      <w:hyperlink r:id="rId20" w:history="1">
        <w:r>
          <w:rPr>
            <w:rStyle w:val="Hyperlink"/>
            <w:szCs w:val="24"/>
          </w:rPr>
          <w:t>yichuan@gsu.edu</w:t>
        </w:r>
      </w:hyperlink>
      <w:r>
        <w:rPr>
          <w:color w:val="000000"/>
          <w:szCs w:val="24"/>
        </w:rPr>
        <w:t>.  The scientific program committee welcomes invited session proposals.   Some related information about submission link and timeline of the invited session proposal is as follows.</w:t>
      </w:r>
    </w:p>
    <w:p w14:paraId="20C65737" w14:textId="77777777" w:rsidR="008F12F5" w:rsidRDefault="008F12F5" w:rsidP="008F12F5">
      <w:pPr>
        <w:pStyle w:val="xmsonormal"/>
        <w:rPr>
          <w:b/>
          <w:bCs/>
          <w:color w:val="000000"/>
          <w:sz w:val="28"/>
          <w:szCs w:val="28"/>
          <w:shd w:val="clear" w:color="auto" w:fill="FFFFFF"/>
        </w:rPr>
      </w:pPr>
    </w:p>
    <w:p w14:paraId="2185F04C" w14:textId="70759416" w:rsidR="008F12F5" w:rsidRPr="009B4C0F" w:rsidRDefault="008F12F5" w:rsidP="00541372">
      <w:pPr>
        <w:pStyle w:val="Heading3"/>
        <w:rPr>
          <w:sz w:val="22"/>
        </w:rPr>
      </w:pPr>
      <w:bookmarkStart w:id="8" w:name="_Toc115770012"/>
      <w:r w:rsidRPr="009B4C0F">
        <w:rPr>
          <w:shd w:val="clear" w:color="auto" w:fill="FFFFFF"/>
        </w:rPr>
        <w:t>Call for Invited Session Proposals</w:t>
      </w:r>
      <w:bookmarkEnd w:id="8"/>
      <w:r w:rsidR="00993053">
        <w:rPr>
          <w:shd w:val="clear" w:color="auto" w:fill="FFFFFF"/>
        </w:rPr>
        <w:t xml:space="preserve">  </w:t>
      </w:r>
    </w:p>
    <w:p w14:paraId="6C997C7C" w14:textId="4FC479F8" w:rsidR="008F12F5" w:rsidRDefault="008F12F5" w:rsidP="008F12F5">
      <w:pPr>
        <w:rPr>
          <w:rFonts w:eastAsia="Times New Roman"/>
          <w:color w:val="000000"/>
        </w:rPr>
      </w:pPr>
      <w:r>
        <w:rPr>
          <w:color w:val="000000"/>
          <w:szCs w:val="24"/>
        </w:rPr>
        <w:t> </w:t>
      </w:r>
      <w:r>
        <w:rPr>
          <w:rFonts w:eastAsia="Times New Roman"/>
          <w:color w:val="000000"/>
          <w:szCs w:val="24"/>
        </w:rPr>
        <w:t xml:space="preserve">   One-talk rule will be applied.  Each speaker in </w:t>
      </w:r>
      <w:r w:rsidR="00AB0E1D">
        <w:rPr>
          <w:rFonts w:eastAsia="Times New Roman"/>
          <w:color w:val="000000"/>
          <w:szCs w:val="24"/>
        </w:rPr>
        <w:t>this</w:t>
      </w:r>
      <w:r>
        <w:rPr>
          <w:rFonts w:eastAsia="Times New Roman"/>
          <w:color w:val="000000"/>
          <w:szCs w:val="24"/>
        </w:rPr>
        <w:t xml:space="preserve"> conference can only give one invited talk.</w:t>
      </w:r>
    </w:p>
    <w:p w14:paraId="426438B9" w14:textId="19E0EA26" w:rsidR="0045701C" w:rsidRDefault="008F12F5" w:rsidP="0045701C">
      <w:pPr>
        <w:ind w:firstLine="240"/>
        <w:rPr>
          <w:rFonts w:eastAsia="Times New Roman"/>
          <w:color w:val="000000"/>
        </w:rPr>
      </w:pPr>
      <w:r>
        <w:rPr>
          <w:rFonts w:eastAsia="Times New Roman"/>
          <w:color w:val="000000"/>
          <w:szCs w:val="24"/>
        </w:rPr>
        <w:t>Each invited session consists of either 4 presenters or 3 presenters and 1 discussant.</w:t>
      </w:r>
    </w:p>
    <w:p w14:paraId="21CFC155" w14:textId="110D32D8" w:rsidR="00AB0E1D" w:rsidRPr="0045701C" w:rsidRDefault="008F12F5" w:rsidP="0045701C">
      <w:pPr>
        <w:ind w:firstLine="240"/>
        <w:rPr>
          <w:rFonts w:eastAsia="Times New Roman"/>
          <w:color w:val="000000"/>
        </w:rPr>
      </w:pPr>
      <w:r>
        <w:rPr>
          <w:rFonts w:eastAsia="Times New Roman"/>
          <w:color w:val="000000"/>
          <w:szCs w:val="24"/>
        </w:rPr>
        <w:t xml:space="preserve">First check the following link for the proposal submission. Then,  submit the session </w:t>
      </w:r>
      <w:r w:rsidR="00AB0E1D">
        <w:rPr>
          <w:rFonts w:eastAsia="Times New Roman"/>
          <w:color w:val="000000"/>
          <w:szCs w:val="24"/>
        </w:rPr>
        <w:t xml:space="preserve">  </w:t>
      </w:r>
    </w:p>
    <w:p w14:paraId="72ECDF2E" w14:textId="77777777" w:rsidR="006C44BF" w:rsidRDefault="0050508D" w:rsidP="00D41112">
      <w:pPr>
        <w:spacing w:before="0" w:line="240" w:lineRule="auto"/>
        <w:ind w:firstLine="245"/>
        <w:rPr>
          <w:rFonts w:eastAsia="Times New Roman"/>
          <w:color w:val="000000"/>
          <w:szCs w:val="24"/>
        </w:rPr>
      </w:pPr>
      <w:r>
        <w:rPr>
          <w:rFonts w:eastAsia="Times New Roman"/>
          <w:color w:val="000000"/>
          <w:szCs w:val="24"/>
        </w:rPr>
        <w:t xml:space="preserve">        </w:t>
      </w:r>
      <w:r w:rsidR="008F12F5">
        <w:rPr>
          <w:rFonts w:eastAsia="Times New Roman"/>
          <w:color w:val="000000"/>
          <w:szCs w:val="24"/>
        </w:rPr>
        <w:t xml:space="preserve">information including session title, brief description, the </w:t>
      </w:r>
      <w:proofErr w:type="gramStart"/>
      <w:r w:rsidR="008F12F5">
        <w:rPr>
          <w:rFonts w:eastAsia="Times New Roman"/>
          <w:color w:val="000000"/>
          <w:szCs w:val="24"/>
        </w:rPr>
        <w:t>speakers</w:t>
      </w:r>
      <w:proofErr w:type="gramEnd"/>
      <w:r w:rsidR="008F12F5">
        <w:rPr>
          <w:rFonts w:eastAsia="Times New Roman"/>
          <w:color w:val="000000"/>
          <w:szCs w:val="24"/>
        </w:rPr>
        <w:t xml:space="preserve"> and the talk titles, etc.</w:t>
      </w:r>
      <w:r w:rsidR="00D41112">
        <w:rPr>
          <w:rFonts w:eastAsia="Times New Roman"/>
          <w:color w:val="000000"/>
          <w:szCs w:val="24"/>
        </w:rPr>
        <w:t xml:space="preserve"> </w:t>
      </w:r>
      <w:r w:rsidR="006C44BF">
        <w:rPr>
          <w:rFonts w:eastAsia="Times New Roman"/>
          <w:color w:val="000000"/>
          <w:szCs w:val="24"/>
        </w:rPr>
        <w:t xml:space="preserve">   </w:t>
      </w:r>
    </w:p>
    <w:p w14:paraId="0A703EBB" w14:textId="7C61A15F" w:rsidR="008F12F5" w:rsidRPr="00D41112" w:rsidRDefault="006C44BF" w:rsidP="00D41112">
      <w:pPr>
        <w:spacing w:before="0" w:line="240" w:lineRule="auto"/>
        <w:ind w:firstLine="245"/>
        <w:rPr>
          <w:rFonts w:eastAsia="Times New Roman"/>
          <w:color w:val="000000"/>
          <w:szCs w:val="24"/>
        </w:rPr>
      </w:pPr>
      <w:r>
        <w:rPr>
          <w:rFonts w:eastAsia="Times New Roman"/>
          <w:color w:val="000000"/>
          <w:szCs w:val="24"/>
        </w:rPr>
        <w:t xml:space="preserve">        </w:t>
      </w:r>
      <w:hyperlink r:id="rId21" w:history="1">
        <w:r w:rsidRPr="006E74B7">
          <w:rPr>
            <w:rStyle w:val="Hyperlink"/>
            <w:szCs w:val="24"/>
          </w:rPr>
          <w:t>https://china2023.icsa.org/session-submission-form/</w:t>
        </w:r>
      </w:hyperlink>
    </w:p>
    <w:p w14:paraId="56640F65" w14:textId="60D46DC8" w:rsidR="008F12F5" w:rsidRDefault="008F12F5" w:rsidP="008F12F5">
      <w:pPr>
        <w:rPr>
          <w:rFonts w:eastAsia="Times New Roman"/>
          <w:color w:val="000000"/>
        </w:rPr>
      </w:pPr>
      <w:r>
        <w:rPr>
          <w:color w:val="000000"/>
          <w:szCs w:val="24"/>
        </w:rPr>
        <w:t> </w:t>
      </w:r>
      <w:r>
        <w:rPr>
          <w:rFonts w:eastAsia="Times New Roman"/>
          <w:color w:val="000000"/>
          <w:szCs w:val="24"/>
        </w:rPr>
        <w:t>  Please submit your proposed session before December 15, 2022.</w:t>
      </w:r>
    </w:p>
    <w:p w14:paraId="5F988A94" w14:textId="0AA76E7F" w:rsidR="00EC1FEF" w:rsidRDefault="008F12F5" w:rsidP="0012586A">
      <w:pPr>
        <w:pStyle w:val="Heading2"/>
      </w:pPr>
      <w:r>
        <w:rPr>
          <w:rFonts w:eastAsia="Times New Roman"/>
          <w:color w:val="404040"/>
          <w:sz w:val="24"/>
          <w:szCs w:val="24"/>
        </w:rPr>
        <w:t> </w:t>
      </w:r>
    </w:p>
    <w:p w14:paraId="23358616" w14:textId="43912A1E" w:rsidR="00CB3BA7" w:rsidRPr="00D25AE9" w:rsidRDefault="00560A17" w:rsidP="00D25AE9">
      <w:pPr>
        <w:pStyle w:val="Heading1"/>
        <w:rPr>
          <w:rFonts w:eastAsia="Times New Roman" w:cs="Times New Roman"/>
          <w:b/>
        </w:rPr>
      </w:pPr>
      <w:bookmarkStart w:id="9" w:name="_Toc115770013"/>
      <w:r w:rsidRPr="00D25AE9">
        <w:rPr>
          <w:rFonts w:eastAsia="Times New Roman" w:cs="Times New Roman"/>
          <w:b/>
        </w:rPr>
        <w:t>ICSA Springer Book Series in Statistics</w:t>
      </w:r>
      <w:bookmarkEnd w:id="9"/>
    </w:p>
    <w:p w14:paraId="20173FD9" w14:textId="3BE19FE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2">
        <w:r>
          <w:rPr>
            <w:rFonts w:eastAsia="Times New Roman" w:cs="Times New Roman"/>
            <w:color w:val="0563C1"/>
            <w:szCs w:val="24"/>
            <w:u w:val="single"/>
          </w:rPr>
          <w:t>2</w:t>
        </w:r>
        <w:r w:rsidR="00D65BF1">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w:t>
      </w:r>
      <w:r w:rsidR="00AF2FFB">
        <w:rPr>
          <w:rFonts w:eastAsia="Times New Roman" w:cs="Times New Roman"/>
          <w:color w:val="222222"/>
          <w:szCs w:val="24"/>
        </w:rPr>
        <w:lastRenderedPageBreak/>
        <w:t xml:space="preserve">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23"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7B1BD6F5"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Published: 0</w:t>
      </w:r>
      <w:r w:rsidR="0074067C">
        <w:rPr>
          <w:rFonts w:eastAsia="Times New Roman" w:cs="Times New Roman"/>
          <w:color w:val="222222"/>
          <w:szCs w:val="24"/>
        </w:rPr>
        <w:t>5</w:t>
      </w:r>
      <w:r w:rsidRPr="000E6055">
        <w:rPr>
          <w:rFonts w:eastAsia="Times New Roman" w:cs="Times New Roman"/>
          <w:color w:val="222222"/>
          <w:szCs w:val="24"/>
        </w:rPr>
        <w:t xml:space="preserve"> </w:t>
      </w:r>
      <w:r w:rsidR="0074067C">
        <w:rPr>
          <w:rFonts w:eastAsia="Times New Roman" w:cs="Times New Roman"/>
          <w:color w:val="222222"/>
          <w:szCs w:val="24"/>
        </w:rPr>
        <w:t>November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24"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27FD82CF"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D87EC7">
        <w:rPr>
          <w:rFonts w:eastAsia="Times New Roman" w:cs="Times New Roman"/>
          <w:color w:val="222222"/>
          <w:szCs w:val="24"/>
        </w:rPr>
        <w:t>15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25"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0" w:name="_Toc115770014"/>
      <w:r>
        <w:rPr>
          <w:rFonts w:eastAsia="Times New Roman" w:cs="Times New Roman"/>
          <w:b/>
        </w:rPr>
        <w:t>Sponsored and Co-Sponsored Journals</w:t>
      </w:r>
      <w:bookmarkEnd w:id="10"/>
    </w:p>
    <w:p w14:paraId="118D49DA" w14:textId="77777777" w:rsidR="00CB3BA7" w:rsidRDefault="00560A17">
      <w:pPr>
        <w:pStyle w:val="Heading2"/>
      </w:pPr>
      <w:bookmarkStart w:id="11" w:name="_Toc115770015"/>
      <w:r>
        <w:t>ICSA Sponsored Journals</w:t>
      </w:r>
      <w:bookmarkEnd w:id="11"/>
    </w:p>
    <w:p w14:paraId="50EA1954" w14:textId="77777777" w:rsidR="00CB3BA7" w:rsidRDefault="00560A17" w:rsidP="005A529E">
      <w:pPr>
        <w:pStyle w:val="Heading3"/>
      </w:pPr>
      <w:bookmarkStart w:id="12" w:name="_Toc115770016"/>
      <w:r>
        <w:t>Statistics in Biosciences</w:t>
      </w:r>
      <w:bookmarkEnd w:id="12"/>
    </w:p>
    <w:p w14:paraId="3FDA90D2" w14:textId="30AF069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41588E">
        <w:rPr>
          <w:rFonts w:eastAsia="Times New Roman" w:cs="Times New Roman"/>
          <w:color w:val="222222"/>
          <w:szCs w:val="24"/>
        </w:rPr>
        <w:t>2</w:t>
      </w:r>
      <w:r>
        <w:rPr>
          <w:rFonts w:eastAsia="Times New Roman" w:cs="Times New Roman"/>
          <w:color w:val="222222"/>
          <w:szCs w:val="24"/>
        </w:rPr>
        <w:t xml:space="preserve"> in </w:t>
      </w:r>
      <w:r w:rsidR="0041588E">
        <w:rPr>
          <w:rFonts w:eastAsia="Times New Roman" w:cs="Times New Roman"/>
          <w:color w:val="222222"/>
          <w:szCs w:val="24"/>
        </w:rPr>
        <w:t>July</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F610C62"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D20FE3">
        <w:instrText>HYPERLINK "https://link.springer.com/journal/12561/volumes-and-issues/14-2"</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41588E">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26">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27">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13" w:name="_Hlk114999635"/>
      <w:bookmarkStart w:id="14" w:name="_Toc115770017"/>
      <w:r w:rsidRPr="004D5718">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14"/>
    </w:p>
    <w:bookmarkEnd w:id="13"/>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w:t>
      </w:r>
      <w:r w:rsidR="004E0F44" w:rsidRPr="00BA138A">
        <w:rPr>
          <w:rFonts w:eastAsia="Times New Roman" w:cs="Times New Roman"/>
          <w:color w:val="222222"/>
          <w:szCs w:val="24"/>
        </w:rPr>
        <w:lastRenderedPageBreak/>
        <w:t>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28"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45A40383" w14:textId="3D341FFE" w:rsidR="008A1E43" w:rsidRDefault="00F50060" w:rsidP="00ED1EEA">
      <w:pPr>
        <w:pStyle w:val="Heading4"/>
      </w:pPr>
      <w:bookmarkStart w:id="15" w:name="_Toc115770018"/>
      <w:r w:rsidRPr="00F50060">
        <w:t>Call for papers:</w:t>
      </w:r>
      <w:r>
        <w:t xml:space="preserve">  </w:t>
      </w:r>
      <w:r w:rsidR="008A1E43" w:rsidRPr="008A1E43">
        <w:t>Special Issue</w:t>
      </w:r>
      <w:r w:rsidR="008A22C5">
        <w:t xml:space="preserve"> on </w:t>
      </w:r>
      <w:r w:rsidR="008A1E43" w:rsidRPr="008A1E43">
        <w:t>Machine Learning in Biomedical Sciences</w:t>
      </w:r>
      <w:bookmarkEnd w:id="15"/>
    </w:p>
    <w:p w14:paraId="6883ECE5" w14:textId="223D330F" w:rsidR="009069F4" w:rsidRPr="009069F4" w:rsidRDefault="009069F4" w:rsidP="009069F4">
      <w:pPr>
        <w:rPr>
          <w:rFonts w:cs="Times New Roman"/>
        </w:rPr>
      </w:pPr>
      <w:r w:rsidRPr="009069F4">
        <w:rPr>
          <w:shd w:val="clear" w:color="auto" w:fill="FCFCFC"/>
        </w:rPr>
        <w:t>The last few years have seen a huge data collection increase in biological and biomedical research fields, such as biobanks, neuroimaging, spatial transcriptomics, single cell genomics, cancer genomics, and microbiomes. These biomedical data present numerous challenges and pitfalls</w:t>
      </w:r>
      <w:r w:rsidR="001649FA">
        <w:rPr>
          <w:shd w:val="clear" w:color="auto" w:fill="FCFCFC"/>
        </w:rPr>
        <w:t>.</w:t>
      </w:r>
    </w:p>
    <w:p w14:paraId="2823F3EB" w14:textId="2399AD47" w:rsidR="009069F4" w:rsidRDefault="009069F4" w:rsidP="009069F4">
      <w:r w:rsidRPr="009069F4">
        <w:t xml:space="preserve"> for machine learning methods due to the complexity of data structures, the high dimensionality of biomarkers, and the heterogeneity of data resources. Novel statistical machine learning methods are demanded to address those problems in the context of translating clinical data into knowledge and practice. To join the force to improve data collection, quality control, and analysis in a wide range of biomedical fields, we plan to publish in this special issue manuscripts on new statistical machine learning methods that target on emerging questions in biomedical data analyses, such as sampling bias, biomarker discovery, high-dimension data analysis, streaming and online data analysis, domain adaptation, dimensional reduction </w:t>
      </w:r>
      <w:r w:rsidRPr="009069F4">
        <w:lastRenderedPageBreak/>
        <w:t>methods, data integration techniques, data privacy, missing data methods, predictive models, transfer learning, causal and mediation inference, and statistical diversity and generalizability</w:t>
      </w:r>
      <w:r>
        <w:t>.</w:t>
      </w:r>
    </w:p>
    <w:p w14:paraId="778FC6E3" w14:textId="6E9AA4F6" w:rsidR="001649FA" w:rsidRDefault="001649FA" w:rsidP="009069F4">
      <w:pPr>
        <w:rPr>
          <w:rFonts w:eastAsia="Times New Roman" w:cs="Times New Roman"/>
          <w:color w:val="222222"/>
          <w:szCs w:val="24"/>
        </w:rPr>
      </w:pPr>
      <w:r w:rsidRPr="00BA138A">
        <w:rPr>
          <w:rFonts w:eastAsia="Times New Roman" w:cs="Times New Roman"/>
          <w:color w:val="222222"/>
          <w:szCs w:val="24"/>
        </w:rPr>
        <w:t>The deadline for submissions is December 31, 2022.</w:t>
      </w:r>
    </w:p>
    <w:p w14:paraId="4909BE56" w14:textId="2797FE7C" w:rsidR="008A22C5" w:rsidRDefault="008A22C5" w:rsidP="009069F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29"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Pr="008A22C5">
        <w:t>Machine</w:t>
      </w:r>
      <w:r w:rsidRPr="008A1E43">
        <w:rPr>
          <w:b/>
          <w:bCs/>
        </w:rPr>
        <w:t xml:space="preserve"> </w:t>
      </w:r>
      <w:r w:rsidRPr="008A22C5">
        <w:t>Learning in Biomedical Sciences</w:t>
      </w:r>
      <w:r w:rsidRPr="008A22C5">
        <w:rPr>
          <w:rFonts w:eastAsia="Times New Roman" w:cs="Times New Roman"/>
          <w:color w:val="222222"/>
          <w:szCs w:val="24"/>
        </w:rPr>
        <w:t>.</w:t>
      </w:r>
    </w:p>
    <w:p w14:paraId="67BA97C2" w14:textId="695783F5" w:rsidR="009069F4" w:rsidRDefault="006C7D5E" w:rsidP="009069F4">
      <w:r>
        <w:t>Co-Editors for the special issue:</w:t>
      </w:r>
    </w:p>
    <w:p w14:paraId="66E150CB" w14:textId="09D6FF22" w:rsidR="006C7D5E" w:rsidRDefault="007741F1" w:rsidP="009069F4">
      <w:r>
        <w:t>Dhan</w:t>
      </w:r>
      <w:r w:rsidR="009420C7">
        <w:t xml:space="preserve"> Kong, </w:t>
      </w:r>
      <w:r w:rsidR="00B7466D">
        <w:t xml:space="preserve">Ph.D., </w:t>
      </w:r>
      <w:r w:rsidR="0008779E">
        <w:t>University of Toronto</w:t>
      </w:r>
      <w:r w:rsidR="00F16252">
        <w:t>.</w:t>
      </w:r>
      <w:r w:rsidR="0008779E">
        <w:t xml:space="preserve"> Email</w:t>
      </w:r>
      <w:r w:rsidR="002269E5">
        <w:t xml:space="preserve">: </w:t>
      </w:r>
      <w:r w:rsidR="002269E5" w:rsidRPr="001C3C8A">
        <w:rPr>
          <w:color w:val="0070C0"/>
          <w:u w:val="single"/>
        </w:rPr>
        <w:t>dehan.kong@utoronto.ca</w:t>
      </w:r>
    </w:p>
    <w:p w14:paraId="2E4F4A64" w14:textId="50A8AF7D" w:rsidR="0008779E" w:rsidRPr="009069F4" w:rsidRDefault="0008779E" w:rsidP="009069F4">
      <w:proofErr w:type="spellStart"/>
      <w:r>
        <w:t>Bingxin</w:t>
      </w:r>
      <w:proofErr w:type="spellEnd"/>
      <w:r>
        <w:t xml:space="preserve"> Zhao</w:t>
      </w:r>
      <w:r w:rsidR="003A653F">
        <w:t xml:space="preserve">, Ph.D., </w:t>
      </w:r>
      <w:r w:rsidR="0090402E">
        <w:t xml:space="preserve">the </w:t>
      </w:r>
      <w:r w:rsidR="003A653F">
        <w:t xml:space="preserve">University of </w:t>
      </w:r>
      <w:r w:rsidR="001B7131">
        <w:t>Pennsylvania</w:t>
      </w:r>
      <w:r w:rsidR="00F16252">
        <w:t>. Email:</w:t>
      </w:r>
      <w:r w:rsidR="008C243E">
        <w:t xml:space="preserve"> </w:t>
      </w:r>
      <w:hyperlink r:id="rId30" w:history="1">
        <w:r w:rsidR="008C243E" w:rsidRPr="001C3C8A">
          <w:rPr>
            <w:color w:val="0070C0"/>
            <w:u w:val="single"/>
          </w:rPr>
          <w:t>bxzhao@wharton.upenn.edu</w:t>
        </w:r>
      </w:hyperlink>
      <w:r w:rsidR="00F16252">
        <w:t xml:space="preserve"> </w:t>
      </w:r>
    </w:p>
    <w:p w14:paraId="4B1A26BA" w14:textId="77777777" w:rsidR="009069F4" w:rsidRDefault="009069F4" w:rsidP="008A1E43">
      <w:pPr>
        <w:rPr>
          <w:b/>
          <w:bCs/>
        </w:rPr>
      </w:pPr>
    </w:p>
    <w:p w14:paraId="220F9BD3" w14:textId="3083DF88" w:rsidR="000C4723" w:rsidRPr="000C4723" w:rsidRDefault="000C4723" w:rsidP="00ED1EEA">
      <w:pPr>
        <w:pStyle w:val="Heading4"/>
      </w:pPr>
      <w:bookmarkStart w:id="16" w:name="_Toc115770019"/>
      <w:r>
        <w:t xml:space="preserve">Call for papers:  </w:t>
      </w:r>
      <w:r w:rsidRPr="000C4723">
        <w:t>Special Issue on Machine Learning Algorithms in Genomics and Genetics</w:t>
      </w:r>
      <w:bookmarkEnd w:id="16"/>
      <w:r w:rsidRPr="000C4723">
        <w:t xml:space="preserve"> </w:t>
      </w:r>
    </w:p>
    <w:p w14:paraId="23C55A8B" w14:textId="286095D1" w:rsidR="000C4723" w:rsidRDefault="000C4723" w:rsidP="008A1E43">
      <w:r>
        <w:t xml:space="preserve">Detailed information will come </w:t>
      </w:r>
      <w:r w:rsidR="00EB24D5">
        <w:t>shortly.  The deadline for submission is December 31, 2022.</w:t>
      </w:r>
    </w:p>
    <w:p w14:paraId="3D3ECC1D" w14:textId="77777777" w:rsidR="00C165A1" w:rsidRDefault="00EB24D5" w:rsidP="00EB24D5">
      <w:r w:rsidRPr="00BA138A">
        <w:rPr>
          <w:rFonts w:eastAsia="Times New Roman" w:cs="Times New Roman"/>
          <w:color w:val="222222"/>
          <w:szCs w:val="24"/>
        </w:rPr>
        <w:t xml:space="preserve">Papers for the special issue should be submitted using the journal’s submission system at </w:t>
      </w:r>
      <w:hyperlink r:id="rId31"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w:t>
      </w:r>
      <w:r w:rsidRPr="00EB24D5">
        <w:rPr>
          <w:rFonts w:eastAsia="Times New Roman" w:cs="Times New Roman"/>
          <w:color w:val="222222"/>
          <w:szCs w:val="24"/>
        </w:rPr>
        <w:t xml:space="preserve">on </w:t>
      </w:r>
      <w:r w:rsidRPr="00EB24D5">
        <w:t>Machine Learning Algorithms in Genomics and Genetics.</w:t>
      </w:r>
    </w:p>
    <w:p w14:paraId="69785743" w14:textId="4FB62D4F" w:rsidR="00EB24D5" w:rsidRDefault="00EB24D5" w:rsidP="00EB24D5">
      <w:r w:rsidRPr="00EB24D5">
        <w:t>Editor</w:t>
      </w:r>
      <w:r w:rsidR="00C165A1">
        <w:t xml:space="preserve"> for the special issue:</w:t>
      </w:r>
    </w:p>
    <w:p w14:paraId="43C3F897" w14:textId="0911AC56" w:rsidR="00C165A1" w:rsidRPr="00EB24D5" w:rsidRDefault="000B624C" w:rsidP="00EB24D5">
      <w:r>
        <w:t>Yingying Wei</w:t>
      </w:r>
      <w:r w:rsidR="008B04A1">
        <w:t>, Ph.D., Chinese University of Hong Kong</w:t>
      </w:r>
      <w:r w:rsidR="00902AF3">
        <w:t>. Email:</w:t>
      </w:r>
      <w:r w:rsidR="008B04A1">
        <w:t xml:space="preserve"> </w:t>
      </w:r>
      <w:r w:rsidR="001037E6" w:rsidRPr="00902AF3">
        <w:rPr>
          <w:color w:val="0070C0"/>
          <w:u w:val="single"/>
        </w:rPr>
        <w:t>y</w:t>
      </w:r>
      <w:r w:rsidR="00902AF3" w:rsidRPr="00902AF3">
        <w:rPr>
          <w:color w:val="0070C0"/>
          <w:u w:val="single"/>
        </w:rPr>
        <w:t>wei@cuhk.edu.hk</w:t>
      </w:r>
    </w:p>
    <w:p w14:paraId="33D59F3E" w14:textId="364BFCC6" w:rsidR="00EB24D5" w:rsidRPr="000C4723" w:rsidRDefault="00EB24D5" w:rsidP="008A1E43"/>
    <w:p w14:paraId="602A6260" w14:textId="77777777" w:rsidR="00B37FCE" w:rsidRPr="00B37FCE" w:rsidRDefault="008A22C5" w:rsidP="004F6847">
      <w:pPr>
        <w:pStyle w:val="Heading4"/>
        <w:rPr>
          <w:sz w:val="48"/>
        </w:rPr>
      </w:pPr>
      <w:bookmarkStart w:id="17" w:name="_Toc115770020"/>
      <w:r w:rsidRPr="00B37FCE">
        <w:t>Call for papers:  Special Issue on</w:t>
      </w:r>
      <w:r w:rsidR="00B37FCE" w:rsidRPr="00B37FCE">
        <w:t xml:space="preserve"> Statistical Methods, Algorithms and Applications in Biomedical Data Integration</w:t>
      </w:r>
      <w:bookmarkEnd w:id="17"/>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t xml:space="preserve">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w:t>
      </w:r>
      <w:r w:rsidRPr="00C30FD8">
        <w:lastRenderedPageBreak/>
        <w:t>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Default="00955FA1" w:rsidP="00955FA1">
      <w:pPr>
        <w:rPr>
          <w:rFonts w:eastAsia="Times New Roman" w:cs="Times New Roman"/>
          <w:color w:val="222222"/>
          <w:szCs w:val="24"/>
        </w:rPr>
      </w:pPr>
      <w:r w:rsidRPr="00BA138A">
        <w:rPr>
          <w:rFonts w:eastAsia="Times New Roman" w:cs="Times New Roman"/>
          <w:color w:val="222222"/>
          <w:szCs w:val="24"/>
        </w:rPr>
        <w:t xml:space="preserve">The deadline for submissions is </w:t>
      </w:r>
      <w:r w:rsidR="00D83E20">
        <w:rPr>
          <w:rFonts w:eastAsia="Times New Roman" w:cs="Times New Roman"/>
          <w:color w:val="222222"/>
          <w:szCs w:val="24"/>
        </w:rPr>
        <w:t>August 31, 2023</w:t>
      </w:r>
      <w:r w:rsidRPr="00BA138A">
        <w:rPr>
          <w:rFonts w:eastAsia="Times New Roman" w:cs="Times New Roman"/>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32"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33"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34" w:history="1">
        <w:r w:rsidR="001C3C8A" w:rsidRPr="006E74B7">
          <w:rPr>
            <w:rStyle w:val="Hyperlink"/>
          </w:rPr>
          <w:t>lutang@pitt.edu</w:t>
        </w:r>
      </w:hyperlink>
      <w:r w:rsidR="001C3C8A">
        <w:t xml:space="preserve"> </w:t>
      </w: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31488C14" w14:textId="77777777" w:rsidR="000C4723" w:rsidRDefault="000C4723">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18" w:name="_Toc115770021"/>
      <w:r>
        <w:t>ICSA Co-sponsored Journal</w:t>
      </w:r>
      <w:bookmarkEnd w:id="18"/>
    </w:p>
    <w:p w14:paraId="190D7877" w14:textId="77777777" w:rsidR="008937C2" w:rsidRDefault="008937C2" w:rsidP="008937C2">
      <w:pPr>
        <w:pStyle w:val="Heading3"/>
      </w:pPr>
      <w:bookmarkStart w:id="19" w:name="_Toc115770022"/>
      <w:proofErr w:type="spellStart"/>
      <w:r>
        <w:t>Statistica</w:t>
      </w:r>
      <w:proofErr w:type="spellEnd"/>
      <w:r>
        <w:t xml:space="preserve"> </w:t>
      </w:r>
      <w:proofErr w:type="spellStart"/>
      <w:r>
        <w:t>Sinica</w:t>
      </w:r>
      <w:bookmarkEnd w:id="19"/>
      <w:proofErr w:type="spellEnd"/>
    </w:p>
    <w:p w14:paraId="34D3255A" w14:textId="4B4C9127" w:rsidR="008937C2" w:rsidRDefault="00F75E53" w:rsidP="008937C2">
      <w:pPr>
        <w:shd w:val="clear" w:color="auto" w:fill="FFFFFF"/>
        <w:spacing w:before="100" w:after="100" w:line="240" w:lineRule="auto"/>
        <w:rPr>
          <w:rFonts w:eastAsia="Times New Roman" w:cs="Times New Roman"/>
          <w:color w:val="222222"/>
          <w:szCs w:val="24"/>
        </w:rPr>
      </w:pPr>
      <w:bookmarkStart w:id="20" w:name="_heading=h.2s8eyo1" w:colFirst="0" w:colLast="0"/>
      <w:bookmarkEnd w:id="20"/>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35"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36">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37">
        <w:r w:rsidR="008937C2">
          <w:rPr>
            <w:rFonts w:eastAsia="Times New Roman" w:cs="Times New Roman"/>
            <w:color w:val="0563C1"/>
            <w:szCs w:val="24"/>
            <w:u w:val="single"/>
          </w:rPr>
          <w:t xml:space="preserve">Volume 32, Number </w:t>
        </w:r>
        <w:r w:rsidR="0064250B">
          <w:rPr>
            <w:rFonts w:eastAsia="Times New Roman" w:cs="Times New Roman"/>
            <w:color w:val="0563C1"/>
            <w:szCs w:val="24"/>
            <w:u w:val="single"/>
          </w:rPr>
          <w:t>4</w:t>
        </w:r>
        <w:r w:rsidR="008937C2">
          <w:rPr>
            <w:rFonts w:eastAsia="Times New Roman" w:cs="Times New Roman"/>
            <w:color w:val="0563C1"/>
            <w:szCs w:val="24"/>
            <w:u w:val="single"/>
          </w:rPr>
          <w:t>, 2022</w:t>
        </w:r>
      </w:hyperlink>
      <w:r w:rsidR="008937C2">
        <w:rPr>
          <w:rFonts w:eastAsia="Times New Roman" w:cs="Times New Roman"/>
          <w:color w:val="222222"/>
          <w:szCs w:val="24"/>
        </w:rPr>
        <w:t>) is published.</w:t>
      </w:r>
    </w:p>
    <w:p w14:paraId="234CC969" w14:textId="77777777" w:rsidR="008937C2" w:rsidRDefault="008937C2"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8">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9">
        <w:r>
          <w:rPr>
            <w:rFonts w:eastAsia="Times New Roman" w:cs="Times New Roman"/>
            <w:color w:val="1155CC"/>
            <w:szCs w:val="24"/>
            <w:u w:val="single"/>
          </w:rPr>
          <w:t>ss@stat.sinica.edu.tw</w:t>
        </w:r>
      </w:hyperlink>
      <w:r>
        <w:rPr>
          <w:rFonts w:eastAsia="Times New Roman" w:cs="Times New Roman"/>
          <w:color w:val="222222"/>
          <w:szCs w:val="24"/>
        </w:rPr>
        <w:t>.</w:t>
      </w:r>
    </w:p>
    <w:p w14:paraId="5BA5987C" w14:textId="77777777" w:rsidR="008937C2" w:rsidRDefault="008937C2" w:rsidP="005A529E">
      <w:pPr>
        <w:pStyle w:val="Heading3"/>
      </w:pPr>
    </w:p>
    <w:p w14:paraId="7212E94B" w14:textId="6813D37F" w:rsidR="00CB3BA7" w:rsidRDefault="00560A17" w:rsidP="005A529E">
      <w:pPr>
        <w:pStyle w:val="Heading3"/>
      </w:pPr>
      <w:bookmarkStart w:id="21" w:name="_Toc115770023"/>
      <w:r>
        <w:t>Statistics and Its Interface (SII)</w:t>
      </w:r>
      <w:bookmarkEnd w:id="21"/>
    </w:p>
    <w:p w14:paraId="5A8CC91F" w14:textId="639F854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40">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41" w:history="1">
        <w:r w:rsidRPr="00996D28">
          <w:rPr>
            <w:rStyle w:val="Hyperlink"/>
            <w:rFonts w:eastAsia="Times New Roman" w:cs="Times New Roman"/>
            <w:szCs w:val="24"/>
          </w:rPr>
          <w:t>Volume 1</w:t>
        </w:r>
        <w:r w:rsidR="0082203F">
          <w:rPr>
            <w:rStyle w:val="Hyperlink"/>
            <w:rFonts w:eastAsia="Times New Roman" w:cs="Times New Roman"/>
            <w:szCs w:val="24"/>
          </w:rPr>
          <w:t>6</w:t>
        </w:r>
        <w:r w:rsidRPr="00996D28">
          <w:rPr>
            <w:rStyle w:val="Hyperlink"/>
            <w:rFonts w:eastAsia="Times New Roman" w:cs="Times New Roman"/>
            <w:szCs w:val="24"/>
          </w:rPr>
          <w:t xml:space="preserve"> (202</w:t>
        </w:r>
        <w:r w:rsidR="00261FC2">
          <w:rPr>
            <w:rStyle w:val="Hyperlink"/>
            <w:rFonts w:eastAsia="Times New Roman" w:cs="Times New Roman"/>
            <w:szCs w:val="24"/>
          </w:rPr>
          <w:t>3</w:t>
        </w:r>
        <w:r w:rsidRPr="00996D28">
          <w:rPr>
            <w:rStyle w:val="Hyperlink"/>
            <w:rFonts w:eastAsia="Times New Roman" w:cs="Times New Roman"/>
            <w:szCs w:val="24"/>
          </w:rPr>
          <w:t xml:space="preserve">), Number </w:t>
        </w:r>
        <w:r w:rsidR="00261FC2">
          <w:rPr>
            <w:rStyle w:val="Hyperlink"/>
            <w:rFonts w:eastAsia="Times New Roman" w:cs="Times New Roman"/>
            <w:szCs w:val="24"/>
          </w:rPr>
          <w:t>1</w:t>
        </w:r>
      </w:hyperlink>
      <w:r>
        <w:rPr>
          <w:rFonts w:eastAsia="Times New Roman" w:cs="Times New Roman"/>
          <w:color w:val="222222"/>
          <w:szCs w:val="24"/>
        </w:rPr>
        <w:t>)</w:t>
      </w:r>
      <w:r w:rsidR="00EC38E3">
        <w:rPr>
          <w:rFonts w:eastAsia="Times New Roman" w:cs="Times New Roman"/>
          <w:color w:val="222222"/>
          <w:szCs w:val="24"/>
        </w:rPr>
        <w:t xml:space="preserve"> and call for special issues</w:t>
      </w:r>
      <w:r>
        <w:rPr>
          <w:rFonts w:eastAsia="Times New Roman" w:cs="Times New Roman"/>
          <w:color w:val="222222"/>
          <w:szCs w:val="24"/>
        </w:rPr>
        <w:t>.</w:t>
      </w:r>
    </w:p>
    <w:p w14:paraId="48250534" w14:textId="77777777" w:rsidR="00CB3BA7" w:rsidRDefault="00560A17">
      <w:pPr>
        <w:pStyle w:val="Heading1"/>
        <w:rPr>
          <w:rFonts w:eastAsia="Times New Roman" w:cs="Times New Roman"/>
          <w:b/>
        </w:rPr>
      </w:pPr>
      <w:bookmarkStart w:id="22" w:name="_Toc115770024"/>
      <w:r>
        <w:rPr>
          <w:rFonts w:eastAsia="Times New Roman" w:cs="Times New Roman"/>
          <w:b/>
        </w:rPr>
        <w:lastRenderedPageBreak/>
        <w:t>Upcoming ICSA Meetings</w:t>
      </w:r>
      <w:bookmarkEnd w:id="22"/>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2">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1EE684C2" w14:textId="59C1DECD"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All upcoming conferences are listed under highlights section.</w:t>
      </w:r>
    </w:p>
    <w:p w14:paraId="607E52CF" w14:textId="77777777" w:rsidR="00CB3BA7" w:rsidRDefault="00560A17">
      <w:pPr>
        <w:pStyle w:val="Heading1"/>
        <w:rPr>
          <w:rFonts w:eastAsia="Times New Roman" w:cs="Times New Roman"/>
          <w:b/>
        </w:rPr>
      </w:pPr>
      <w:bookmarkStart w:id="23" w:name="_Toc115770025"/>
      <w:r>
        <w:rPr>
          <w:rFonts w:eastAsia="Times New Roman" w:cs="Times New Roman"/>
          <w:b/>
        </w:rPr>
        <w:t>Upcoming Co-Sponsored Meetings</w:t>
      </w:r>
      <w:bookmarkEnd w:id="23"/>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43">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34C0FC6D" w:rsidR="00185205" w:rsidRPr="007C54FE" w:rsidRDefault="00185205" w:rsidP="00185205">
      <w:pPr>
        <w:pStyle w:val="Heading2"/>
      </w:pPr>
      <w:bookmarkStart w:id="24" w:name="_Toc64130346"/>
      <w:bookmarkStart w:id="25" w:name="_Toc115770026"/>
      <w:r w:rsidRPr="007C54FE">
        <w:t>The 8</w:t>
      </w:r>
      <w:r w:rsidRPr="007C54FE">
        <w:rPr>
          <w:vertAlign w:val="superscript"/>
        </w:rPr>
        <w:t>th</w:t>
      </w:r>
      <w:r w:rsidRPr="007C54FE">
        <w:t xml:space="preserve"> Workshop on Biostatistics and Bioinformatics (Postponed to </w:t>
      </w:r>
      <w:r w:rsidR="00D00697">
        <w:t>Spring</w:t>
      </w:r>
      <w:r w:rsidRPr="007C54FE">
        <w:t>, 202</w:t>
      </w:r>
      <w:r w:rsidR="00D00697">
        <w:t>3</w:t>
      </w:r>
      <w:r w:rsidRPr="007C54FE">
        <w:t>)</w:t>
      </w:r>
      <w:bookmarkEnd w:id="24"/>
      <w:bookmarkEnd w:id="25"/>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44"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77777777" w:rsidR="00AE7C6B" w:rsidRDefault="00AE7C6B" w:rsidP="00ED5BEC">
      <w:r>
        <w:rPr>
          <w:shd w:val="clear" w:color="auto" w:fill="FFFFFF"/>
        </w:rPr>
        <w:t>Please contact Dr.  Yichuan Zhao (</w:t>
      </w:r>
      <w:hyperlink r:id="rId45" w:history="1">
        <w:r>
          <w:rPr>
            <w:rStyle w:val="Hyperlink"/>
            <w:rFonts w:eastAsia="Times New Roman"/>
            <w:szCs w:val="24"/>
            <w:shd w:val="clear" w:color="auto" w:fill="FFFFFF"/>
          </w:rPr>
          <w:t>yichuan@gsu.edu</w:t>
        </w:r>
      </w:hyperlink>
      <w:r>
        <w:rPr>
          <w:shd w:val="clear" w:color="auto" w:fill="FFFFFF"/>
        </w:rPr>
        <w:t>) for more information.</w:t>
      </w:r>
    </w:p>
    <w:p w14:paraId="75F3E005" w14:textId="77777777" w:rsidR="00AE7C6B" w:rsidRPr="007C54FE" w:rsidRDefault="00AE7C6B" w:rsidP="00185205">
      <w:pPr>
        <w:autoSpaceDE w:val="0"/>
        <w:autoSpaceDN w:val="0"/>
        <w:adjustRightInd w:val="0"/>
        <w:rPr>
          <w:rFonts w:eastAsia="Arial" w:cs="Times New Roman"/>
          <w:color w:val="333333"/>
          <w:szCs w:val="24"/>
        </w:rPr>
      </w:pPr>
    </w:p>
    <w:p w14:paraId="36D90ECD" w14:textId="77777777" w:rsidR="00185205" w:rsidRDefault="00185205">
      <w:pPr>
        <w:shd w:val="clear" w:color="auto" w:fill="FFFFFF"/>
        <w:spacing w:before="0" w:line="240" w:lineRule="auto"/>
        <w:rPr>
          <w:rFonts w:eastAsia="Times New Roman" w:cs="Times New Roman"/>
          <w:szCs w:val="24"/>
        </w:rPr>
      </w:pPr>
    </w:p>
    <w:p w14:paraId="08ABBF28" w14:textId="5563BCDE" w:rsidR="00CB3BA7" w:rsidRDefault="00560A17">
      <w:pPr>
        <w:pStyle w:val="Heading2"/>
      </w:pPr>
      <w:bookmarkStart w:id="26" w:name="_Toc115770027"/>
      <w:r>
        <w:lastRenderedPageBreak/>
        <w:t xml:space="preserve">IMS Asia Pacific Rim Meeting (Postponed to </w:t>
      </w:r>
      <w:r w:rsidR="00333F52">
        <w:t>January</w:t>
      </w:r>
      <w:r>
        <w:t xml:space="preserve"> </w:t>
      </w:r>
      <w:r w:rsidR="00653171">
        <w:t>202</w:t>
      </w:r>
      <w:r w:rsidR="0098641C">
        <w:t>4</w:t>
      </w:r>
      <w:r w:rsidR="00CD71E4">
        <w:t>)</w:t>
      </w:r>
      <w:bookmarkEnd w:id="26"/>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46">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27" w:name="_Toc115770028"/>
      <w:r>
        <w:rPr>
          <w:rFonts w:eastAsia="Times New Roman" w:cs="Times New Roman"/>
          <w:b/>
        </w:rPr>
        <w:t>Online Training and Seminars</w:t>
      </w:r>
      <w:bookmarkEnd w:id="27"/>
    </w:p>
    <w:p w14:paraId="0296ABC2" w14:textId="77777777" w:rsidR="00CB3BA7" w:rsidRDefault="00560A17">
      <w:pPr>
        <w:pStyle w:val="Heading2"/>
      </w:pPr>
      <w:bookmarkStart w:id="28" w:name="_Toc115770029"/>
      <w:r>
        <w:t>Healthcare Innovation Technology: The Pod of Asclepius</w:t>
      </w:r>
      <w:bookmarkEnd w:id="28"/>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7">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8">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9">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0">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51">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52">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53">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54">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55">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6">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57">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 xml:space="preserve">You can see our full schedule on the website:    </w:t>
      </w:r>
      <w:hyperlink r:id="rId58">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59">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9" w:name="_Toc115770030"/>
      <w:r>
        <w:rPr>
          <w:rFonts w:eastAsia="Times New Roman" w:cs="Times New Roman"/>
          <w:b/>
        </w:rPr>
        <w:t>Job Listings</w:t>
      </w:r>
      <w:bookmarkEnd w:id="29"/>
    </w:p>
    <w:p w14:paraId="786566B7" w14:textId="294682DD" w:rsidR="003C4E2B" w:rsidRDefault="007B1894" w:rsidP="00622798">
      <w:pPr>
        <w:pStyle w:val="Heading2"/>
      </w:pPr>
      <w:bookmarkStart w:id="30" w:name="_Toc115770031"/>
      <w:r w:rsidRPr="007B1894">
        <w:t>Research Assistant Professor in Applied Statistics and Financial Mathematics / Engineering and Computational Mathematics / Applied Optimization and Operations Research / Data Science and Analytics (three posts) (Ref. 220907002)</w:t>
      </w:r>
      <w:r>
        <w:t xml:space="preserve"> at </w:t>
      </w:r>
      <w:r w:rsidR="0034197F">
        <w:t>the Hong Kong Polytechnic University</w:t>
      </w:r>
      <w:bookmarkEnd w:id="30"/>
    </w:p>
    <w:p w14:paraId="11172098" w14:textId="58DFA1B9" w:rsidR="0034197F" w:rsidRPr="00914825" w:rsidRDefault="0034197F" w:rsidP="0034197F">
      <w:pPr>
        <w:rPr>
          <w:rFonts w:cs="Times New Roman"/>
          <w:szCs w:val="24"/>
          <w:shd w:val="clear" w:color="auto" w:fill="FFFFFF"/>
        </w:rPr>
      </w:pPr>
      <w:r w:rsidRPr="00914825">
        <w:rPr>
          <w:rFonts w:cs="Times New Roman"/>
          <w:szCs w:val="24"/>
          <w:shd w:val="clear" w:color="auto" w:fill="FFFFFF"/>
        </w:rPr>
        <w:t xml:space="preserve">The Hong Kong Polytechnic University is a government-funded tertiary institution in Hong Kong. It offers </w:t>
      </w:r>
      <w:proofErr w:type="spellStart"/>
      <w:r w:rsidRPr="00914825">
        <w:rPr>
          <w:rFonts w:cs="Times New Roman"/>
          <w:szCs w:val="24"/>
          <w:shd w:val="clear" w:color="auto" w:fill="FFFFFF"/>
        </w:rPr>
        <w:t>programmes</w:t>
      </w:r>
      <w:proofErr w:type="spellEnd"/>
      <w:r w:rsidRPr="00914825">
        <w:rPr>
          <w:rFonts w:cs="Times New Roman"/>
          <w:szCs w:val="24"/>
          <w:shd w:val="clear" w:color="auto" w:fill="FFFFFF"/>
        </w:rPr>
        <w:t xml:space="preserve"> at various levels including Doctorate, Master’s and Bachelor’s degrees. It has a full-time academic staff strength of around 1,200. The total annual consolidated expenditure budget of the University is in excess of HK$7.6 billion.</w:t>
      </w:r>
    </w:p>
    <w:p w14:paraId="71967F13" w14:textId="77777777" w:rsidR="00356D0A" w:rsidRPr="00914825" w:rsidRDefault="00356D0A" w:rsidP="00356D0A">
      <w:pPr>
        <w:rPr>
          <w:rFonts w:cs="Times New Roman"/>
          <w:szCs w:val="24"/>
        </w:rPr>
      </w:pPr>
      <w:r w:rsidRPr="00914825">
        <w:rPr>
          <w:rFonts w:cs="Times New Roman"/>
          <w:szCs w:val="24"/>
        </w:rPr>
        <w:t xml:space="preserve">The Department of Applied Mathematics (AMA) is part of the Faculty of Science. The Department offers Bachelor of Science Scheme in Data Science, and makes a significant contribution to most of other academic </w:t>
      </w:r>
      <w:proofErr w:type="spellStart"/>
      <w:r w:rsidRPr="00914825">
        <w:rPr>
          <w:rFonts w:cs="Times New Roman"/>
          <w:szCs w:val="24"/>
        </w:rPr>
        <w:t>programmes</w:t>
      </w:r>
      <w:proofErr w:type="spellEnd"/>
      <w:r w:rsidRPr="00914825">
        <w:rPr>
          <w:rFonts w:cs="Times New Roman"/>
          <w:szCs w:val="24"/>
        </w:rPr>
        <w:t xml:space="preserve"> of the University by providing service teaching. It also offers master </w:t>
      </w:r>
      <w:proofErr w:type="spellStart"/>
      <w:r w:rsidRPr="00914825">
        <w:rPr>
          <w:rFonts w:cs="Times New Roman"/>
          <w:szCs w:val="24"/>
        </w:rPr>
        <w:t>programmes</w:t>
      </w:r>
      <w:proofErr w:type="spellEnd"/>
      <w:r w:rsidRPr="00914825">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52 academic staff and about 61 research </w:t>
      </w:r>
      <w:r w:rsidRPr="00914825">
        <w:rPr>
          <w:rFonts w:cs="Times New Roman"/>
          <w:szCs w:val="24"/>
        </w:rPr>
        <w:lastRenderedPageBreak/>
        <w:t>personnel in the Department. Please visit the website at </w:t>
      </w:r>
      <w:hyperlink r:id="rId60" w:history="1">
        <w:r w:rsidRPr="00DE792D">
          <w:rPr>
            <w:rStyle w:val="Hyperlink"/>
            <w:rFonts w:cs="Times New Roman"/>
            <w:szCs w:val="24"/>
          </w:rPr>
          <w:t>http://www.polyu.edu.hk/ama</w:t>
        </w:r>
      </w:hyperlink>
      <w:r w:rsidRPr="00914825">
        <w:rPr>
          <w:rFonts w:cs="Times New Roman"/>
          <w:szCs w:val="24"/>
        </w:rPr>
        <w:t> for more information about the Department.</w:t>
      </w:r>
    </w:p>
    <w:p w14:paraId="3595E600" w14:textId="77777777" w:rsidR="00356D0A" w:rsidRPr="00914825" w:rsidRDefault="00356D0A" w:rsidP="00356D0A">
      <w:pPr>
        <w:rPr>
          <w:rFonts w:cs="Times New Roman"/>
          <w:szCs w:val="24"/>
        </w:rPr>
      </w:pPr>
      <w:r w:rsidRPr="00914825">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52A56FA1" w14:textId="77777777" w:rsidR="00356D0A" w:rsidRPr="00914825" w:rsidRDefault="00356D0A" w:rsidP="00356D0A">
      <w:pPr>
        <w:rPr>
          <w:rFonts w:cs="Times New Roman"/>
          <w:szCs w:val="24"/>
        </w:rPr>
      </w:pPr>
      <w:r w:rsidRPr="00914825">
        <w:rPr>
          <w:rStyle w:val="Strong"/>
          <w:rFonts w:cs="Times New Roman"/>
          <w:color w:val="51585F"/>
          <w:szCs w:val="24"/>
        </w:rPr>
        <w:t>Duties</w:t>
      </w:r>
    </w:p>
    <w:p w14:paraId="2FB86754" w14:textId="77777777" w:rsidR="00356D0A" w:rsidRPr="00914825" w:rsidRDefault="00356D0A" w:rsidP="00356D0A">
      <w:pPr>
        <w:rPr>
          <w:rFonts w:cs="Times New Roman"/>
          <w:szCs w:val="24"/>
        </w:rPr>
      </w:pPr>
      <w:r w:rsidRPr="00914825">
        <w:rPr>
          <w:rFonts w:cs="Times New Roman"/>
          <w:szCs w:val="24"/>
        </w:rPr>
        <w:t>The appointees will be required to:</w:t>
      </w:r>
    </w:p>
    <w:p w14:paraId="5060D450" w14:textId="77777777" w:rsidR="00356D0A" w:rsidRPr="00914825" w:rsidRDefault="00356D0A" w:rsidP="00356D0A">
      <w:pPr>
        <w:rPr>
          <w:rFonts w:cs="Times New Roman"/>
          <w:szCs w:val="24"/>
        </w:rPr>
      </w:pPr>
      <w:r w:rsidRPr="00914825">
        <w:rPr>
          <w:rFonts w:cs="Times New Roman"/>
          <w:szCs w:val="24"/>
        </w:rPr>
        <w:t>(a) conduct research as the main duty and actively pursue external research grants, such as General Research Fund, as Principal Investigator or Co-Investigator;</w:t>
      </w:r>
    </w:p>
    <w:p w14:paraId="2DBDCFE3" w14:textId="77777777" w:rsidR="00356D0A" w:rsidRPr="00914825" w:rsidRDefault="00356D0A" w:rsidP="00356D0A">
      <w:pPr>
        <w:rPr>
          <w:rFonts w:cs="Times New Roman"/>
          <w:szCs w:val="24"/>
        </w:rPr>
      </w:pPr>
      <w:r w:rsidRPr="00914825">
        <w:rPr>
          <w:rFonts w:cs="Times New Roman"/>
          <w:szCs w:val="24"/>
        </w:rPr>
        <w:t>(b) provide quality teaching at undergraduate or postgraduate level;</w:t>
      </w:r>
    </w:p>
    <w:p w14:paraId="65DD1499" w14:textId="77777777" w:rsidR="00356D0A" w:rsidRPr="00914825" w:rsidRDefault="00356D0A" w:rsidP="00356D0A">
      <w:pPr>
        <w:rPr>
          <w:rFonts w:cs="Times New Roman"/>
          <w:szCs w:val="24"/>
        </w:rPr>
      </w:pPr>
      <w:r w:rsidRPr="00914825">
        <w:rPr>
          <w:rFonts w:cs="Times New Roman"/>
          <w:szCs w:val="24"/>
        </w:rPr>
        <w:t>(c) contribute to departmental service; and</w:t>
      </w:r>
    </w:p>
    <w:p w14:paraId="6D6C2951" w14:textId="77777777" w:rsidR="00356D0A" w:rsidRPr="00914825" w:rsidRDefault="00356D0A" w:rsidP="00356D0A">
      <w:pPr>
        <w:rPr>
          <w:rFonts w:cs="Times New Roman"/>
          <w:szCs w:val="24"/>
        </w:rPr>
      </w:pPr>
      <w:r w:rsidRPr="00914825">
        <w:rPr>
          <w:rFonts w:cs="Times New Roman"/>
          <w:szCs w:val="24"/>
        </w:rPr>
        <w:t>(d) perform any other duties as assigned by the Head of the Department or his/her delegates.</w:t>
      </w:r>
    </w:p>
    <w:p w14:paraId="6979EC4E" w14:textId="77777777" w:rsidR="00356D0A" w:rsidRPr="00914825" w:rsidRDefault="00356D0A" w:rsidP="00356D0A">
      <w:pPr>
        <w:rPr>
          <w:rFonts w:cs="Times New Roman"/>
          <w:szCs w:val="24"/>
        </w:rPr>
      </w:pPr>
      <w:r w:rsidRPr="00914825">
        <w:rPr>
          <w:rStyle w:val="Strong"/>
          <w:rFonts w:cs="Times New Roman"/>
          <w:color w:val="51585F"/>
          <w:szCs w:val="24"/>
        </w:rPr>
        <w:t>Qualifications</w:t>
      </w:r>
    </w:p>
    <w:p w14:paraId="056B4B20" w14:textId="77777777" w:rsidR="00356D0A" w:rsidRPr="00914825" w:rsidRDefault="00356D0A" w:rsidP="00356D0A">
      <w:pPr>
        <w:rPr>
          <w:rFonts w:cs="Times New Roman"/>
          <w:szCs w:val="24"/>
        </w:rPr>
      </w:pPr>
      <w:r w:rsidRPr="00914825">
        <w:rPr>
          <w:rFonts w:cs="Times New Roman"/>
          <w:szCs w:val="24"/>
        </w:rPr>
        <w:t>Applicants should:</w:t>
      </w:r>
    </w:p>
    <w:p w14:paraId="002DB57D" w14:textId="77777777" w:rsidR="00356D0A" w:rsidRPr="00914825" w:rsidRDefault="00356D0A" w:rsidP="00356D0A">
      <w:pPr>
        <w:rPr>
          <w:rFonts w:cs="Times New Roman"/>
          <w:szCs w:val="24"/>
        </w:rPr>
      </w:pPr>
      <w:r w:rsidRPr="00914825">
        <w:rPr>
          <w:rFonts w:cs="Times New Roman"/>
          <w:szCs w:val="24"/>
        </w:rPr>
        <w:t>(a) have a doctoral degree in Mathematics / Statistics / Financial Mathematics / Operations Research / Computational Mathematics / Applied Mathematics or a closely related field with experience in Data Science and Analytics;</w:t>
      </w:r>
    </w:p>
    <w:p w14:paraId="74982BFD" w14:textId="77777777" w:rsidR="00356D0A" w:rsidRPr="00914825" w:rsidRDefault="00356D0A" w:rsidP="00356D0A">
      <w:pPr>
        <w:rPr>
          <w:rFonts w:cs="Times New Roman"/>
          <w:szCs w:val="24"/>
        </w:rPr>
      </w:pPr>
      <w:r w:rsidRPr="00914825">
        <w:rPr>
          <w:rFonts w:cs="Times New Roman"/>
          <w:szCs w:val="24"/>
        </w:rPr>
        <w:t>(b) have demonstrated promise of a high level of creativity in research and teaching in some subdivisions of his/her field;</w:t>
      </w:r>
    </w:p>
    <w:p w14:paraId="0CDC6FDE" w14:textId="77777777" w:rsidR="00356D0A" w:rsidRPr="00914825" w:rsidRDefault="00356D0A" w:rsidP="00356D0A">
      <w:pPr>
        <w:rPr>
          <w:rFonts w:cs="Times New Roman"/>
          <w:szCs w:val="24"/>
        </w:rPr>
      </w:pPr>
      <w:r w:rsidRPr="00914825">
        <w:rPr>
          <w:rFonts w:cs="Times New Roman"/>
          <w:szCs w:val="24"/>
        </w:rPr>
        <w:t>(c) be able to demonstrate effective classroom teaching; and</w:t>
      </w:r>
    </w:p>
    <w:p w14:paraId="7FBC492C" w14:textId="77777777" w:rsidR="00356D0A" w:rsidRPr="00914825" w:rsidRDefault="00356D0A" w:rsidP="00356D0A">
      <w:pPr>
        <w:rPr>
          <w:rFonts w:cs="Times New Roman"/>
          <w:szCs w:val="24"/>
        </w:rPr>
      </w:pPr>
      <w:r w:rsidRPr="00914825">
        <w:rPr>
          <w:rFonts w:cs="Times New Roman"/>
          <w:szCs w:val="24"/>
        </w:rPr>
        <w:t>(d) be highly proficient in written and spoken English.</w:t>
      </w:r>
    </w:p>
    <w:p w14:paraId="75501FA8" w14:textId="77777777" w:rsidR="00356D0A" w:rsidRPr="00914825" w:rsidRDefault="00356D0A" w:rsidP="00356D0A">
      <w:pPr>
        <w:rPr>
          <w:rFonts w:cs="Times New Roman"/>
          <w:szCs w:val="24"/>
        </w:rPr>
      </w:pPr>
      <w:r w:rsidRPr="00914825">
        <w:rPr>
          <w:rStyle w:val="Strong"/>
          <w:rFonts w:cs="Times New Roman"/>
          <w:color w:val="51585F"/>
          <w:szCs w:val="24"/>
        </w:rPr>
        <w:t>Conditions of Service</w:t>
      </w:r>
    </w:p>
    <w:p w14:paraId="1DDB67D8" w14:textId="77777777" w:rsidR="00356D0A" w:rsidRPr="00914825" w:rsidRDefault="00356D0A" w:rsidP="00356D0A">
      <w:pPr>
        <w:rPr>
          <w:rFonts w:cs="Times New Roman"/>
          <w:szCs w:val="24"/>
        </w:rPr>
      </w:pPr>
      <w:r w:rsidRPr="00914825">
        <w:rPr>
          <w:rFonts w:cs="Times New Roman"/>
          <w:szCs w:val="24"/>
        </w:rPr>
        <w:t>A highly competitive package including a medical benefits plan and a gratuity payable upon completion of the term which is normally for three years initially, with possibility of extension for another three years.</w:t>
      </w:r>
    </w:p>
    <w:p w14:paraId="052B8E08" w14:textId="77777777" w:rsidR="00356D0A" w:rsidRPr="00914825" w:rsidRDefault="00356D0A" w:rsidP="00356D0A">
      <w:pPr>
        <w:rPr>
          <w:rFonts w:cs="Times New Roman"/>
          <w:szCs w:val="24"/>
        </w:rPr>
      </w:pPr>
      <w:r w:rsidRPr="00914825">
        <w:rPr>
          <w:rStyle w:val="Strong"/>
          <w:rFonts w:cs="Times New Roman"/>
          <w:color w:val="51585F"/>
          <w:szCs w:val="24"/>
        </w:rPr>
        <w:t>Application</w:t>
      </w:r>
    </w:p>
    <w:p w14:paraId="72F48419" w14:textId="77777777" w:rsidR="00356D0A" w:rsidRPr="00914825" w:rsidRDefault="00356D0A" w:rsidP="00356D0A">
      <w:pPr>
        <w:rPr>
          <w:rFonts w:cs="Times New Roman"/>
          <w:szCs w:val="24"/>
        </w:rPr>
      </w:pPr>
      <w:r w:rsidRPr="00914825">
        <w:rPr>
          <w:rFonts w:cs="Times New Roman"/>
          <w:szCs w:val="24"/>
        </w:rPr>
        <w:t xml:space="preserve">Please submit an application through </w:t>
      </w:r>
      <w:proofErr w:type="spellStart"/>
      <w:r w:rsidRPr="00914825">
        <w:rPr>
          <w:rFonts w:cs="Times New Roman"/>
          <w:szCs w:val="24"/>
        </w:rPr>
        <w:t>PolyU’s</w:t>
      </w:r>
      <w:proofErr w:type="spellEnd"/>
      <w:r w:rsidRPr="00914825">
        <w:rPr>
          <w:rFonts w:cs="Times New Roman"/>
          <w:szCs w:val="24"/>
        </w:rPr>
        <w:t xml:space="preserve"> career website (</w:t>
      </w:r>
      <w:hyperlink r:id="rId61" w:history="1">
        <w:r w:rsidRPr="00DE792D">
          <w:rPr>
            <w:rStyle w:val="Hyperlink"/>
            <w:rFonts w:cs="Times New Roman"/>
            <w:szCs w:val="24"/>
          </w:rPr>
          <w:t>https://jobs.polyu.edu.hk/rap</w:t>
        </w:r>
      </w:hyperlink>
      <w:r w:rsidRPr="00914825">
        <w:rPr>
          <w:rFonts w:cs="Times New Roman"/>
          <w:szCs w:val="24"/>
        </w:rPr>
        <w:t>). </w:t>
      </w:r>
      <w:r w:rsidRPr="00914825">
        <w:rPr>
          <w:rStyle w:val="Strong"/>
          <w:rFonts w:cs="Times New Roman"/>
          <w:color w:val="51585F"/>
          <w:szCs w:val="24"/>
        </w:rPr>
        <w:t>Consideration of applications will commence on 28 September 2022 until the positions are filled.</w:t>
      </w:r>
      <w:r w:rsidRPr="00914825">
        <w:rPr>
          <w:rFonts w:cs="Times New Roman"/>
          <w:szCs w:val="24"/>
        </w:rPr>
        <w:t> The University’s Personal Information Collection Statement for recruitment can be found at </w:t>
      </w:r>
      <w:hyperlink r:id="rId62" w:history="1">
        <w:r w:rsidRPr="00DE792D">
          <w:rPr>
            <w:rStyle w:val="Hyperlink"/>
            <w:rFonts w:cs="Times New Roman"/>
            <w:szCs w:val="24"/>
          </w:rPr>
          <w:t>https://www.polyu.edu.hk/hro/careers/pics_for_recruitment/</w:t>
        </w:r>
      </w:hyperlink>
      <w:r w:rsidRPr="00DE792D">
        <w:rPr>
          <w:rStyle w:val="Hyperlink"/>
        </w:rPr>
        <w:t>.</w:t>
      </w:r>
    </w:p>
    <w:p w14:paraId="164C2C39" w14:textId="642B2DF5" w:rsidR="00356D0A" w:rsidRPr="00914825" w:rsidRDefault="00914825" w:rsidP="0034197F">
      <w:pPr>
        <w:rPr>
          <w:rFonts w:cs="Times New Roman"/>
          <w:szCs w:val="24"/>
        </w:rPr>
      </w:pPr>
      <w:r w:rsidRPr="00914825">
        <w:rPr>
          <w:rFonts w:cs="Times New Roman"/>
          <w:color w:val="51585F"/>
          <w:szCs w:val="24"/>
          <w:shd w:val="clear" w:color="auto" w:fill="EAEAEA"/>
        </w:rPr>
        <w:lastRenderedPageBreak/>
        <w:t>To apply for this job please visit </w:t>
      </w:r>
      <w:hyperlink r:id="rId63" w:history="1">
        <w:r w:rsidRPr="00DE792D">
          <w:rPr>
            <w:rStyle w:val="Hyperlink"/>
            <w:rFonts w:cs="Times New Roman"/>
            <w:szCs w:val="24"/>
          </w:rPr>
          <w:t>jobs.polyu.edu.hk</w:t>
        </w:r>
      </w:hyperlink>
      <w:r w:rsidRPr="00914825">
        <w:rPr>
          <w:rFonts w:cs="Times New Roman"/>
          <w:color w:val="51585F"/>
          <w:szCs w:val="24"/>
          <w:shd w:val="clear" w:color="auto" w:fill="EAEAEA"/>
        </w:rPr>
        <w:t>.</w:t>
      </w:r>
    </w:p>
    <w:p w14:paraId="68AA9264" w14:textId="77777777" w:rsidR="003C4E2B" w:rsidRDefault="003C4E2B" w:rsidP="00622798">
      <w:pPr>
        <w:pStyle w:val="Heading2"/>
      </w:pPr>
    </w:p>
    <w:p w14:paraId="1C488A76" w14:textId="440AAD63" w:rsidR="00EA1A2C" w:rsidRPr="00622798" w:rsidRDefault="00622798" w:rsidP="00622798">
      <w:pPr>
        <w:pStyle w:val="Heading2"/>
      </w:pPr>
      <w:bookmarkStart w:id="31" w:name="_Toc115770032"/>
      <w:r w:rsidRPr="00622798">
        <w:t xml:space="preserve">Tenure-Track Positions at the Institute of Statistical Science of Academia </w:t>
      </w:r>
      <w:proofErr w:type="spellStart"/>
      <w:r w:rsidRPr="00622798">
        <w:t>Sinica</w:t>
      </w:r>
      <w:bookmarkEnd w:id="31"/>
      <w:proofErr w:type="spellEnd"/>
    </w:p>
    <w:p w14:paraId="6CC09EDD" w14:textId="77777777" w:rsidR="00E83091" w:rsidRPr="00E83091" w:rsidRDefault="00E83091" w:rsidP="00E83091">
      <w:pPr>
        <w:autoSpaceDE w:val="0"/>
        <w:autoSpaceDN w:val="0"/>
        <w:adjustRightInd w:val="0"/>
        <w:spacing w:before="0" w:line="240" w:lineRule="auto"/>
        <w:rPr>
          <w:rFonts w:cs="Times New Roman"/>
          <w:color w:val="000000"/>
          <w:szCs w:val="24"/>
        </w:rPr>
      </w:pPr>
    </w:p>
    <w:p w14:paraId="349B7940" w14:textId="4F965046"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The Institute of Statistical Science of Academia </w:t>
      </w:r>
      <w:proofErr w:type="spellStart"/>
      <w:r w:rsidRPr="00E83091">
        <w:rPr>
          <w:rFonts w:cs="Times New Roman"/>
          <w:color w:val="000000"/>
          <w:szCs w:val="24"/>
        </w:rPr>
        <w:t>Sinica</w:t>
      </w:r>
      <w:proofErr w:type="spellEnd"/>
      <w:r w:rsidRPr="00E83091">
        <w:rPr>
          <w:rFonts w:cs="Times New Roman"/>
          <w:color w:val="000000"/>
          <w:szCs w:val="24"/>
        </w:rPr>
        <w:t xml:space="preserve"> is pleased to invite applications for our tenure-track faculty positions. Academia </w:t>
      </w:r>
      <w:proofErr w:type="spellStart"/>
      <w:r w:rsidRPr="00E83091">
        <w:rPr>
          <w:rFonts w:cs="Times New Roman"/>
          <w:color w:val="000000"/>
          <w:szCs w:val="24"/>
        </w:rPr>
        <w:t>Sinica</w:t>
      </w:r>
      <w:proofErr w:type="spellEnd"/>
      <w:r w:rsidRPr="00E83091">
        <w:rPr>
          <w:rFonts w:cs="Times New Roman"/>
          <w:color w:val="000000"/>
          <w:szCs w:val="24"/>
        </w:rPr>
        <w:t xml:space="preserve">,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 </w:t>
      </w:r>
    </w:p>
    <w:p w14:paraId="4B87548E" w14:textId="6D091F59" w:rsid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Applications are invited for tenure-track appointments as Full/Associate/ Assistant Research Fellows (equivalent to Full/Associate/Assistant Professors in Universities) at the Institute of Statistical Science to commence on August 1, 2023 or as soon as possible thereafter. Applicants should possess a Ph.D. degree in Statistics, Biostatistics, Computer Science, Data Science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 </w:t>
      </w:r>
    </w:p>
    <w:p w14:paraId="12049C3C" w14:textId="77777777" w:rsidR="008B3A54" w:rsidRPr="00E83091" w:rsidRDefault="008B3A54" w:rsidP="00E83091">
      <w:pPr>
        <w:autoSpaceDE w:val="0"/>
        <w:autoSpaceDN w:val="0"/>
        <w:adjustRightInd w:val="0"/>
        <w:spacing w:before="0" w:line="240" w:lineRule="auto"/>
        <w:rPr>
          <w:rFonts w:cs="Times New Roman"/>
          <w:color w:val="000000"/>
          <w:szCs w:val="24"/>
        </w:rPr>
      </w:pPr>
    </w:p>
    <w:p w14:paraId="21C3B04B"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Dr. </w:t>
      </w:r>
      <w:proofErr w:type="spellStart"/>
      <w:r w:rsidRPr="00E83091">
        <w:rPr>
          <w:rFonts w:cs="Times New Roman"/>
          <w:color w:val="000000"/>
          <w:szCs w:val="24"/>
        </w:rPr>
        <w:t>Hsin</w:t>
      </w:r>
      <w:proofErr w:type="spellEnd"/>
      <w:r w:rsidRPr="00E83091">
        <w:rPr>
          <w:rFonts w:cs="Times New Roman"/>
          <w:color w:val="000000"/>
          <w:szCs w:val="24"/>
        </w:rPr>
        <w:t xml:space="preserve">-Chou Yang </w:t>
      </w:r>
    </w:p>
    <w:p w14:paraId="6B4EE584"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Chair of the Search Committee Institute of Statistical Science, Academia </w:t>
      </w:r>
      <w:proofErr w:type="spellStart"/>
      <w:r w:rsidRPr="00E83091">
        <w:rPr>
          <w:rFonts w:cs="Times New Roman"/>
          <w:color w:val="000000"/>
          <w:szCs w:val="24"/>
        </w:rPr>
        <w:t>Sinica</w:t>
      </w:r>
      <w:proofErr w:type="spellEnd"/>
      <w:r w:rsidRPr="00E83091">
        <w:rPr>
          <w:rFonts w:cs="Times New Roman"/>
          <w:color w:val="000000"/>
          <w:szCs w:val="24"/>
        </w:rPr>
        <w:t xml:space="preserve"> </w:t>
      </w:r>
    </w:p>
    <w:p w14:paraId="4CC7E29A"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128 Sec. 2 Academia Road, Taipei 11529, Taiwan, R.O.C. Fax: +886-2-27886833 </w:t>
      </w:r>
    </w:p>
    <w:p w14:paraId="2B4D0C48" w14:textId="1C516F35"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E-mail: </w:t>
      </w:r>
      <w:hyperlink r:id="rId64" w:history="1">
        <w:r w:rsidRPr="00E83091">
          <w:rPr>
            <w:rStyle w:val="Hyperlink"/>
            <w:rFonts w:cs="Times New Roman"/>
            <w:szCs w:val="24"/>
          </w:rPr>
          <w:t>recruit@stat.sinica.edu.tw</w:t>
        </w:r>
      </w:hyperlink>
      <w:r w:rsidRPr="00E83091">
        <w:rPr>
          <w:rFonts w:cs="Times New Roman"/>
          <w:color w:val="000000"/>
          <w:szCs w:val="24"/>
        </w:rPr>
        <w:t xml:space="preserve"> </w:t>
      </w:r>
    </w:p>
    <w:p w14:paraId="47A4F606" w14:textId="6242228F" w:rsidR="00622798" w:rsidRDefault="00E83091" w:rsidP="00E83091">
      <w:pPr>
        <w:rPr>
          <w:rFonts w:cs="Times New Roman"/>
          <w:color w:val="000000"/>
          <w:sz w:val="28"/>
          <w:szCs w:val="28"/>
        </w:rPr>
      </w:pPr>
      <w:r w:rsidRPr="00E83091">
        <w:rPr>
          <w:rFonts w:cs="Times New Roman"/>
          <w:color w:val="000000"/>
          <w:szCs w:val="24"/>
        </w:rPr>
        <w:t xml:space="preserve">Application materials should be received by </w:t>
      </w:r>
      <w:r w:rsidRPr="00E83091">
        <w:rPr>
          <w:rFonts w:cs="Times New Roman"/>
          <w:b/>
          <w:bCs/>
          <w:color w:val="000000"/>
          <w:szCs w:val="24"/>
        </w:rPr>
        <w:t xml:space="preserve">December 16, 2022 </w:t>
      </w:r>
      <w:r w:rsidRPr="00E83091">
        <w:rPr>
          <w:rFonts w:cs="Times New Roman"/>
          <w:color w:val="000000"/>
          <w:szCs w:val="24"/>
        </w:rPr>
        <w:t>for consideration, but early submissions are encouraged.</w:t>
      </w:r>
      <w:r>
        <w:rPr>
          <w:rFonts w:cs="Times New Roman"/>
          <w:color w:val="000000"/>
          <w:sz w:val="28"/>
          <w:szCs w:val="28"/>
        </w:rPr>
        <w:t xml:space="preserve"> </w:t>
      </w:r>
    </w:p>
    <w:p w14:paraId="1E34C1C9" w14:textId="77777777" w:rsidR="00765561" w:rsidRDefault="00765561" w:rsidP="00E83091"/>
    <w:p w14:paraId="25934801" w14:textId="25F48F5C" w:rsidR="007B018D" w:rsidRPr="007B018D" w:rsidRDefault="007B018D" w:rsidP="007B018D">
      <w:pPr>
        <w:pStyle w:val="Heading2"/>
      </w:pPr>
      <w:bookmarkStart w:id="32" w:name="_Toc115770033"/>
      <w:r w:rsidRPr="007B018D">
        <w:lastRenderedPageBreak/>
        <w:t>Research Assistant Professor in Applied Statistics and Financial Mathematics / Engineering and Computational Mathematics / Applied Optimization and Operations Research / Data Science and Analytics (two posts) (Ref. 220707011)</w:t>
      </w:r>
      <w:r w:rsidR="001E5777">
        <w:t xml:space="preserve"> at The Hong Kong Polytechnic University</w:t>
      </w:r>
      <w:bookmarkEnd w:id="32"/>
    </w:p>
    <w:p w14:paraId="7165C0D1" w14:textId="77777777" w:rsidR="0038413D" w:rsidRDefault="0038413D" w:rsidP="0038413D">
      <w:pPr>
        <w:pStyle w:val="NormalWeb"/>
      </w:pPr>
      <w:r>
        <w:rPr>
          <w:rStyle w:val="Strong"/>
        </w:rPr>
        <w:t>THE HONG KONG POLYTECHNIC UNIVERSITY</w:t>
      </w:r>
    </w:p>
    <w:p w14:paraId="67A31460" w14:textId="77777777" w:rsidR="0038413D" w:rsidRDefault="0038413D" w:rsidP="0038413D">
      <w:pPr>
        <w:pStyle w:val="NormalWeb"/>
      </w:pPr>
      <w:r>
        <w:t xml:space="preserve">The Hong Kong Polytechnic University is a government-funded tertiary institution in Hong Kong. It offers </w:t>
      </w:r>
      <w:proofErr w:type="spellStart"/>
      <w:r>
        <w:t>programmes</w:t>
      </w:r>
      <w:proofErr w:type="spellEnd"/>
      <w:r>
        <w:t xml:space="preserve"> at various levels including Doctorate, Master’s and Bachelor’s degrees. It has a full-time academic staff strength of around 1,200. The total annual consolidated expenditure budget of the University is in excess of HK$7.6 billion.</w:t>
      </w:r>
    </w:p>
    <w:p w14:paraId="765189DA" w14:textId="77777777" w:rsidR="0038413D" w:rsidRDefault="0038413D" w:rsidP="0038413D">
      <w:pPr>
        <w:pStyle w:val="NormalWeb"/>
      </w:pPr>
      <w:r>
        <w:rPr>
          <w:rStyle w:val="Strong"/>
        </w:rPr>
        <w:t>DEPARTMENT OF APPLIED MATHEMATICS</w:t>
      </w:r>
    </w:p>
    <w:p w14:paraId="10F12E39" w14:textId="77777777" w:rsidR="0038413D" w:rsidRDefault="0038413D" w:rsidP="0038413D">
      <w:pPr>
        <w:pStyle w:val="NormalWeb"/>
      </w:pPr>
      <w:r>
        <w:t xml:space="preserve">The Department of Applied Mathematics (AMA) is part of the Faculty of Science.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51 academic staff and about 36 research personnel in the Department. Please visit the website at </w:t>
      </w:r>
      <w:hyperlink r:id="rId65" w:history="1">
        <w:r>
          <w:rPr>
            <w:rStyle w:val="Hyperlink"/>
          </w:rPr>
          <w:t>http://www.polyu.edu.hk/ama</w:t>
        </w:r>
      </w:hyperlink>
      <w:r>
        <w:t xml:space="preserve"> for more information about the Department.</w:t>
      </w:r>
    </w:p>
    <w:p w14:paraId="0F86EFEA" w14:textId="77777777" w:rsidR="0038413D" w:rsidRDefault="0038413D" w:rsidP="0038413D">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46AEA81E" w14:textId="77777777" w:rsidR="0038413D" w:rsidRDefault="0038413D" w:rsidP="0038413D">
      <w:pPr>
        <w:pStyle w:val="NormalWeb"/>
      </w:pPr>
      <w:r>
        <w:rPr>
          <w:rStyle w:val="Strong"/>
        </w:rPr>
        <w:t>Duties</w:t>
      </w:r>
    </w:p>
    <w:p w14:paraId="35746502" w14:textId="77777777" w:rsidR="0038413D" w:rsidRDefault="0038413D" w:rsidP="0038413D">
      <w:pPr>
        <w:pStyle w:val="NormalWeb"/>
      </w:pPr>
      <w:r>
        <w:t>The appointees will be required to:</w:t>
      </w:r>
    </w:p>
    <w:p w14:paraId="4D53DCF6" w14:textId="77777777" w:rsidR="0038413D" w:rsidRDefault="0038413D" w:rsidP="0038413D">
      <w:pPr>
        <w:pStyle w:val="NormalWeb"/>
      </w:pPr>
      <w:r>
        <w:t>(a) conduct research as the main duty and actively pursue external research grants, such as General Research Fund, as Principal Investigator or Co-Investigator;</w:t>
      </w:r>
    </w:p>
    <w:p w14:paraId="25509E0A" w14:textId="77777777" w:rsidR="0038413D" w:rsidRDefault="0038413D" w:rsidP="0038413D">
      <w:pPr>
        <w:pStyle w:val="NormalWeb"/>
      </w:pPr>
      <w:r>
        <w:t>(b) provide quality teaching at undergraduate or postgraduate level;</w:t>
      </w:r>
    </w:p>
    <w:p w14:paraId="20CBA2DA" w14:textId="77777777" w:rsidR="0038413D" w:rsidRDefault="0038413D" w:rsidP="0038413D">
      <w:pPr>
        <w:pStyle w:val="NormalWeb"/>
      </w:pPr>
      <w:r>
        <w:lastRenderedPageBreak/>
        <w:t>(c) contribute to departmental service; and</w:t>
      </w:r>
    </w:p>
    <w:p w14:paraId="3F334808" w14:textId="77777777" w:rsidR="0038413D" w:rsidRDefault="0038413D" w:rsidP="0038413D">
      <w:pPr>
        <w:pStyle w:val="NormalWeb"/>
      </w:pPr>
      <w:r>
        <w:t>(d) perform any other duties as assigned by the Head of the Department or his/her delegates.</w:t>
      </w:r>
    </w:p>
    <w:p w14:paraId="2D5F35A5" w14:textId="77777777" w:rsidR="0038413D" w:rsidRDefault="0038413D" w:rsidP="0038413D">
      <w:pPr>
        <w:pStyle w:val="NormalWeb"/>
      </w:pPr>
      <w:r>
        <w:rPr>
          <w:rStyle w:val="Strong"/>
        </w:rPr>
        <w:t>Qualifications</w:t>
      </w:r>
    </w:p>
    <w:p w14:paraId="3899D382" w14:textId="77777777" w:rsidR="0038413D" w:rsidRDefault="0038413D" w:rsidP="0038413D">
      <w:pPr>
        <w:pStyle w:val="NormalWeb"/>
      </w:pPr>
      <w:r>
        <w:t>Applicants should:</w:t>
      </w:r>
    </w:p>
    <w:p w14:paraId="0053F088" w14:textId="77777777" w:rsidR="0038413D" w:rsidRDefault="0038413D" w:rsidP="0038413D">
      <w:pPr>
        <w:pStyle w:val="NormalWeb"/>
      </w:pPr>
      <w:r>
        <w:t>(a) have a doctoral degree in Mathematics / Statistics / Financial Mathematics / Operations Research / Computational Mathematics / Applied Mathematics or a closely related field with experience in Data Science and Analytics;</w:t>
      </w:r>
    </w:p>
    <w:p w14:paraId="2F3F3DC4" w14:textId="77777777" w:rsidR="0038413D" w:rsidRDefault="0038413D" w:rsidP="0038413D">
      <w:pPr>
        <w:pStyle w:val="NormalWeb"/>
      </w:pPr>
      <w:r>
        <w:t>(b) have demonstrated promise of a high level of creativity in research and teaching in some subdivisions of his/her field;</w:t>
      </w:r>
    </w:p>
    <w:p w14:paraId="28315010" w14:textId="77777777" w:rsidR="0038413D" w:rsidRDefault="0038413D" w:rsidP="0038413D">
      <w:pPr>
        <w:pStyle w:val="NormalWeb"/>
      </w:pPr>
      <w:r>
        <w:t>(c) be able to demonstrate effective classroom teaching; and</w:t>
      </w:r>
    </w:p>
    <w:p w14:paraId="06D93F19" w14:textId="77777777" w:rsidR="0038413D" w:rsidRDefault="0038413D" w:rsidP="0038413D">
      <w:pPr>
        <w:pStyle w:val="NormalWeb"/>
      </w:pPr>
      <w:r>
        <w:t>(d) be highly proficient in written and spoken English.</w:t>
      </w:r>
    </w:p>
    <w:p w14:paraId="575647EB" w14:textId="77777777" w:rsidR="0038413D" w:rsidRDefault="0038413D" w:rsidP="0038413D">
      <w:pPr>
        <w:pStyle w:val="NormalWeb"/>
      </w:pPr>
      <w:r>
        <w:rPr>
          <w:rStyle w:val="Strong"/>
        </w:rPr>
        <w:t>Conditions of Service</w:t>
      </w:r>
    </w:p>
    <w:p w14:paraId="2411F829" w14:textId="77777777" w:rsidR="0038413D" w:rsidRDefault="0038413D" w:rsidP="0038413D">
      <w:pPr>
        <w:pStyle w:val="NormalWeb"/>
      </w:pPr>
      <w:r>
        <w:t>A highly competitive package including a medical benefits plan and a gratuity payable upon completion of the term which is normally for three years initially, with possibility of extension for another three years.</w:t>
      </w:r>
    </w:p>
    <w:p w14:paraId="606A050C" w14:textId="77777777" w:rsidR="0038413D" w:rsidRDefault="0038413D" w:rsidP="0038413D">
      <w:pPr>
        <w:pStyle w:val="NormalWeb"/>
      </w:pPr>
      <w:r>
        <w:rPr>
          <w:rStyle w:val="Strong"/>
        </w:rPr>
        <w:t>Application</w:t>
      </w:r>
    </w:p>
    <w:p w14:paraId="5E509A7D" w14:textId="77777777" w:rsidR="0038413D" w:rsidRDefault="0038413D" w:rsidP="0038413D">
      <w:pPr>
        <w:pStyle w:val="NormalWeb"/>
      </w:pPr>
      <w:r>
        <w:t xml:space="preserve">Please submit an application through </w:t>
      </w:r>
      <w:proofErr w:type="spellStart"/>
      <w:r>
        <w:t>PolyU’s</w:t>
      </w:r>
      <w:proofErr w:type="spellEnd"/>
      <w:r>
        <w:t xml:space="preserve"> career website (</w:t>
      </w:r>
      <w:hyperlink r:id="rId66" w:history="1">
        <w:r>
          <w:rPr>
            <w:rStyle w:val="Hyperlink"/>
          </w:rPr>
          <w:t>https://jobs.polyu.edu.hk/rap</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67" w:history="1">
        <w:r>
          <w:rPr>
            <w:rStyle w:val="Hyperlink"/>
          </w:rPr>
          <w:t>https://www.polyu.edu.hk/hro/careers/pics_for_recruitment/</w:t>
        </w:r>
      </w:hyperlink>
      <w:r>
        <w:t>.</w:t>
      </w:r>
    </w:p>
    <w:p w14:paraId="43CABFEA" w14:textId="77777777" w:rsidR="00815C42" w:rsidRDefault="00815C42" w:rsidP="00815C42">
      <w:pPr>
        <w:pStyle w:val="NormalWeb"/>
        <w:rPr>
          <w:rStyle w:val="Strong"/>
        </w:rPr>
      </w:pPr>
    </w:p>
    <w:p w14:paraId="52C4D18E" w14:textId="538C280F" w:rsidR="00815C42" w:rsidRPr="00815C42" w:rsidRDefault="00815C42" w:rsidP="00815C42">
      <w:pPr>
        <w:pStyle w:val="Heading2"/>
      </w:pPr>
      <w:bookmarkStart w:id="33" w:name="_Toc115770034"/>
      <w:r w:rsidRPr="00815C42">
        <w:rPr>
          <w:rStyle w:val="Strong"/>
          <w:b/>
          <w:bCs/>
          <w:color w:val="404040" w:themeColor="text1" w:themeTint="BF"/>
        </w:rPr>
        <w:lastRenderedPageBreak/>
        <w:t>Assistant Professor in Applied Statistics and Financial Mathematics / Engineering and Computational Mathematics / Applied Optimization and Operations Research / Data Science and Analytics (three posts)</w:t>
      </w:r>
      <w:r w:rsidRPr="00815C42">
        <w:t xml:space="preserve"> (Ref. 220707010)</w:t>
      </w:r>
      <w:r w:rsidR="008B76E4">
        <w:t xml:space="preserve"> at The Hong Kong Polytechnic University</w:t>
      </w:r>
      <w:bookmarkEnd w:id="33"/>
    </w:p>
    <w:p w14:paraId="0C94B0C7" w14:textId="1ABAEC01" w:rsidR="00815C42" w:rsidRDefault="0038413D" w:rsidP="00815C42">
      <w:pPr>
        <w:pStyle w:val="NormalWeb"/>
      </w:pPr>
      <w:r>
        <w:rPr>
          <w:rStyle w:val="Emphasis"/>
        </w:rPr>
        <w:t xml:space="preserve"> </w:t>
      </w:r>
      <w:r w:rsidR="00815C42">
        <w:rPr>
          <w:rStyle w:val="Strong"/>
        </w:rPr>
        <w:t>THE HONG KONG POLYTECHNIC UNIVERSITY</w:t>
      </w:r>
    </w:p>
    <w:p w14:paraId="3F4E6F1A" w14:textId="77777777" w:rsidR="00815C42" w:rsidRDefault="00815C42" w:rsidP="00815C42">
      <w:pPr>
        <w:pStyle w:val="NormalWeb"/>
      </w:pPr>
      <w:r>
        <w:t xml:space="preserve">The Hong Kong Polytechnic University is a government-funded tertiary institution in Hong Kong. It offers </w:t>
      </w:r>
      <w:proofErr w:type="spellStart"/>
      <w:r>
        <w:t>programmes</w:t>
      </w:r>
      <w:proofErr w:type="spellEnd"/>
      <w:r>
        <w:t xml:space="preserve"> at various levels including Doctorate, Master’s and Bachelor’s degrees. It has a full-time academic staff strength of around 1,200. The total annual consolidated expenditure budget of the University is in excess of HK$7.6 billion.</w:t>
      </w:r>
    </w:p>
    <w:p w14:paraId="3F0903C0" w14:textId="77777777" w:rsidR="00815C42" w:rsidRDefault="00815C42" w:rsidP="00815C42">
      <w:pPr>
        <w:pStyle w:val="NormalWeb"/>
      </w:pPr>
      <w:r>
        <w:rPr>
          <w:rStyle w:val="Strong"/>
        </w:rPr>
        <w:t>DEPARTMENT OF APPLIED MATHEMATICS</w:t>
      </w:r>
    </w:p>
    <w:p w14:paraId="068E8E68" w14:textId="77777777" w:rsidR="00815C42" w:rsidRDefault="00815C42" w:rsidP="00815C42">
      <w:pPr>
        <w:pStyle w:val="NormalWeb"/>
      </w:pPr>
      <w:r>
        <w:t xml:space="preserve">The Department of Applied Mathematics (AMA) is part of the Faculty of Science. The Department offers Bachelor of Science Scheme in Data Science, and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68" w:history="1">
        <w:r>
          <w:rPr>
            <w:rStyle w:val="Hyperlink"/>
          </w:rPr>
          <w:t>http://www.polyu.edu.hk/ama</w:t>
        </w:r>
      </w:hyperlink>
      <w:r>
        <w:t xml:space="preserve"> for more information about the Department.</w:t>
      </w:r>
    </w:p>
    <w:p w14:paraId="25F9D7B1" w14:textId="77777777" w:rsidR="00815C42" w:rsidRDefault="00815C42" w:rsidP="00815C42">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7CD465B5" w14:textId="77777777" w:rsidR="00815C42" w:rsidRDefault="00815C42" w:rsidP="00815C42">
      <w:pPr>
        <w:pStyle w:val="NormalWeb"/>
      </w:pPr>
      <w:r>
        <w:rPr>
          <w:rStyle w:val="Strong"/>
        </w:rPr>
        <w:t>Duties</w:t>
      </w:r>
    </w:p>
    <w:p w14:paraId="7B4ECABC" w14:textId="77777777" w:rsidR="00815C42" w:rsidRDefault="00815C42" w:rsidP="00815C42">
      <w:pPr>
        <w:pStyle w:val="NormalWeb"/>
      </w:pPr>
      <w:r>
        <w:t>The appointees will be required to:</w:t>
      </w:r>
    </w:p>
    <w:p w14:paraId="18C4836A" w14:textId="77777777" w:rsidR="00815C42" w:rsidRDefault="00815C42" w:rsidP="00815C42">
      <w:pPr>
        <w:pStyle w:val="NormalWeb"/>
      </w:pPr>
      <w:r>
        <w:t>(a) teach and contribute to curriculum development at undergraduate and postgraduate levels;</w:t>
      </w:r>
    </w:p>
    <w:p w14:paraId="45F22963" w14:textId="77777777" w:rsidR="00815C42" w:rsidRDefault="00815C42" w:rsidP="00815C42">
      <w:pPr>
        <w:pStyle w:val="NormalWeb"/>
      </w:pPr>
      <w:r>
        <w:t>(b) supervise MPhil and PhD students;</w:t>
      </w:r>
    </w:p>
    <w:p w14:paraId="762A976C" w14:textId="77777777" w:rsidR="00815C42" w:rsidRDefault="00815C42" w:rsidP="00815C42">
      <w:pPr>
        <w:pStyle w:val="NormalWeb"/>
      </w:pPr>
      <w:r>
        <w:lastRenderedPageBreak/>
        <w:t>(c) engage in scholarly research, consultancy and other scholarly activities leading to publications in top-tier refereed journals and award of research grants;</w:t>
      </w:r>
    </w:p>
    <w:p w14:paraId="5B000FFB" w14:textId="77777777" w:rsidR="00815C42" w:rsidRDefault="00815C42" w:rsidP="00815C42">
      <w:pPr>
        <w:pStyle w:val="NormalWeb"/>
      </w:pPr>
      <w:r>
        <w:t>(d) undertake academic and departmental administrative duties; and</w:t>
      </w:r>
    </w:p>
    <w:p w14:paraId="2C71F2DE" w14:textId="77777777" w:rsidR="00815C42" w:rsidRDefault="00815C42" w:rsidP="00815C42">
      <w:pPr>
        <w:pStyle w:val="NormalWeb"/>
      </w:pPr>
      <w:r>
        <w:t>(e) perform any other duties as assigned by the Head of the Department or his/her delegates.</w:t>
      </w:r>
    </w:p>
    <w:p w14:paraId="2A7EEA98" w14:textId="77777777" w:rsidR="00815C42" w:rsidRDefault="00815C42" w:rsidP="00815C42">
      <w:pPr>
        <w:pStyle w:val="NormalWeb"/>
      </w:pPr>
      <w:r>
        <w:rPr>
          <w:rStyle w:val="Strong"/>
        </w:rPr>
        <w:t>Qualifications</w:t>
      </w:r>
    </w:p>
    <w:p w14:paraId="61FA88AE" w14:textId="77777777" w:rsidR="00815C42" w:rsidRDefault="00815C42" w:rsidP="00815C42">
      <w:pPr>
        <w:pStyle w:val="NormalWeb"/>
      </w:pPr>
      <w:r>
        <w:t>Applicants should have:</w:t>
      </w:r>
    </w:p>
    <w:p w14:paraId="635A75A4" w14:textId="77777777" w:rsidR="00815C42" w:rsidRDefault="00815C42" w:rsidP="00815C42">
      <w:pPr>
        <w:pStyle w:val="NormalWeb"/>
      </w:pPr>
      <w:r>
        <w:t>(a) have a doctoral degree in Mathematics / Statistics / Financial Mathematics / Operations Research / Computational Mathematics / Applied Mathematics or a closely related field;</w:t>
      </w:r>
    </w:p>
    <w:p w14:paraId="20600D24" w14:textId="77777777" w:rsidR="00815C42" w:rsidRDefault="00815C42" w:rsidP="00815C42">
      <w:pPr>
        <w:pStyle w:val="NormalWeb"/>
      </w:pPr>
      <w:r>
        <w:t>(b) have expertise in applied statistics, operation research and mathematics;</w:t>
      </w:r>
    </w:p>
    <w:p w14:paraId="1FE4DB86" w14:textId="77777777" w:rsidR="00815C42" w:rsidRDefault="00815C42" w:rsidP="00815C42">
      <w:pPr>
        <w:pStyle w:val="NormalWeb"/>
      </w:pPr>
      <w:r>
        <w:t>(c) have an established track record in research and scholarship, including refereed publications and external grant applications;</w:t>
      </w:r>
    </w:p>
    <w:p w14:paraId="29C6550F" w14:textId="77777777" w:rsidR="00815C42" w:rsidRDefault="00815C42" w:rsidP="00815C42">
      <w:pPr>
        <w:pStyle w:val="NormalWeb"/>
      </w:pPr>
      <w:r>
        <w:t>(d) have a demonstrated commitment to excellence in teaching; and</w:t>
      </w:r>
    </w:p>
    <w:p w14:paraId="38B9EED3" w14:textId="77777777" w:rsidR="00815C42" w:rsidRDefault="00815C42" w:rsidP="00815C42">
      <w:pPr>
        <w:pStyle w:val="NormalWeb"/>
      </w:pPr>
      <w:r>
        <w:t>(e) be highly proficient in written and spoken English.</w:t>
      </w:r>
    </w:p>
    <w:p w14:paraId="500BEE57" w14:textId="77777777" w:rsidR="00815C42" w:rsidRDefault="00815C42" w:rsidP="00815C42">
      <w:pPr>
        <w:pStyle w:val="NormalWeb"/>
      </w:pPr>
      <w:r>
        <w:rPr>
          <w:rStyle w:val="Strong"/>
        </w:rPr>
        <w:t>Conditions of Service</w:t>
      </w:r>
    </w:p>
    <w:p w14:paraId="74C369B3" w14:textId="77777777" w:rsidR="00815C42" w:rsidRDefault="00815C42" w:rsidP="00815C42">
      <w:pPr>
        <w:pStyle w:val="NormalWeb"/>
      </w:pPr>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9" w:history="1">
        <w:r>
          <w:rPr>
            <w:rStyle w:val="Hyperlink"/>
          </w:rPr>
          <w:t>https://www.polyu.edu.hk/hro/docdrive/careers/doc/Prof.pdf</w:t>
        </w:r>
      </w:hyperlink>
      <w:r>
        <w:t>.</w:t>
      </w:r>
    </w:p>
    <w:p w14:paraId="07BB0007" w14:textId="77777777" w:rsidR="00815C42" w:rsidRDefault="00815C42" w:rsidP="00815C42">
      <w:pPr>
        <w:pStyle w:val="NormalWeb"/>
      </w:pPr>
      <w:r>
        <w:rPr>
          <w:rStyle w:val="Strong"/>
        </w:rPr>
        <w:t>Application</w:t>
      </w:r>
    </w:p>
    <w:p w14:paraId="2BFCB3BB" w14:textId="77777777" w:rsidR="00815C42" w:rsidRDefault="00815C42" w:rsidP="00815C42">
      <w:pPr>
        <w:pStyle w:val="NormalWeb"/>
      </w:pPr>
      <w:r>
        <w:t xml:space="preserve">Please submit an application through </w:t>
      </w:r>
      <w:proofErr w:type="spellStart"/>
      <w:r>
        <w:t>PolyU’s</w:t>
      </w:r>
      <w:proofErr w:type="spellEnd"/>
      <w:r>
        <w:t xml:space="preserve"> career website (</w:t>
      </w:r>
      <w:hyperlink r:id="rId70" w:history="1">
        <w:r>
          <w:rPr>
            <w:rStyle w:val="Hyperlink"/>
          </w:rPr>
          <w:t>https://jobs.polyu.edu.hk/academic</w:t>
        </w:r>
      </w:hyperlink>
      <w:r>
        <w:t xml:space="preserve">). </w:t>
      </w:r>
      <w:r>
        <w:rPr>
          <w:rStyle w:val="Strong"/>
        </w:rPr>
        <w:t>Consideration of applications will commence on 28 July 2022 until the positions are filled.</w:t>
      </w:r>
      <w:r>
        <w:t xml:space="preserve"> The University’s Personal Information Collection Statement for recruitment can be found at </w:t>
      </w:r>
      <w:hyperlink r:id="rId71" w:history="1">
        <w:r>
          <w:rPr>
            <w:rStyle w:val="Hyperlink"/>
          </w:rPr>
          <w:t>https://www.polyu.edu.hk/hro/careers/pics_for_recruitment/</w:t>
        </w:r>
      </w:hyperlink>
      <w:r>
        <w:t>.</w:t>
      </w:r>
    </w:p>
    <w:p w14:paraId="136B8721" w14:textId="77777777" w:rsidR="0038413D" w:rsidRDefault="0038413D" w:rsidP="00E87690"/>
    <w:p w14:paraId="3B299AA1" w14:textId="7785D1F8" w:rsidR="00A21D41" w:rsidRDefault="00EF6215" w:rsidP="00266DF6">
      <w:pPr>
        <w:pStyle w:val="Heading2"/>
      </w:pPr>
      <w:bookmarkStart w:id="34" w:name="_Toc115770035"/>
      <w:r>
        <w:lastRenderedPageBreak/>
        <w:t xml:space="preserve">Assistant Professor, Associate Professor, and Full Professor at National Sun </w:t>
      </w:r>
      <w:proofErr w:type="spellStart"/>
      <w:r>
        <w:t>Yat-sen</w:t>
      </w:r>
      <w:proofErr w:type="spellEnd"/>
      <w:r>
        <w:t xml:space="preserve"> University</w:t>
      </w:r>
      <w:r w:rsidR="003E35BF">
        <w:t>, Kaohsiung, Taiwan</w:t>
      </w:r>
      <w:bookmarkEnd w:id="34"/>
    </w:p>
    <w:p w14:paraId="62048D0F" w14:textId="0445B155" w:rsidR="002421E8" w:rsidRDefault="004B4B37" w:rsidP="00E71349">
      <w:r>
        <w:t xml:space="preserve">The Department of Applied Mathematics at National Sun </w:t>
      </w:r>
      <w:proofErr w:type="spellStart"/>
      <w:r>
        <w:t>Yat-sen</w:t>
      </w:r>
      <w:proofErr w:type="spellEnd"/>
      <w:r>
        <w:t xml:space="preserve"> University invites applications for ful</w:t>
      </w:r>
      <w:r w:rsidR="004E7D55">
        <w:t>l-</w:t>
      </w:r>
      <w:r>
        <w:t xml:space="preserve">time faculty positions (subject to the University approval) beginning February 1, 2023. Recent PhDs with exceptional potential at the rank of assistant professor and/or internationally well-established senior candidates at the rank of associate or full professor will be considered. All areas of mathematics, applied mathematics, scientific computing and statistics, plus specialties in data science and AI will be considered. A successful candidate should have a relevant Ph.D., plus a strong research record and excellence in teaching. </w:t>
      </w:r>
      <w:proofErr w:type="spellStart"/>
      <w:r>
        <w:t>He/She</w:t>
      </w:r>
      <w:proofErr w:type="spellEnd"/>
      <w:r>
        <w:t xml:space="preserve"> should be able to teach in English. Applicants please send, by September 30th 2022, a cover letter of application, curriculum vitae, transcripts, research statement, three recommendation letters and</w:t>
      </w:r>
      <w:r>
        <w:rPr>
          <w:rFonts w:ascii="MS Gothic" w:eastAsia="MS Gothic" w:hAnsi="MS Gothic" w:cs="MS Gothic" w:hint="eastAsia"/>
        </w:rPr>
        <w:t>（</w:t>
      </w:r>
      <w:r>
        <w:t>up to three</w:t>
      </w:r>
      <w:r>
        <w:rPr>
          <w:rFonts w:ascii="MS Gothic" w:eastAsia="MS Gothic" w:hAnsi="MS Gothic" w:cs="MS Gothic" w:hint="eastAsia"/>
        </w:rPr>
        <w:t>）</w:t>
      </w:r>
      <w:r>
        <w:t xml:space="preserve">representative reprints to </w:t>
      </w:r>
    </w:p>
    <w:p w14:paraId="153DD62D" w14:textId="77777777" w:rsidR="002421E8" w:rsidRDefault="002421E8" w:rsidP="002421E8">
      <w:pPr>
        <w:spacing w:before="0" w:line="240" w:lineRule="auto"/>
      </w:pPr>
    </w:p>
    <w:p w14:paraId="0BDBC96B" w14:textId="00B0AF33" w:rsidR="00FD5602" w:rsidRDefault="004B4B37" w:rsidP="002421E8">
      <w:pPr>
        <w:spacing w:before="0" w:line="240" w:lineRule="auto"/>
      </w:pPr>
      <w:r>
        <w:t xml:space="preserve">Chairperson </w:t>
      </w:r>
    </w:p>
    <w:p w14:paraId="1D59DE76" w14:textId="77777777" w:rsidR="002421E8" w:rsidRDefault="004B4B37" w:rsidP="002421E8">
      <w:pPr>
        <w:spacing w:before="0" w:line="240" w:lineRule="auto"/>
      </w:pPr>
      <w:r>
        <w:t xml:space="preserve">Department of Applied Mathematics, National Sun </w:t>
      </w:r>
      <w:proofErr w:type="spellStart"/>
      <w:r>
        <w:t>Yat-sen</w:t>
      </w:r>
      <w:proofErr w:type="spellEnd"/>
      <w:r>
        <w:t xml:space="preserve"> University, Kaohsiung 804, Taiwan, R.O.C. </w:t>
      </w:r>
    </w:p>
    <w:p w14:paraId="7E476816" w14:textId="02B59AC3" w:rsidR="002421E8" w:rsidRDefault="004B4B37" w:rsidP="002421E8">
      <w:pPr>
        <w:spacing w:before="0" w:line="240" w:lineRule="auto"/>
      </w:pPr>
      <w:r>
        <w:t xml:space="preserve">Email: </w:t>
      </w:r>
      <w:hyperlink r:id="rId72" w:history="1">
        <w:r w:rsidR="002421E8" w:rsidRPr="00EF41FC">
          <w:rPr>
            <w:rStyle w:val="Hyperlink"/>
          </w:rPr>
          <w:t>head@math.nsysu.edu.tw</w:t>
        </w:r>
      </w:hyperlink>
      <w:r>
        <w:t xml:space="preserve"> </w:t>
      </w:r>
    </w:p>
    <w:p w14:paraId="4A5E69C2" w14:textId="77777777" w:rsidR="002421E8" w:rsidRDefault="004B4B37" w:rsidP="002421E8">
      <w:pPr>
        <w:spacing w:before="0" w:line="240" w:lineRule="auto"/>
      </w:pPr>
      <w:r>
        <w:t xml:space="preserve">Tel : +886-7-5252000 ext. 3800, 3834; Fax: +886-7-5253809 </w:t>
      </w:r>
    </w:p>
    <w:p w14:paraId="2262B231" w14:textId="10AF3692" w:rsidR="002421E8" w:rsidRDefault="004B4B37" w:rsidP="002421E8">
      <w:pPr>
        <w:spacing w:before="0" w:line="240" w:lineRule="auto"/>
      </w:pPr>
      <w:r>
        <w:t xml:space="preserve">Website: </w:t>
      </w:r>
      <w:hyperlink r:id="rId73" w:history="1">
        <w:r w:rsidR="002421E8" w:rsidRPr="00EF41FC">
          <w:rPr>
            <w:rStyle w:val="Hyperlink"/>
          </w:rPr>
          <w:t>http://www.math.nsysu.edu.tw</w:t>
        </w:r>
      </w:hyperlink>
      <w:r>
        <w:t xml:space="preserve"> </w:t>
      </w:r>
    </w:p>
    <w:p w14:paraId="5439DB8E" w14:textId="77777777" w:rsidR="002421E8" w:rsidRDefault="002421E8" w:rsidP="00E71349"/>
    <w:p w14:paraId="1FA9C45F" w14:textId="004E3AFE" w:rsidR="003E35BF" w:rsidRDefault="004B4B37" w:rsidP="00E71349">
      <w:r>
        <w:t>We also welcome applications from scholars with foreign nationalities and English proficiency</w:t>
      </w:r>
    </w:p>
    <w:p w14:paraId="074432B3" w14:textId="77777777" w:rsidR="00E71349" w:rsidRDefault="00E71349" w:rsidP="00E71349"/>
    <w:p w14:paraId="0EFE6A30" w14:textId="10D8FF43" w:rsidR="00CB3BA7" w:rsidRPr="00526144" w:rsidRDefault="00560A17">
      <w:pPr>
        <w:pStyle w:val="Heading1"/>
        <w:rPr>
          <w:rFonts w:eastAsia="Times New Roman" w:cs="Times New Roman"/>
          <w:b/>
          <w:color w:val="000000" w:themeColor="text1"/>
          <w:highlight w:val="white"/>
        </w:rPr>
      </w:pPr>
      <w:bookmarkStart w:id="35" w:name="_Toc115770036"/>
      <w:r w:rsidRPr="00526144">
        <w:rPr>
          <w:rFonts w:eastAsia="Times New Roman" w:cs="Times New Roman"/>
          <w:b/>
          <w:color w:val="000000" w:themeColor="text1"/>
          <w:highlight w:val="white"/>
        </w:rPr>
        <w:t>Electronic ICSA News Access</w:t>
      </w:r>
      <w:bookmarkEnd w:id="35"/>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74">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75"/>
      <w:headerReference w:type="default" r:id="rId76"/>
      <w:footerReference w:type="even" r:id="rId77"/>
      <w:footerReference w:type="default" r:id="rId78"/>
      <w:headerReference w:type="first" r:id="rId79"/>
      <w:footerReference w:type="first" r:id="rId80"/>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661E" w14:textId="77777777" w:rsidR="0094700E" w:rsidRDefault="0094700E">
      <w:pPr>
        <w:spacing w:before="0" w:line="240" w:lineRule="auto"/>
      </w:pPr>
      <w:r>
        <w:separator/>
      </w:r>
    </w:p>
  </w:endnote>
  <w:endnote w:type="continuationSeparator" w:id="0">
    <w:p w14:paraId="25B4E59A" w14:textId="77777777" w:rsidR="0094700E" w:rsidRDefault="0094700E">
      <w:pPr>
        <w:spacing w:before="0" w:line="240" w:lineRule="auto"/>
      </w:pPr>
      <w:r>
        <w:continuationSeparator/>
      </w:r>
    </w:p>
  </w:endnote>
  <w:endnote w:type="continuationNotice" w:id="1">
    <w:p w14:paraId="4F763714" w14:textId="77777777" w:rsidR="0094700E" w:rsidRDefault="0094700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Quattrocento Sans"/>
    <w:charset w:val="00"/>
    <w:family w:val="swiss"/>
    <w:pitch w:val="variable"/>
    <w:sig w:usb0="800000BF" w:usb1="4000005B"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B354" w14:textId="77777777" w:rsidR="0094700E" w:rsidRDefault="0094700E">
      <w:pPr>
        <w:spacing w:before="0" w:line="240" w:lineRule="auto"/>
      </w:pPr>
      <w:r>
        <w:separator/>
      </w:r>
    </w:p>
  </w:footnote>
  <w:footnote w:type="continuationSeparator" w:id="0">
    <w:p w14:paraId="05E022B0" w14:textId="77777777" w:rsidR="0094700E" w:rsidRDefault="0094700E">
      <w:pPr>
        <w:spacing w:before="0" w:line="240" w:lineRule="auto"/>
      </w:pPr>
      <w:r>
        <w:continuationSeparator/>
      </w:r>
    </w:p>
  </w:footnote>
  <w:footnote w:type="continuationNotice" w:id="1">
    <w:p w14:paraId="3B01387D" w14:textId="77777777" w:rsidR="0094700E" w:rsidRDefault="0094700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5"/>
  </w:num>
  <w:num w:numId="2" w16cid:durableId="32921445">
    <w:abstractNumId w:val="6"/>
  </w:num>
  <w:num w:numId="3" w16cid:durableId="1083725026">
    <w:abstractNumId w:val="18"/>
  </w:num>
  <w:num w:numId="4" w16cid:durableId="2012878330">
    <w:abstractNumId w:val="19"/>
  </w:num>
  <w:num w:numId="5" w16cid:durableId="1910115157">
    <w:abstractNumId w:val="11"/>
  </w:num>
  <w:num w:numId="6" w16cid:durableId="519316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9"/>
  </w:num>
  <w:num w:numId="8" w16cid:durableId="2048678606">
    <w:abstractNumId w:val="14"/>
  </w:num>
  <w:num w:numId="9" w16cid:durableId="480969867">
    <w:abstractNumId w:val="12"/>
  </w:num>
  <w:num w:numId="10" w16cid:durableId="81364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0"/>
  </w:num>
  <w:num w:numId="14" w16cid:durableId="81686609">
    <w:abstractNumId w:val="1"/>
  </w:num>
  <w:num w:numId="15" w16cid:durableId="1643002408">
    <w:abstractNumId w:val="2"/>
  </w:num>
  <w:num w:numId="16" w16cid:durableId="1313172364">
    <w:abstractNumId w:val="17"/>
  </w:num>
  <w:num w:numId="17" w16cid:durableId="1967273221">
    <w:abstractNumId w:val="5"/>
  </w:num>
  <w:num w:numId="18" w16cid:durableId="380177608">
    <w:abstractNumId w:val="20"/>
  </w:num>
  <w:num w:numId="19" w16cid:durableId="1144859562">
    <w:abstractNumId w:val="0"/>
  </w:num>
  <w:num w:numId="20" w16cid:durableId="1710497965">
    <w:abstractNumId w:val="13"/>
  </w:num>
  <w:num w:numId="21" w16cid:durableId="698817989">
    <w:abstractNumId w:val="22"/>
  </w:num>
  <w:num w:numId="22" w16cid:durableId="1488594977">
    <w:abstractNumId w:val="8"/>
  </w:num>
  <w:num w:numId="23" w16cid:durableId="388192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682"/>
    <w:rsid w:val="000049DF"/>
    <w:rsid w:val="00004B85"/>
    <w:rsid w:val="00010303"/>
    <w:rsid w:val="00012B21"/>
    <w:rsid w:val="00013700"/>
    <w:rsid w:val="00015F4F"/>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4E78"/>
    <w:rsid w:val="00055292"/>
    <w:rsid w:val="00056AF8"/>
    <w:rsid w:val="000618B1"/>
    <w:rsid w:val="00061DD7"/>
    <w:rsid w:val="000623FF"/>
    <w:rsid w:val="000627A7"/>
    <w:rsid w:val="000629FC"/>
    <w:rsid w:val="000636E3"/>
    <w:rsid w:val="00065A1F"/>
    <w:rsid w:val="00066859"/>
    <w:rsid w:val="000715F3"/>
    <w:rsid w:val="00075696"/>
    <w:rsid w:val="00076827"/>
    <w:rsid w:val="00076BD5"/>
    <w:rsid w:val="000811D3"/>
    <w:rsid w:val="00082ADE"/>
    <w:rsid w:val="00082DA4"/>
    <w:rsid w:val="00083163"/>
    <w:rsid w:val="0008333F"/>
    <w:rsid w:val="00085693"/>
    <w:rsid w:val="0008779E"/>
    <w:rsid w:val="00087941"/>
    <w:rsid w:val="00091707"/>
    <w:rsid w:val="00091D6C"/>
    <w:rsid w:val="000920E5"/>
    <w:rsid w:val="00093F87"/>
    <w:rsid w:val="0009572A"/>
    <w:rsid w:val="000A0E68"/>
    <w:rsid w:val="000A14B1"/>
    <w:rsid w:val="000A14CC"/>
    <w:rsid w:val="000A1723"/>
    <w:rsid w:val="000A1770"/>
    <w:rsid w:val="000A6929"/>
    <w:rsid w:val="000A7E30"/>
    <w:rsid w:val="000B28C8"/>
    <w:rsid w:val="000B624C"/>
    <w:rsid w:val="000B79DB"/>
    <w:rsid w:val="000C05EA"/>
    <w:rsid w:val="000C093F"/>
    <w:rsid w:val="000C16C7"/>
    <w:rsid w:val="000C2921"/>
    <w:rsid w:val="000C373C"/>
    <w:rsid w:val="000C46D8"/>
    <w:rsid w:val="000C4723"/>
    <w:rsid w:val="000C6305"/>
    <w:rsid w:val="000C6735"/>
    <w:rsid w:val="000C68FC"/>
    <w:rsid w:val="000D0286"/>
    <w:rsid w:val="000D0E2A"/>
    <w:rsid w:val="000D1766"/>
    <w:rsid w:val="000D33A5"/>
    <w:rsid w:val="000D42B4"/>
    <w:rsid w:val="000D433D"/>
    <w:rsid w:val="000D473F"/>
    <w:rsid w:val="000D609A"/>
    <w:rsid w:val="000D66FE"/>
    <w:rsid w:val="000D6ADC"/>
    <w:rsid w:val="000E3024"/>
    <w:rsid w:val="000E419B"/>
    <w:rsid w:val="000E5F74"/>
    <w:rsid w:val="000E6055"/>
    <w:rsid w:val="000E65E5"/>
    <w:rsid w:val="000F11FD"/>
    <w:rsid w:val="000F5B89"/>
    <w:rsid w:val="000F651E"/>
    <w:rsid w:val="000F6A5A"/>
    <w:rsid w:val="000F7BBA"/>
    <w:rsid w:val="0010096B"/>
    <w:rsid w:val="00100DB9"/>
    <w:rsid w:val="001026E1"/>
    <w:rsid w:val="001031A7"/>
    <w:rsid w:val="001037E6"/>
    <w:rsid w:val="00103A03"/>
    <w:rsid w:val="00105DFB"/>
    <w:rsid w:val="00105F40"/>
    <w:rsid w:val="0010795C"/>
    <w:rsid w:val="00110212"/>
    <w:rsid w:val="0011021D"/>
    <w:rsid w:val="001107AF"/>
    <w:rsid w:val="00110B7B"/>
    <w:rsid w:val="00110CF9"/>
    <w:rsid w:val="00113479"/>
    <w:rsid w:val="00113AEB"/>
    <w:rsid w:val="00115077"/>
    <w:rsid w:val="00116610"/>
    <w:rsid w:val="00116B26"/>
    <w:rsid w:val="0012091D"/>
    <w:rsid w:val="0012171D"/>
    <w:rsid w:val="0012303E"/>
    <w:rsid w:val="001240E3"/>
    <w:rsid w:val="0012586A"/>
    <w:rsid w:val="00126AD4"/>
    <w:rsid w:val="00134437"/>
    <w:rsid w:val="0013605B"/>
    <w:rsid w:val="00137A2C"/>
    <w:rsid w:val="001402B1"/>
    <w:rsid w:val="0014248A"/>
    <w:rsid w:val="00142AB2"/>
    <w:rsid w:val="001436FF"/>
    <w:rsid w:val="00145AB1"/>
    <w:rsid w:val="00145E77"/>
    <w:rsid w:val="00146188"/>
    <w:rsid w:val="001461A2"/>
    <w:rsid w:val="0014687B"/>
    <w:rsid w:val="001474C0"/>
    <w:rsid w:val="001521D0"/>
    <w:rsid w:val="00156375"/>
    <w:rsid w:val="0015652D"/>
    <w:rsid w:val="00156617"/>
    <w:rsid w:val="001567BE"/>
    <w:rsid w:val="00161853"/>
    <w:rsid w:val="00162545"/>
    <w:rsid w:val="00162C03"/>
    <w:rsid w:val="00163820"/>
    <w:rsid w:val="001645AF"/>
    <w:rsid w:val="0016493C"/>
    <w:rsid w:val="001649FA"/>
    <w:rsid w:val="00166A1B"/>
    <w:rsid w:val="001671C1"/>
    <w:rsid w:val="001728D7"/>
    <w:rsid w:val="0017593B"/>
    <w:rsid w:val="001764F4"/>
    <w:rsid w:val="0018050E"/>
    <w:rsid w:val="00180B0D"/>
    <w:rsid w:val="00180F66"/>
    <w:rsid w:val="0018362D"/>
    <w:rsid w:val="001837B8"/>
    <w:rsid w:val="0018390C"/>
    <w:rsid w:val="00184296"/>
    <w:rsid w:val="00185205"/>
    <w:rsid w:val="00190BBE"/>
    <w:rsid w:val="00190E6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B28"/>
    <w:rsid w:val="001C0996"/>
    <w:rsid w:val="001C1E54"/>
    <w:rsid w:val="001C25CB"/>
    <w:rsid w:val="001C2F9A"/>
    <w:rsid w:val="001C3454"/>
    <w:rsid w:val="001C3C8A"/>
    <w:rsid w:val="001C457F"/>
    <w:rsid w:val="001C5F39"/>
    <w:rsid w:val="001C7561"/>
    <w:rsid w:val="001D0A50"/>
    <w:rsid w:val="001D1631"/>
    <w:rsid w:val="001D301E"/>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624D"/>
    <w:rsid w:val="001F7D04"/>
    <w:rsid w:val="00202FAE"/>
    <w:rsid w:val="00205E63"/>
    <w:rsid w:val="00207789"/>
    <w:rsid w:val="00207982"/>
    <w:rsid w:val="00210566"/>
    <w:rsid w:val="00210A43"/>
    <w:rsid w:val="0021158B"/>
    <w:rsid w:val="002122E4"/>
    <w:rsid w:val="0021302E"/>
    <w:rsid w:val="00215D44"/>
    <w:rsid w:val="00221096"/>
    <w:rsid w:val="002222B4"/>
    <w:rsid w:val="00222A5C"/>
    <w:rsid w:val="00224BBD"/>
    <w:rsid w:val="002269E5"/>
    <w:rsid w:val="00227DF8"/>
    <w:rsid w:val="00230785"/>
    <w:rsid w:val="00234CD5"/>
    <w:rsid w:val="002350B6"/>
    <w:rsid w:val="00235645"/>
    <w:rsid w:val="002356E1"/>
    <w:rsid w:val="002368C1"/>
    <w:rsid w:val="0024158A"/>
    <w:rsid w:val="002421E8"/>
    <w:rsid w:val="00242A6F"/>
    <w:rsid w:val="00244A81"/>
    <w:rsid w:val="00246EC3"/>
    <w:rsid w:val="002476CB"/>
    <w:rsid w:val="002537BB"/>
    <w:rsid w:val="00254545"/>
    <w:rsid w:val="00257A72"/>
    <w:rsid w:val="00261FC2"/>
    <w:rsid w:val="002628CF"/>
    <w:rsid w:val="002638EF"/>
    <w:rsid w:val="00263C29"/>
    <w:rsid w:val="002641F0"/>
    <w:rsid w:val="00264D68"/>
    <w:rsid w:val="00264E7F"/>
    <w:rsid w:val="002661C3"/>
    <w:rsid w:val="00266DF6"/>
    <w:rsid w:val="00266F14"/>
    <w:rsid w:val="00266F44"/>
    <w:rsid w:val="00267B0C"/>
    <w:rsid w:val="002704EA"/>
    <w:rsid w:val="0027155F"/>
    <w:rsid w:val="0027218B"/>
    <w:rsid w:val="002726C4"/>
    <w:rsid w:val="00275934"/>
    <w:rsid w:val="002817CD"/>
    <w:rsid w:val="00282672"/>
    <w:rsid w:val="00282DB5"/>
    <w:rsid w:val="0028366E"/>
    <w:rsid w:val="00284049"/>
    <w:rsid w:val="002851A2"/>
    <w:rsid w:val="0028583C"/>
    <w:rsid w:val="00285C0B"/>
    <w:rsid w:val="00285D1C"/>
    <w:rsid w:val="00290027"/>
    <w:rsid w:val="00295FDE"/>
    <w:rsid w:val="0029614F"/>
    <w:rsid w:val="002A3318"/>
    <w:rsid w:val="002A43DE"/>
    <w:rsid w:val="002A4E96"/>
    <w:rsid w:val="002A54AC"/>
    <w:rsid w:val="002A6BBE"/>
    <w:rsid w:val="002A753C"/>
    <w:rsid w:val="002A763D"/>
    <w:rsid w:val="002B2046"/>
    <w:rsid w:val="002B2B87"/>
    <w:rsid w:val="002B46B3"/>
    <w:rsid w:val="002C0547"/>
    <w:rsid w:val="002C0FA9"/>
    <w:rsid w:val="002C1F30"/>
    <w:rsid w:val="002C22D6"/>
    <w:rsid w:val="002C3A57"/>
    <w:rsid w:val="002C3C17"/>
    <w:rsid w:val="002C6696"/>
    <w:rsid w:val="002C7097"/>
    <w:rsid w:val="002C7792"/>
    <w:rsid w:val="002C7C13"/>
    <w:rsid w:val="002D0A3F"/>
    <w:rsid w:val="002D1869"/>
    <w:rsid w:val="002D1D5E"/>
    <w:rsid w:val="002D27D2"/>
    <w:rsid w:val="002D2ED8"/>
    <w:rsid w:val="002D37EF"/>
    <w:rsid w:val="002D3E8D"/>
    <w:rsid w:val="002D3F6D"/>
    <w:rsid w:val="002D550A"/>
    <w:rsid w:val="002D5D0E"/>
    <w:rsid w:val="002D5F04"/>
    <w:rsid w:val="002E0B3D"/>
    <w:rsid w:val="002E3B4C"/>
    <w:rsid w:val="002E4D5A"/>
    <w:rsid w:val="002E5478"/>
    <w:rsid w:val="002E5C33"/>
    <w:rsid w:val="002E6241"/>
    <w:rsid w:val="002F0A14"/>
    <w:rsid w:val="002F1CAE"/>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436B"/>
    <w:rsid w:val="00315091"/>
    <w:rsid w:val="00317041"/>
    <w:rsid w:val="003236CE"/>
    <w:rsid w:val="0032519A"/>
    <w:rsid w:val="003264BF"/>
    <w:rsid w:val="00327305"/>
    <w:rsid w:val="003332B6"/>
    <w:rsid w:val="00333F52"/>
    <w:rsid w:val="0033409F"/>
    <w:rsid w:val="00336695"/>
    <w:rsid w:val="00336CD6"/>
    <w:rsid w:val="0034197F"/>
    <w:rsid w:val="00341C3C"/>
    <w:rsid w:val="00342184"/>
    <w:rsid w:val="003434BF"/>
    <w:rsid w:val="00344AA9"/>
    <w:rsid w:val="003464F2"/>
    <w:rsid w:val="003512AF"/>
    <w:rsid w:val="003522C6"/>
    <w:rsid w:val="00352579"/>
    <w:rsid w:val="00356D0A"/>
    <w:rsid w:val="00356EBC"/>
    <w:rsid w:val="003575E3"/>
    <w:rsid w:val="00357C75"/>
    <w:rsid w:val="003601B7"/>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12D"/>
    <w:rsid w:val="00386BF6"/>
    <w:rsid w:val="0039037A"/>
    <w:rsid w:val="00390BD4"/>
    <w:rsid w:val="00390BE8"/>
    <w:rsid w:val="00394B7D"/>
    <w:rsid w:val="00395D85"/>
    <w:rsid w:val="003960E7"/>
    <w:rsid w:val="003A0B8F"/>
    <w:rsid w:val="003A238F"/>
    <w:rsid w:val="003A4CAF"/>
    <w:rsid w:val="003A5A68"/>
    <w:rsid w:val="003A5D8A"/>
    <w:rsid w:val="003A5F05"/>
    <w:rsid w:val="003A653F"/>
    <w:rsid w:val="003A6EA4"/>
    <w:rsid w:val="003B0163"/>
    <w:rsid w:val="003B0440"/>
    <w:rsid w:val="003B078A"/>
    <w:rsid w:val="003B3A20"/>
    <w:rsid w:val="003B4AE8"/>
    <w:rsid w:val="003B5430"/>
    <w:rsid w:val="003B5611"/>
    <w:rsid w:val="003C0EE4"/>
    <w:rsid w:val="003C2FCF"/>
    <w:rsid w:val="003C4AA7"/>
    <w:rsid w:val="003C4E2B"/>
    <w:rsid w:val="003C4EE7"/>
    <w:rsid w:val="003C4F7E"/>
    <w:rsid w:val="003C5521"/>
    <w:rsid w:val="003D1BED"/>
    <w:rsid w:val="003D2532"/>
    <w:rsid w:val="003D436C"/>
    <w:rsid w:val="003D5B1E"/>
    <w:rsid w:val="003D6AB1"/>
    <w:rsid w:val="003D7AFA"/>
    <w:rsid w:val="003E03C7"/>
    <w:rsid w:val="003E0AD6"/>
    <w:rsid w:val="003E0BB6"/>
    <w:rsid w:val="003E35BF"/>
    <w:rsid w:val="003E3BC0"/>
    <w:rsid w:val="003E482B"/>
    <w:rsid w:val="003E4C0A"/>
    <w:rsid w:val="003E6511"/>
    <w:rsid w:val="003E7951"/>
    <w:rsid w:val="003F0AD8"/>
    <w:rsid w:val="003F1D00"/>
    <w:rsid w:val="003F2154"/>
    <w:rsid w:val="003F3817"/>
    <w:rsid w:val="003F566D"/>
    <w:rsid w:val="003F6EE2"/>
    <w:rsid w:val="003F7920"/>
    <w:rsid w:val="004005A4"/>
    <w:rsid w:val="00400A0D"/>
    <w:rsid w:val="00400ED8"/>
    <w:rsid w:val="004010D8"/>
    <w:rsid w:val="00405398"/>
    <w:rsid w:val="004058F1"/>
    <w:rsid w:val="00407786"/>
    <w:rsid w:val="00413E57"/>
    <w:rsid w:val="00414863"/>
    <w:rsid w:val="004148A6"/>
    <w:rsid w:val="004148D0"/>
    <w:rsid w:val="00414B6C"/>
    <w:rsid w:val="0041588E"/>
    <w:rsid w:val="004171DC"/>
    <w:rsid w:val="0041734D"/>
    <w:rsid w:val="0042142D"/>
    <w:rsid w:val="00422545"/>
    <w:rsid w:val="00422F24"/>
    <w:rsid w:val="0042473A"/>
    <w:rsid w:val="00425C23"/>
    <w:rsid w:val="004263AF"/>
    <w:rsid w:val="00426B88"/>
    <w:rsid w:val="00427DD5"/>
    <w:rsid w:val="004300B1"/>
    <w:rsid w:val="00437138"/>
    <w:rsid w:val="00440174"/>
    <w:rsid w:val="00440255"/>
    <w:rsid w:val="00441F2E"/>
    <w:rsid w:val="00446D43"/>
    <w:rsid w:val="00450DEF"/>
    <w:rsid w:val="00451314"/>
    <w:rsid w:val="00452349"/>
    <w:rsid w:val="004524C3"/>
    <w:rsid w:val="004525EA"/>
    <w:rsid w:val="00452E26"/>
    <w:rsid w:val="004542CC"/>
    <w:rsid w:val="0045436F"/>
    <w:rsid w:val="00454B9A"/>
    <w:rsid w:val="00455D56"/>
    <w:rsid w:val="00456B25"/>
    <w:rsid w:val="0045701C"/>
    <w:rsid w:val="00461E83"/>
    <w:rsid w:val="004635AE"/>
    <w:rsid w:val="00463C6D"/>
    <w:rsid w:val="00466FFF"/>
    <w:rsid w:val="00467BE4"/>
    <w:rsid w:val="00467E9F"/>
    <w:rsid w:val="00472224"/>
    <w:rsid w:val="00473CFB"/>
    <w:rsid w:val="00475112"/>
    <w:rsid w:val="0047570F"/>
    <w:rsid w:val="00475BCF"/>
    <w:rsid w:val="00477000"/>
    <w:rsid w:val="0047773E"/>
    <w:rsid w:val="00482932"/>
    <w:rsid w:val="00482A05"/>
    <w:rsid w:val="0048311F"/>
    <w:rsid w:val="00484BF7"/>
    <w:rsid w:val="00485BA9"/>
    <w:rsid w:val="0048631D"/>
    <w:rsid w:val="0048761C"/>
    <w:rsid w:val="004901B9"/>
    <w:rsid w:val="00491655"/>
    <w:rsid w:val="00491704"/>
    <w:rsid w:val="00492281"/>
    <w:rsid w:val="00492363"/>
    <w:rsid w:val="00492ABD"/>
    <w:rsid w:val="00493048"/>
    <w:rsid w:val="004933DB"/>
    <w:rsid w:val="00493A2B"/>
    <w:rsid w:val="00494267"/>
    <w:rsid w:val="00495402"/>
    <w:rsid w:val="0049590C"/>
    <w:rsid w:val="00495919"/>
    <w:rsid w:val="004961FF"/>
    <w:rsid w:val="004A189C"/>
    <w:rsid w:val="004A1C04"/>
    <w:rsid w:val="004A29D5"/>
    <w:rsid w:val="004A3070"/>
    <w:rsid w:val="004A5A85"/>
    <w:rsid w:val="004A6964"/>
    <w:rsid w:val="004A6A55"/>
    <w:rsid w:val="004A73AB"/>
    <w:rsid w:val="004B0583"/>
    <w:rsid w:val="004B0AA3"/>
    <w:rsid w:val="004B135E"/>
    <w:rsid w:val="004B2136"/>
    <w:rsid w:val="004B4B37"/>
    <w:rsid w:val="004B6CA5"/>
    <w:rsid w:val="004B7CF0"/>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DAF"/>
    <w:rsid w:val="004E3E23"/>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309A"/>
    <w:rsid w:val="00504E9C"/>
    <w:rsid w:val="0050508D"/>
    <w:rsid w:val="005054A9"/>
    <w:rsid w:val="005064DF"/>
    <w:rsid w:val="00507271"/>
    <w:rsid w:val="0051071E"/>
    <w:rsid w:val="00510F9C"/>
    <w:rsid w:val="005112A9"/>
    <w:rsid w:val="005175F2"/>
    <w:rsid w:val="00517BA6"/>
    <w:rsid w:val="00517C21"/>
    <w:rsid w:val="00522995"/>
    <w:rsid w:val="00523701"/>
    <w:rsid w:val="00524E63"/>
    <w:rsid w:val="00526144"/>
    <w:rsid w:val="00527162"/>
    <w:rsid w:val="005271CA"/>
    <w:rsid w:val="005300F6"/>
    <w:rsid w:val="00530F30"/>
    <w:rsid w:val="0053134D"/>
    <w:rsid w:val="00532B0A"/>
    <w:rsid w:val="00532C74"/>
    <w:rsid w:val="0053604C"/>
    <w:rsid w:val="00536FBA"/>
    <w:rsid w:val="00537894"/>
    <w:rsid w:val="00537B66"/>
    <w:rsid w:val="00541372"/>
    <w:rsid w:val="00541737"/>
    <w:rsid w:val="00541948"/>
    <w:rsid w:val="005433B3"/>
    <w:rsid w:val="00547434"/>
    <w:rsid w:val="00551E8B"/>
    <w:rsid w:val="00553BBD"/>
    <w:rsid w:val="005565CC"/>
    <w:rsid w:val="00556BFD"/>
    <w:rsid w:val="00556ED3"/>
    <w:rsid w:val="00560A17"/>
    <w:rsid w:val="00561416"/>
    <w:rsid w:val="00561C3C"/>
    <w:rsid w:val="00562489"/>
    <w:rsid w:val="00563535"/>
    <w:rsid w:val="0056395A"/>
    <w:rsid w:val="00563CB1"/>
    <w:rsid w:val="00563DC4"/>
    <w:rsid w:val="00565874"/>
    <w:rsid w:val="005701E6"/>
    <w:rsid w:val="005706BA"/>
    <w:rsid w:val="00571183"/>
    <w:rsid w:val="005744D1"/>
    <w:rsid w:val="00574ACF"/>
    <w:rsid w:val="005771C0"/>
    <w:rsid w:val="00577F76"/>
    <w:rsid w:val="00580D92"/>
    <w:rsid w:val="00581B75"/>
    <w:rsid w:val="0058324A"/>
    <w:rsid w:val="00583487"/>
    <w:rsid w:val="0058573A"/>
    <w:rsid w:val="00585B7A"/>
    <w:rsid w:val="0058712D"/>
    <w:rsid w:val="00587AF3"/>
    <w:rsid w:val="005912FA"/>
    <w:rsid w:val="005A0F47"/>
    <w:rsid w:val="005A2422"/>
    <w:rsid w:val="005A400B"/>
    <w:rsid w:val="005A529E"/>
    <w:rsid w:val="005A699A"/>
    <w:rsid w:val="005A7F3C"/>
    <w:rsid w:val="005B07B4"/>
    <w:rsid w:val="005B0902"/>
    <w:rsid w:val="005B1F4B"/>
    <w:rsid w:val="005B2C57"/>
    <w:rsid w:val="005B2E89"/>
    <w:rsid w:val="005B3052"/>
    <w:rsid w:val="005B557C"/>
    <w:rsid w:val="005B5839"/>
    <w:rsid w:val="005B63FA"/>
    <w:rsid w:val="005B6785"/>
    <w:rsid w:val="005B6AD6"/>
    <w:rsid w:val="005C0395"/>
    <w:rsid w:val="005C312F"/>
    <w:rsid w:val="005C36BA"/>
    <w:rsid w:val="005C4ED0"/>
    <w:rsid w:val="005C74A4"/>
    <w:rsid w:val="005C7531"/>
    <w:rsid w:val="005D424A"/>
    <w:rsid w:val="005D719A"/>
    <w:rsid w:val="005E29EB"/>
    <w:rsid w:val="005E2C13"/>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3300"/>
    <w:rsid w:val="00633340"/>
    <w:rsid w:val="00633C6D"/>
    <w:rsid w:val="00635FC2"/>
    <w:rsid w:val="006366BC"/>
    <w:rsid w:val="006369A7"/>
    <w:rsid w:val="00636DD8"/>
    <w:rsid w:val="00641BF6"/>
    <w:rsid w:val="00641D2A"/>
    <w:rsid w:val="00641D7F"/>
    <w:rsid w:val="00642314"/>
    <w:rsid w:val="0064250B"/>
    <w:rsid w:val="00642D59"/>
    <w:rsid w:val="00650342"/>
    <w:rsid w:val="006506D5"/>
    <w:rsid w:val="00651246"/>
    <w:rsid w:val="006516A4"/>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1333"/>
    <w:rsid w:val="00671528"/>
    <w:rsid w:val="00673BA9"/>
    <w:rsid w:val="006814ED"/>
    <w:rsid w:val="006825AA"/>
    <w:rsid w:val="00684C66"/>
    <w:rsid w:val="00685BAF"/>
    <w:rsid w:val="00686295"/>
    <w:rsid w:val="006862ED"/>
    <w:rsid w:val="0069039A"/>
    <w:rsid w:val="00691913"/>
    <w:rsid w:val="00692047"/>
    <w:rsid w:val="00692500"/>
    <w:rsid w:val="00692BF1"/>
    <w:rsid w:val="00692C67"/>
    <w:rsid w:val="00694B99"/>
    <w:rsid w:val="00694DBC"/>
    <w:rsid w:val="006956CD"/>
    <w:rsid w:val="00696C7A"/>
    <w:rsid w:val="006A0B5E"/>
    <w:rsid w:val="006A0F4A"/>
    <w:rsid w:val="006A0FE8"/>
    <w:rsid w:val="006A3716"/>
    <w:rsid w:val="006A4279"/>
    <w:rsid w:val="006A4CBB"/>
    <w:rsid w:val="006A4D17"/>
    <w:rsid w:val="006A5AB7"/>
    <w:rsid w:val="006A7512"/>
    <w:rsid w:val="006A7963"/>
    <w:rsid w:val="006B05C2"/>
    <w:rsid w:val="006B2F80"/>
    <w:rsid w:val="006B3FD6"/>
    <w:rsid w:val="006B4A4D"/>
    <w:rsid w:val="006B59F3"/>
    <w:rsid w:val="006B6B4A"/>
    <w:rsid w:val="006B7319"/>
    <w:rsid w:val="006B74B2"/>
    <w:rsid w:val="006C02F2"/>
    <w:rsid w:val="006C04E8"/>
    <w:rsid w:val="006C20F1"/>
    <w:rsid w:val="006C3935"/>
    <w:rsid w:val="006C44BF"/>
    <w:rsid w:val="006C6FD1"/>
    <w:rsid w:val="006C7D5E"/>
    <w:rsid w:val="006D0C54"/>
    <w:rsid w:val="006D127D"/>
    <w:rsid w:val="006D2F17"/>
    <w:rsid w:val="006D342E"/>
    <w:rsid w:val="006D4ED4"/>
    <w:rsid w:val="006D7742"/>
    <w:rsid w:val="006E3E1D"/>
    <w:rsid w:val="006E5014"/>
    <w:rsid w:val="006E6118"/>
    <w:rsid w:val="006F0D6D"/>
    <w:rsid w:val="006F135D"/>
    <w:rsid w:val="006F1C87"/>
    <w:rsid w:val="006F3C61"/>
    <w:rsid w:val="006F42B3"/>
    <w:rsid w:val="006F441F"/>
    <w:rsid w:val="006F5113"/>
    <w:rsid w:val="006F7340"/>
    <w:rsid w:val="00704CD6"/>
    <w:rsid w:val="00706D30"/>
    <w:rsid w:val="00711953"/>
    <w:rsid w:val="00713554"/>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067C"/>
    <w:rsid w:val="00741050"/>
    <w:rsid w:val="00741C1C"/>
    <w:rsid w:val="00742793"/>
    <w:rsid w:val="00742D79"/>
    <w:rsid w:val="00743E65"/>
    <w:rsid w:val="007479BD"/>
    <w:rsid w:val="00751638"/>
    <w:rsid w:val="00751E90"/>
    <w:rsid w:val="007527B7"/>
    <w:rsid w:val="007548FB"/>
    <w:rsid w:val="007556C3"/>
    <w:rsid w:val="00757E41"/>
    <w:rsid w:val="00763105"/>
    <w:rsid w:val="00765561"/>
    <w:rsid w:val="00766D10"/>
    <w:rsid w:val="00770A56"/>
    <w:rsid w:val="00772312"/>
    <w:rsid w:val="007725A9"/>
    <w:rsid w:val="00773194"/>
    <w:rsid w:val="007741F1"/>
    <w:rsid w:val="00774C85"/>
    <w:rsid w:val="007754D6"/>
    <w:rsid w:val="00777A71"/>
    <w:rsid w:val="007817B5"/>
    <w:rsid w:val="00782226"/>
    <w:rsid w:val="00785E8B"/>
    <w:rsid w:val="00787088"/>
    <w:rsid w:val="00787B93"/>
    <w:rsid w:val="007925E6"/>
    <w:rsid w:val="00793AB5"/>
    <w:rsid w:val="00795107"/>
    <w:rsid w:val="0079602C"/>
    <w:rsid w:val="007A0E3A"/>
    <w:rsid w:val="007A0F6B"/>
    <w:rsid w:val="007A1BCC"/>
    <w:rsid w:val="007A325F"/>
    <w:rsid w:val="007A6F9C"/>
    <w:rsid w:val="007B018D"/>
    <w:rsid w:val="007B1894"/>
    <w:rsid w:val="007B1C75"/>
    <w:rsid w:val="007B32ED"/>
    <w:rsid w:val="007B3D67"/>
    <w:rsid w:val="007B57DA"/>
    <w:rsid w:val="007B5A8F"/>
    <w:rsid w:val="007C1C65"/>
    <w:rsid w:val="007C2726"/>
    <w:rsid w:val="007C3E49"/>
    <w:rsid w:val="007C4B6E"/>
    <w:rsid w:val="007D233F"/>
    <w:rsid w:val="007D3E99"/>
    <w:rsid w:val="007D4098"/>
    <w:rsid w:val="007D40CA"/>
    <w:rsid w:val="007D4159"/>
    <w:rsid w:val="007D4B36"/>
    <w:rsid w:val="007D4E81"/>
    <w:rsid w:val="007D63D1"/>
    <w:rsid w:val="007E0426"/>
    <w:rsid w:val="007E135A"/>
    <w:rsid w:val="007E140F"/>
    <w:rsid w:val="007E358B"/>
    <w:rsid w:val="007E47AC"/>
    <w:rsid w:val="007E5B1E"/>
    <w:rsid w:val="007E5CCC"/>
    <w:rsid w:val="007E688E"/>
    <w:rsid w:val="007E70B8"/>
    <w:rsid w:val="007E7AAA"/>
    <w:rsid w:val="007E7C5D"/>
    <w:rsid w:val="007F2423"/>
    <w:rsid w:val="007F43F2"/>
    <w:rsid w:val="007F7441"/>
    <w:rsid w:val="008001F8"/>
    <w:rsid w:val="00803D92"/>
    <w:rsid w:val="008040AC"/>
    <w:rsid w:val="00804131"/>
    <w:rsid w:val="00805B14"/>
    <w:rsid w:val="00805EE1"/>
    <w:rsid w:val="00806766"/>
    <w:rsid w:val="00806818"/>
    <w:rsid w:val="0080754F"/>
    <w:rsid w:val="00811533"/>
    <w:rsid w:val="0081374A"/>
    <w:rsid w:val="00814AA9"/>
    <w:rsid w:val="00815C42"/>
    <w:rsid w:val="008165CC"/>
    <w:rsid w:val="00820463"/>
    <w:rsid w:val="00821E40"/>
    <w:rsid w:val="0082203F"/>
    <w:rsid w:val="00823A96"/>
    <w:rsid w:val="00823C27"/>
    <w:rsid w:val="00824735"/>
    <w:rsid w:val="008274EF"/>
    <w:rsid w:val="008278C3"/>
    <w:rsid w:val="00832BF3"/>
    <w:rsid w:val="00832D0B"/>
    <w:rsid w:val="00832D34"/>
    <w:rsid w:val="00832EE7"/>
    <w:rsid w:val="00834F52"/>
    <w:rsid w:val="00836DE3"/>
    <w:rsid w:val="00836FA8"/>
    <w:rsid w:val="00837786"/>
    <w:rsid w:val="00837957"/>
    <w:rsid w:val="00840AD1"/>
    <w:rsid w:val="00840F4E"/>
    <w:rsid w:val="0084304C"/>
    <w:rsid w:val="008433BD"/>
    <w:rsid w:val="00846AFA"/>
    <w:rsid w:val="008470C2"/>
    <w:rsid w:val="00847562"/>
    <w:rsid w:val="0084773C"/>
    <w:rsid w:val="0085047A"/>
    <w:rsid w:val="0085138D"/>
    <w:rsid w:val="0085288D"/>
    <w:rsid w:val="00852BBB"/>
    <w:rsid w:val="00853558"/>
    <w:rsid w:val="00857382"/>
    <w:rsid w:val="00862B92"/>
    <w:rsid w:val="00867C08"/>
    <w:rsid w:val="00875B65"/>
    <w:rsid w:val="00876D57"/>
    <w:rsid w:val="008838A6"/>
    <w:rsid w:val="00884332"/>
    <w:rsid w:val="00884C21"/>
    <w:rsid w:val="00885D0A"/>
    <w:rsid w:val="00886FB7"/>
    <w:rsid w:val="00887C9E"/>
    <w:rsid w:val="00890F8C"/>
    <w:rsid w:val="00891E1D"/>
    <w:rsid w:val="008937C2"/>
    <w:rsid w:val="008947EC"/>
    <w:rsid w:val="008A1E43"/>
    <w:rsid w:val="008A22C5"/>
    <w:rsid w:val="008A2D81"/>
    <w:rsid w:val="008A4145"/>
    <w:rsid w:val="008A55B2"/>
    <w:rsid w:val="008B042C"/>
    <w:rsid w:val="008B04A1"/>
    <w:rsid w:val="008B2451"/>
    <w:rsid w:val="008B256A"/>
    <w:rsid w:val="008B2BD5"/>
    <w:rsid w:val="008B2F6A"/>
    <w:rsid w:val="008B3A54"/>
    <w:rsid w:val="008B537B"/>
    <w:rsid w:val="008B76E4"/>
    <w:rsid w:val="008B7FD7"/>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5D94"/>
    <w:rsid w:val="008E6165"/>
    <w:rsid w:val="008E6D31"/>
    <w:rsid w:val="008E7D01"/>
    <w:rsid w:val="008F0A2F"/>
    <w:rsid w:val="008F1029"/>
    <w:rsid w:val="008F12F5"/>
    <w:rsid w:val="008F194F"/>
    <w:rsid w:val="008F268D"/>
    <w:rsid w:val="008F2A5D"/>
    <w:rsid w:val="008F3420"/>
    <w:rsid w:val="008F34FC"/>
    <w:rsid w:val="008F4AD2"/>
    <w:rsid w:val="008F53F0"/>
    <w:rsid w:val="008F66B8"/>
    <w:rsid w:val="008F6932"/>
    <w:rsid w:val="008F7CC1"/>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663"/>
    <w:rsid w:val="00914456"/>
    <w:rsid w:val="00914825"/>
    <w:rsid w:val="009155E8"/>
    <w:rsid w:val="00915EDE"/>
    <w:rsid w:val="009167F8"/>
    <w:rsid w:val="009305B8"/>
    <w:rsid w:val="009309D0"/>
    <w:rsid w:val="00931C4B"/>
    <w:rsid w:val="00932277"/>
    <w:rsid w:val="009322A6"/>
    <w:rsid w:val="00933CA2"/>
    <w:rsid w:val="00933FC9"/>
    <w:rsid w:val="009343D3"/>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351A"/>
    <w:rsid w:val="00964D42"/>
    <w:rsid w:val="00970603"/>
    <w:rsid w:val="00971D6C"/>
    <w:rsid w:val="0097248F"/>
    <w:rsid w:val="00972B43"/>
    <w:rsid w:val="00973282"/>
    <w:rsid w:val="009746FD"/>
    <w:rsid w:val="0097743E"/>
    <w:rsid w:val="00980E66"/>
    <w:rsid w:val="00981E69"/>
    <w:rsid w:val="00982244"/>
    <w:rsid w:val="009828B8"/>
    <w:rsid w:val="00983592"/>
    <w:rsid w:val="00983842"/>
    <w:rsid w:val="009849BB"/>
    <w:rsid w:val="009850D4"/>
    <w:rsid w:val="00985187"/>
    <w:rsid w:val="0098641C"/>
    <w:rsid w:val="00987A96"/>
    <w:rsid w:val="0099084C"/>
    <w:rsid w:val="009913C6"/>
    <w:rsid w:val="00991E42"/>
    <w:rsid w:val="00992CFE"/>
    <w:rsid w:val="00993053"/>
    <w:rsid w:val="009934C7"/>
    <w:rsid w:val="0099383F"/>
    <w:rsid w:val="00993A0E"/>
    <w:rsid w:val="0099639B"/>
    <w:rsid w:val="00996D28"/>
    <w:rsid w:val="00997EBD"/>
    <w:rsid w:val="009A5963"/>
    <w:rsid w:val="009A5ABC"/>
    <w:rsid w:val="009A6C99"/>
    <w:rsid w:val="009B07BB"/>
    <w:rsid w:val="009B323E"/>
    <w:rsid w:val="009B4C0F"/>
    <w:rsid w:val="009B5C57"/>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6182"/>
    <w:rsid w:val="00A26B36"/>
    <w:rsid w:val="00A26DFE"/>
    <w:rsid w:val="00A27FE6"/>
    <w:rsid w:val="00A309DB"/>
    <w:rsid w:val="00A30D6A"/>
    <w:rsid w:val="00A324FA"/>
    <w:rsid w:val="00A3260D"/>
    <w:rsid w:val="00A32A3C"/>
    <w:rsid w:val="00A32FB7"/>
    <w:rsid w:val="00A33272"/>
    <w:rsid w:val="00A35BC7"/>
    <w:rsid w:val="00A361FE"/>
    <w:rsid w:val="00A36478"/>
    <w:rsid w:val="00A3684D"/>
    <w:rsid w:val="00A41884"/>
    <w:rsid w:val="00A4258B"/>
    <w:rsid w:val="00A44684"/>
    <w:rsid w:val="00A461A3"/>
    <w:rsid w:val="00A47101"/>
    <w:rsid w:val="00A47515"/>
    <w:rsid w:val="00A47D55"/>
    <w:rsid w:val="00A51119"/>
    <w:rsid w:val="00A53B5F"/>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39D1"/>
    <w:rsid w:val="00A843B7"/>
    <w:rsid w:val="00A850C7"/>
    <w:rsid w:val="00A875EA"/>
    <w:rsid w:val="00A91764"/>
    <w:rsid w:val="00A922C5"/>
    <w:rsid w:val="00A92367"/>
    <w:rsid w:val="00A93E96"/>
    <w:rsid w:val="00A97415"/>
    <w:rsid w:val="00AA38EE"/>
    <w:rsid w:val="00AA4DE0"/>
    <w:rsid w:val="00AA62C7"/>
    <w:rsid w:val="00AA745B"/>
    <w:rsid w:val="00AA7D07"/>
    <w:rsid w:val="00AB0E1D"/>
    <w:rsid w:val="00AB217E"/>
    <w:rsid w:val="00AB3929"/>
    <w:rsid w:val="00AB670B"/>
    <w:rsid w:val="00AC202D"/>
    <w:rsid w:val="00AC260D"/>
    <w:rsid w:val="00AC5542"/>
    <w:rsid w:val="00AD04B0"/>
    <w:rsid w:val="00AD2787"/>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6135"/>
    <w:rsid w:val="00AF721D"/>
    <w:rsid w:val="00AF76F3"/>
    <w:rsid w:val="00B00F0E"/>
    <w:rsid w:val="00B01DE1"/>
    <w:rsid w:val="00B03DB1"/>
    <w:rsid w:val="00B03DC2"/>
    <w:rsid w:val="00B05CD7"/>
    <w:rsid w:val="00B07BF0"/>
    <w:rsid w:val="00B1096E"/>
    <w:rsid w:val="00B10D0A"/>
    <w:rsid w:val="00B10DE3"/>
    <w:rsid w:val="00B114E6"/>
    <w:rsid w:val="00B12E6D"/>
    <w:rsid w:val="00B1741A"/>
    <w:rsid w:val="00B23DFC"/>
    <w:rsid w:val="00B25E17"/>
    <w:rsid w:val="00B30234"/>
    <w:rsid w:val="00B30441"/>
    <w:rsid w:val="00B30E93"/>
    <w:rsid w:val="00B313BD"/>
    <w:rsid w:val="00B33CC6"/>
    <w:rsid w:val="00B34E1B"/>
    <w:rsid w:val="00B36EBE"/>
    <w:rsid w:val="00B37FCE"/>
    <w:rsid w:val="00B4057E"/>
    <w:rsid w:val="00B41472"/>
    <w:rsid w:val="00B414A1"/>
    <w:rsid w:val="00B41DEA"/>
    <w:rsid w:val="00B436E0"/>
    <w:rsid w:val="00B43D86"/>
    <w:rsid w:val="00B43EE8"/>
    <w:rsid w:val="00B45AD6"/>
    <w:rsid w:val="00B45FD7"/>
    <w:rsid w:val="00B504E7"/>
    <w:rsid w:val="00B52DE5"/>
    <w:rsid w:val="00B56BE7"/>
    <w:rsid w:val="00B57A10"/>
    <w:rsid w:val="00B60B8E"/>
    <w:rsid w:val="00B6385C"/>
    <w:rsid w:val="00B65146"/>
    <w:rsid w:val="00B659B9"/>
    <w:rsid w:val="00B6676B"/>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906F5"/>
    <w:rsid w:val="00B94180"/>
    <w:rsid w:val="00B94806"/>
    <w:rsid w:val="00B94F74"/>
    <w:rsid w:val="00B972A6"/>
    <w:rsid w:val="00BA027F"/>
    <w:rsid w:val="00BA03FB"/>
    <w:rsid w:val="00BA138A"/>
    <w:rsid w:val="00BA2277"/>
    <w:rsid w:val="00BA42B9"/>
    <w:rsid w:val="00BA536B"/>
    <w:rsid w:val="00BA6F1F"/>
    <w:rsid w:val="00BA789D"/>
    <w:rsid w:val="00BB2C4E"/>
    <w:rsid w:val="00BB6DAD"/>
    <w:rsid w:val="00BC2C0E"/>
    <w:rsid w:val="00BC31C3"/>
    <w:rsid w:val="00BC373D"/>
    <w:rsid w:val="00BC37AA"/>
    <w:rsid w:val="00BC7578"/>
    <w:rsid w:val="00BD13C1"/>
    <w:rsid w:val="00BD2517"/>
    <w:rsid w:val="00BD2D7A"/>
    <w:rsid w:val="00BD3C86"/>
    <w:rsid w:val="00BD501C"/>
    <w:rsid w:val="00BD63A8"/>
    <w:rsid w:val="00BE01AC"/>
    <w:rsid w:val="00BE07B9"/>
    <w:rsid w:val="00BE2134"/>
    <w:rsid w:val="00BE23D8"/>
    <w:rsid w:val="00BE6C5D"/>
    <w:rsid w:val="00BE7508"/>
    <w:rsid w:val="00BF4256"/>
    <w:rsid w:val="00BF43F7"/>
    <w:rsid w:val="00BF7130"/>
    <w:rsid w:val="00C00BCC"/>
    <w:rsid w:val="00C01A53"/>
    <w:rsid w:val="00C0320D"/>
    <w:rsid w:val="00C03B25"/>
    <w:rsid w:val="00C05D1B"/>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E51"/>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1413"/>
    <w:rsid w:val="00C621EE"/>
    <w:rsid w:val="00C642E3"/>
    <w:rsid w:val="00C64B14"/>
    <w:rsid w:val="00C67844"/>
    <w:rsid w:val="00C67F5B"/>
    <w:rsid w:val="00C721D1"/>
    <w:rsid w:val="00C72E98"/>
    <w:rsid w:val="00C7359F"/>
    <w:rsid w:val="00C74C92"/>
    <w:rsid w:val="00C74E70"/>
    <w:rsid w:val="00C75A28"/>
    <w:rsid w:val="00C775BE"/>
    <w:rsid w:val="00C86A50"/>
    <w:rsid w:val="00C9050F"/>
    <w:rsid w:val="00C90BDE"/>
    <w:rsid w:val="00C92082"/>
    <w:rsid w:val="00C94117"/>
    <w:rsid w:val="00C94C6D"/>
    <w:rsid w:val="00C95C30"/>
    <w:rsid w:val="00C966C7"/>
    <w:rsid w:val="00C97597"/>
    <w:rsid w:val="00CA0A98"/>
    <w:rsid w:val="00CA0FD1"/>
    <w:rsid w:val="00CA14E8"/>
    <w:rsid w:val="00CA44C5"/>
    <w:rsid w:val="00CA4F15"/>
    <w:rsid w:val="00CA657F"/>
    <w:rsid w:val="00CA6D35"/>
    <w:rsid w:val="00CA7A19"/>
    <w:rsid w:val="00CB051C"/>
    <w:rsid w:val="00CB21E7"/>
    <w:rsid w:val="00CB3BA7"/>
    <w:rsid w:val="00CB55B3"/>
    <w:rsid w:val="00CB74F9"/>
    <w:rsid w:val="00CB7DE0"/>
    <w:rsid w:val="00CC3350"/>
    <w:rsid w:val="00CC4791"/>
    <w:rsid w:val="00CC5579"/>
    <w:rsid w:val="00CC5CAF"/>
    <w:rsid w:val="00CC6954"/>
    <w:rsid w:val="00CD16B1"/>
    <w:rsid w:val="00CD22DD"/>
    <w:rsid w:val="00CD3195"/>
    <w:rsid w:val="00CD3358"/>
    <w:rsid w:val="00CD38DE"/>
    <w:rsid w:val="00CD3B35"/>
    <w:rsid w:val="00CD422C"/>
    <w:rsid w:val="00CD4E49"/>
    <w:rsid w:val="00CD5D3E"/>
    <w:rsid w:val="00CD71E4"/>
    <w:rsid w:val="00CE047D"/>
    <w:rsid w:val="00CE2B0F"/>
    <w:rsid w:val="00CE2EE5"/>
    <w:rsid w:val="00CE5998"/>
    <w:rsid w:val="00CE7A4C"/>
    <w:rsid w:val="00CF1DD6"/>
    <w:rsid w:val="00CF215B"/>
    <w:rsid w:val="00CF385B"/>
    <w:rsid w:val="00CF401C"/>
    <w:rsid w:val="00CF4619"/>
    <w:rsid w:val="00CF59E4"/>
    <w:rsid w:val="00D00697"/>
    <w:rsid w:val="00D02C89"/>
    <w:rsid w:val="00D04516"/>
    <w:rsid w:val="00D06F08"/>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7757"/>
    <w:rsid w:val="00D60557"/>
    <w:rsid w:val="00D60730"/>
    <w:rsid w:val="00D607CF"/>
    <w:rsid w:val="00D62B8F"/>
    <w:rsid w:val="00D65BF1"/>
    <w:rsid w:val="00D67076"/>
    <w:rsid w:val="00D70D01"/>
    <w:rsid w:val="00D70F3A"/>
    <w:rsid w:val="00D71835"/>
    <w:rsid w:val="00D74220"/>
    <w:rsid w:val="00D75FA4"/>
    <w:rsid w:val="00D76455"/>
    <w:rsid w:val="00D766A8"/>
    <w:rsid w:val="00D76C12"/>
    <w:rsid w:val="00D7702E"/>
    <w:rsid w:val="00D77D00"/>
    <w:rsid w:val="00D800A8"/>
    <w:rsid w:val="00D815F0"/>
    <w:rsid w:val="00D81EAF"/>
    <w:rsid w:val="00D82946"/>
    <w:rsid w:val="00D83676"/>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1EAE"/>
    <w:rsid w:val="00DC240E"/>
    <w:rsid w:val="00DC2431"/>
    <w:rsid w:val="00DC24B6"/>
    <w:rsid w:val="00DC34C2"/>
    <w:rsid w:val="00DC387E"/>
    <w:rsid w:val="00DC6639"/>
    <w:rsid w:val="00DC6CA9"/>
    <w:rsid w:val="00DC7625"/>
    <w:rsid w:val="00DD02A4"/>
    <w:rsid w:val="00DD1949"/>
    <w:rsid w:val="00DD2202"/>
    <w:rsid w:val="00DD2F89"/>
    <w:rsid w:val="00DD41F8"/>
    <w:rsid w:val="00DD6533"/>
    <w:rsid w:val="00DD6EBF"/>
    <w:rsid w:val="00DE312B"/>
    <w:rsid w:val="00DE6895"/>
    <w:rsid w:val="00DE6F69"/>
    <w:rsid w:val="00DE792D"/>
    <w:rsid w:val="00DF04B2"/>
    <w:rsid w:val="00DF0E68"/>
    <w:rsid w:val="00DF0F3D"/>
    <w:rsid w:val="00DF1C8C"/>
    <w:rsid w:val="00DF1F89"/>
    <w:rsid w:val="00DF23CB"/>
    <w:rsid w:val="00DF30C5"/>
    <w:rsid w:val="00DF464C"/>
    <w:rsid w:val="00DF49F5"/>
    <w:rsid w:val="00DF79AB"/>
    <w:rsid w:val="00E00E32"/>
    <w:rsid w:val="00E01EF2"/>
    <w:rsid w:val="00E02A49"/>
    <w:rsid w:val="00E02B76"/>
    <w:rsid w:val="00E06432"/>
    <w:rsid w:val="00E06F8D"/>
    <w:rsid w:val="00E07973"/>
    <w:rsid w:val="00E10682"/>
    <w:rsid w:val="00E120F7"/>
    <w:rsid w:val="00E170FB"/>
    <w:rsid w:val="00E202E1"/>
    <w:rsid w:val="00E2037E"/>
    <w:rsid w:val="00E212E6"/>
    <w:rsid w:val="00E23034"/>
    <w:rsid w:val="00E236C2"/>
    <w:rsid w:val="00E24181"/>
    <w:rsid w:val="00E26550"/>
    <w:rsid w:val="00E2656D"/>
    <w:rsid w:val="00E2795B"/>
    <w:rsid w:val="00E30F53"/>
    <w:rsid w:val="00E31343"/>
    <w:rsid w:val="00E31BA9"/>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68E1"/>
    <w:rsid w:val="00E573F6"/>
    <w:rsid w:val="00E60089"/>
    <w:rsid w:val="00E6067B"/>
    <w:rsid w:val="00E610BB"/>
    <w:rsid w:val="00E6269D"/>
    <w:rsid w:val="00E630AC"/>
    <w:rsid w:val="00E63DA1"/>
    <w:rsid w:val="00E645C0"/>
    <w:rsid w:val="00E64D16"/>
    <w:rsid w:val="00E6537B"/>
    <w:rsid w:val="00E678FE"/>
    <w:rsid w:val="00E67B11"/>
    <w:rsid w:val="00E7034C"/>
    <w:rsid w:val="00E709B2"/>
    <w:rsid w:val="00E709F1"/>
    <w:rsid w:val="00E71349"/>
    <w:rsid w:val="00E71FBB"/>
    <w:rsid w:val="00E73BAD"/>
    <w:rsid w:val="00E744F4"/>
    <w:rsid w:val="00E76D88"/>
    <w:rsid w:val="00E81D0F"/>
    <w:rsid w:val="00E82820"/>
    <w:rsid w:val="00E82C6A"/>
    <w:rsid w:val="00E83091"/>
    <w:rsid w:val="00E83322"/>
    <w:rsid w:val="00E83665"/>
    <w:rsid w:val="00E87690"/>
    <w:rsid w:val="00E87EBC"/>
    <w:rsid w:val="00E9131B"/>
    <w:rsid w:val="00E93248"/>
    <w:rsid w:val="00E932F3"/>
    <w:rsid w:val="00E937F9"/>
    <w:rsid w:val="00E94C2C"/>
    <w:rsid w:val="00E96505"/>
    <w:rsid w:val="00E96A7E"/>
    <w:rsid w:val="00EA1147"/>
    <w:rsid w:val="00EA15E9"/>
    <w:rsid w:val="00EA1A2C"/>
    <w:rsid w:val="00EA43E5"/>
    <w:rsid w:val="00EA4E56"/>
    <w:rsid w:val="00EA5F2E"/>
    <w:rsid w:val="00EA698E"/>
    <w:rsid w:val="00EA72C0"/>
    <w:rsid w:val="00EB1E9C"/>
    <w:rsid w:val="00EB24D5"/>
    <w:rsid w:val="00EB484B"/>
    <w:rsid w:val="00EB5432"/>
    <w:rsid w:val="00EB66D6"/>
    <w:rsid w:val="00EB6A74"/>
    <w:rsid w:val="00EC07FF"/>
    <w:rsid w:val="00EC0F36"/>
    <w:rsid w:val="00EC1FEF"/>
    <w:rsid w:val="00EC38E3"/>
    <w:rsid w:val="00EC4425"/>
    <w:rsid w:val="00EC45FC"/>
    <w:rsid w:val="00EC5DC2"/>
    <w:rsid w:val="00EC6426"/>
    <w:rsid w:val="00EC6C33"/>
    <w:rsid w:val="00EC71E9"/>
    <w:rsid w:val="00ED0101"/>
    <w:rsid w:val="00ED0467"/>
    <w:rsid w:val="00ED1EEA"/>
    <w:rsid w:val="00ED244F"/>
    <w:rsid w:val="00ED5BEC"/>
    <w:rsid w:val="00ED795C"/>
    <w:rsid w:val="00ED7B59"/>
    <w:rsid w:val="00ED7F39"/>
    <w:rsid w:val="00EE1B54"/>
    <w:rsid w:val="00EE1B87"/>
    <w:rsid w:val="00EE5480"/>
    <w:rsid w:val="00EE684F"/>
    <w:rsid w:val="00EE69C6"/>
    <w:rsid w:val="00EF0BEE"/>
    <w:rsid w:val="00EF6215"/>
    <w:rsid w:val="00EF69F6"/>
    <w:rsid w:val="00F02A6F"/>
    <w:rsid w:val="00F02AC7"/>
    <w:rsid w:val="00F02E17"/>
    <w:rsid w:val="00F04148"/>
    <w:rsid w:val="00F053FF"/>
    <w:rsid w:val="00F054DA"/>
    <w:rsid w:val="00F107FA"/>
    <w:rsid w:val="00F11839"/>
    <w:rsid w:val="00F11DA5"/>
    <w:rsid w:val="00F13FDB"/>
    <w:rsid w:val="00F144F8"/>
    <w:rsid w:val="00F15125"/>
    <w:rsid w:val="00F16252"/>
    <w:rsid w:val="00F17534"/>
    <w:rsid w:val="00F206B9"/>
    <w:rsid w:val="00F22EDA"/>
    <w:rsid w:val="00F253E6"/>
    <w:rsid w:val="00F30609"/>
    <w:rsid w:val="00F307A0"/>
    <w:rsid w:val="00F3268B"/>
    <w:rsid w:val="00F351B5"/>
    <w:rsid w:val="00F4114E"/>
    <w:rsid w:val="00F41A09"/>
    <w:rsid w:val="00F47001"/>
    <w:rsid w:val="00F50060"/>
    <w:rsid w:val="00F516F2"/>
    <w:rsid w:val="00F52860"/>
    <w:rsid w:val="00F57CD1"/>
    <w:rsid w:val="00F60918"/>
    <w:rsid w:val="00F616EA"/>
    <w:rsid w:val="00F63E22"/>
    <w:rsid w:val="00F65B00"/>
    <w:rsid w:val="00F70C6D"/>
    <w:rsid w:val="00F714C4"/>
    <w:rsid w:val="00F718BD"/>
    <w:rsid w:val="00F71974"/>
    <w:rsid w:val="00F74B4A"/>
    <w:rsid w:val="00F75E53"/>
    <w:rsid w:val="00F8452E"/>
    <w:rsid w:val="00F8479C"/>
    <w:rsid w:val="00F855EA"/>
    <w:rsid w:val="00F860FF"/>
    <w:rsid w:val="00F86952"/>
    <w:rsid w:val="00F902CA"/>
    <w:rsid w:val="00F90452"/>
    <w:rsid w:val="00F906F5"/>
    <w:rsid w:val="00F91452"/>
    <w:rsid w:val="00F94A3E"/>
    <w:rsid w:val="00F958E8"/>
    <w:rsid w:val="00F97D60"/>
    <w:rsid w:val="00FA17A2"/>
    <w:rsid w:val="00FA2861"/>
    <w:rsid w:val="00FA3C59"/>
    <w:rsid w:val="00FA4508"/>
    <w:rsid w:val="00FA6BDD"/>
    <w:rsid w:val="00FB1FD8"/>
    <w:rsid w:val="00FB2183"/>
    <w:rsid w:val="00FB2B44"/>
    <w:rsid w:val="00FB2D41"/>
    <w:rsid w:val="00FB305B"/>
    <w:rsid w:val="00FB313F"/>
    <w:rsid w:val="00FB402B"/>
    <w:rsid w:val="00FB4319"/>
    <w:rsid w:val="00FB5636"/>
    <w:rsid w:val="00FB5A7F"/>
    <w:rsid w:val="00FB5D44"/>
    <w:rsid w:val="00FB60B4"/>
    <w:rsid w:val="00FC15A6"/>
    <w:rsid w:val="00FC2D64"/>
    <w:rsid w:val="00FC4DD5"/>
    <w:rsid w:val="00FC4FAD"/>
    <w:rsid w:val="00FC62A5"/>
    <w:rsid w:val="00FC6D26"/>
    <w:rsid w:val="00FD438B"/>
    <w:rsid w:val="00FD4E37"/>
    <w:rsid w:val="00FD521C"/>
    <w:rsid w:val="00FD5602"/>
    <w:rsid w:val="00FD5932"/>
    <w:rsid w:val="00FD70B1"/>
    <w:rsid w:val="00FE19CD"/>
    <w:rsid w:val="00FE3478"/>
    <w:rsid w:val="00FE546E"/>
    <w:rsid w:val="00FE5DFF"/>
    <w:rsid w:val="00FE5E94"/>
    <w:rsid w:val="00FE7F19"/>
    <w:rsid w:val="00FF067D"/>
    <w:rsid w:val="00FF0BA1"/>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eastAsiaTheme="minorEastAsia"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stat.sinica.edu.tw/40iss/" TargetMode="External"/><Relationship Id="rId18" Type="http://schemas.openxmlformats.org/officeDocument/2006/relationships/hyperlink" Target="https://symposium2023.icsa.org/" TargetMode="External"/><Relationship Id="rId26" Type="http://schemas.openxmlformats.org/officeDocument/2006/relationships/hyperlink" Target="https://link.springer.com/journal/12561/onlineFirst/page/1" TargetMode="External"/><Relationship Id="rId39" Type="http://schemas.openxmlformats.org/officeDocument/2006/relationships/hyperlink" Target="mailto:ss@stat.sinica.edu.tw" TargetMode="External"/><Relationship Id="rId21" Type="http://schemas.openxmlformats.org/officeDocument/2006/relationships/hyperlink" Target="https://china2023.icsa.org/session-submission-form/" TargetMode="External"/><Relationship Id="rId34" Type="http://schemas.openxmlformats.org/officeDocument/2006/relationships/hyperlink" Target="mailto:lutang@pitt.edu" TargetMode="External"/><Relationship Id="rId42" Type="http://schemas.openxmlformats.org/officeDocument/2006/relationships/hyperlink" Target="mailto:executive.director@icsa.org" TargetMode="External"/><Relationship Id="rId47" Type="http://schemas.openxmlformats.org/officeDocument/2006/relationships/hyperlink" Target="https://www.youtube.com/watch?v=PrnKOLGYM2U" TargetMode="External"/><Relationship Id="rId50" Type="http://schemas.openxmlformats.org/officeDocument/2006/relationships/hyperlink" Target="https://www.youtube.com/watch?v=8uPu-vHahdc" TargetMode="External"/><Relationship Id="rId55" Type="http://schemas.openxmlformats.org/officeDocument/2006/relationships/hyperlink" Target="https://www.youtube.com/watch?v=kQsnOumGP6o&amp;list=PL39DE7gPXqsdNm-F0eDhz0TOystmYIeLt" TargetMode="External"/><Relationship Id="rId63" Type="http://schemas.openxmlformats.org/officeDocument/2006/relationships/hyperlink" Target="https://jobs.polyu.edu.hk/rap" TargetMode="External"/><Relationship Id="rId68" Type="http://schemas.openxmlformats.org/officeDocument/2006/relationships/hyperlink" Target="http://www.polyu.edu.hk/ama"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polyu.edu.hk/hro/careers/pics_for_recruitment/" TargetMode="External"/><Relationship Id="rId2" Type="http://schemas.openxmlformats.org/officeDocument/2006/relationships/customXml" Target="../customXml/item2.xml"/><Relationship Id="rId16" Type="http://schemas.openxmlformats.org/officeDocument/2006/relationships/hyperlink" Target="mailto:jiankang@umich.edu" TargetMode="External"/><Relationship Id="rId29" Type="http://schemas.openxmlformats.org/officeDocument/2006/relationships/hyperlink" Target="https://www.editorialmanager.com/sibs/default1.aspx" TargetMode="External"/><Relationship Id="rId11" Type="http://schemas.openxmlformats.org/officeDocument/2006/relationships/hyperlink" Target="https://www.eventbrite.com/e/nic-asa-and-icsa-midwest-chapter-joint-fall-meeting-tickets-409924203327" TargetMode="External"/><Relationship Id="rId24" Type="http://schemas.openxmlformats.org/officeDocument/2006/relationships/hyperlink" Target="https://www.springer.com/book/9783031083280" TargetMode="External"/><Relationship Id="rId32" Type="http://schemas.openxmlformats.org/officeDocument/2006/relationships/hyperlink" Target="https://www.editorialmanager.com/sibs/default1.aspx" TargetMode="External"/><Relationship Id="rId37" Type="http://schemas.openxmlformats.org/officeDocument/2006/relationships/hyperlink" Target="http://www3.stat.sinica.edu.tw/statistica/" TargetMode="External"/><Relationship Id="rId40" Type="http://schemas.openxmlformats.org/officeDocument/2006/relationships/hyperlink" Target="http://intlpress.com/site/pub/pages/journals/items/sii/_home/_main/" TargetMode="External"/><Relationship Id="rId45" Type="http://schemas.openxmlformats.org/officeDocument/2006/relationships/hyperlink" Target="mailto:yichuan@gsu.edu" TargetMode="External"/><Relationship Id="rId53" Type="http://schemas.openxmlformats.org/officeDocument/2006/relationships/hyperlink" Target="https://www.youtube.com/watch?v=VckRF8Ryszw" TargetMode="External"/><Relationship Id="rId58" Type="http://schemas.openxmlformats.org/officeDocument/2006/relationships/hyperlink" Target="http://www.podofasclepius.com" TargetMode="External"/><Relationship Id="rId66" Type="http://schemas.openxmlformats.org/officeDocument/2006/relationships/hyperlink" Target="https://jobs.polyu.edu.hk/rap" TargetMode="External"/><Relationship Id="rId74" Type="http://schemas.openxmlformats.org/officeDocument/2006/relationships/hyperlink" Target="https://www.icsa.org/publications/icsa-member-newsletter-archive/"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jobs.polyu.edu.hk/rap"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 TargetMode="External"/><Relationship Id="rId31" Type="http://schemas.openxmlformats.org/officeDocument/2006/relationships/hyperlink" Target="https://www.editorialmanager.com/sibs/default1.aspx" TargetMode="External"/><Relationship Id="rId44" Type="http://schemas.openxmlformats.org/officeDocument/2006/relationships/hyperlink" Target="https://math.gsu.edu/yichuan/2022Workshop/" TargetMode="External"/><Relationship Id="rId52" Type="http://schemas.openxmlformats.org/officeDocument/2006/relationships/hyperlink" Target="https://www.youtube.com/watch?v=hmNLnonl8_s" TargetMode="External"/><Relationship Id="rId60" Type="http://schemas.openxmlformats.org/officeDocument/2006/relationships/hyperlink" Target="http://www.polyu.edu.hk/ama" TargetMode="External"/><Relationship Id="rId65" Type="http://schemas.openxmlformats.org/officeDocument/2006/relationships/hyperlink" Target="http://www.polyu.edu.hk/ama" TargetMode="External"/><Relationship Id="rId73" Type="http://schemas.openxmlformats.org/officeDocument/2006/relationships/hyperlink" Target="http://www.math.nsysu.edu.tw"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nj@missouri.edu" TargetMode="External"/><Relationship Id="rId22" Type="http://schemas.openxmlformats.org/officeDocument/2006/relationships/hyperlink" Target="https://www.springer.com/series/13402?detailsPage=titles" TargetMode="External"/><Relationship Id="rId27" Type="http://schemas.openxmlformats.org/officeDocument/2006/relationships/hyperlink" Target="https://www.editorialmanager.com/sibs/default.aspx" TargetMode="External"/><Relationship Id="rId30" Type="http://schemas.openxmlformats.org/officeDocument/2006/relationships/hyperlink" Target="mailto:bxzhao@wharton.upenn.edu" TargetMode="External"/><Relationship Id="rId35" Type="http://schemas.openxmlformats.org/officeDocument/2006/relationships/hyperlink" Target="https://www.stat.sinica.edu.tw/eng/index.php" TargetMode="External"/><Relationship Id="rId43" Type="http://schemas.openxmlformats.org/officeDocument/2006/relationships/hyperlink" Target="mailto:executive.director@icsa.org" TargetMode="External"/><Relationship Id="rId48" Type="http://schemas.openxmlformats.org/officeDocument/2006/relationships/hyperlink" Target="https://www.youtube.com/watch?v=87h8d1fhLaE" TargetMode="External"/><Relationship Id="rId56" Type="http://schemas.openxmlformats.org/officeDocument/2006/relationships/hyperlink" Target="https://www.youtube.com/channel/UCkEz2tDR5K6AjlKw-JrV57w" TargetMode="External"/><Relationship Id="rId64" Type="http://schemas.openxmlformats.org/officeDocument/2006/relationships/hyperlink" Target="file:///C:\Users\Zhezhen\AppData\Local\Microsoft\Windows\INetCache\Content.Outlook\CLI28JVV\recruit@stat.sinica.edu.tw" TargetMode="External"/><Relationship Id="rId69" Type="http://schemas.openxmlformats.org/officeDocument/2006/relationships/hyperlink" Target="https://www.polyu.edu.hk/hro/docdrive/careers/doc/Prof.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youtube.com/watch?v=bzso7ou4lAA" TargetMode="External"/><Relationship Id="rId72" Type="http://schemas.openxmlformats.org/officeDocument/2006/relationships/hyperlink" Target="mailto:head@math.nsysu.edu.tw"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icsa.org/membership/midwest-chapter/" TargetMode="External"/><Relationship Id="rId17" Type="http://schemas.openxmlformats.org/officeDocument/2006/relationships/hyperlink" Target="mailto:gongjun@umich.edu" TargetMode="External"/><Relationship Id="rId25"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33" Type="http://schemas.openxmlformats.org/officeDocument/2006/relationships/hyperlink" Target="mailto:pxsong@umich.edu" TargetMode="External"/><Relationship Id="rId38"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6" Type="http://schemas.openxmlformats.org/officeDocument/2006/relationships/hyperlink" Target="http://ims-aprm2021.com/" TargetMode="External"/><Relationship Id="rId59" Type="http://schemas.openxmlformats.org/officeDocument/2006/relationships/hyperlink" Target="https://www.podofasclepius.com/philosophy-of-data-science" TargetMode="External"/><Relationship Id="rId67" Type="http://schemas.openxmlformats.org/officeDocument/2006/relationships/hyperlink" Target="https://www.polyu.edu.hk/hro/careers/pics_for_recruitment/" TargetMode="External"/><Relationship Id="rId20" Type="http://schemas.openxmlformats.org/officeDocument/2006/relationships/hyperlink" Target="mailto:yichuan@gsu.edu" TargetMode="External"/><Relationship Id="rId41" Type="http://schemas.openxmlformats.org/officeDocument/2006/relationships/hyperlink" Target="https://www.intlpress.com/site/pub/pages/journals/items/sii/content/_home/index.php" TargetMode="External"/><Relationship Id="rId54" Type="http://schemas.openxmlformats.org/officeDocument/2006/relationships/hyperlink" Target="https://www.youtube.com/watch?v=jjmPhEs8yQ8&amp;list=PL39DE7gPXqsffssSVFixw-3ohGrjfDAPG" TargetMode="External"/><Relationship Id="rId62" Type="http://schemas.openxmlformats.org/officeDocument/2006/relationships/hyperlink" Target="https://www.polyu.edu.hk/hro/careers/pics_for_recruitment/" TargetMode="External"/><Relationship Id="rId70" Type="http://schemas.openxmlformats.org/officeDocument/2006/relationships/hyperlink" Target="https://jobs.polyu.edu.hk/academi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ternational2022.icsa.org/" TargetMode="External"/><Relationship Id="rId23" Type="http://schemas.openxmlformats.org/officeDocument/2006/relationships/hyperlink" Target="https://www.springer.com/book/9783031123658" TargetMode="External"/><Relationship Id="rId28" Type="http://schemas.openxmlformats.org/officeDocument/2006/relationships/hyperlink" Target="https://www.editorialmanager.com/sibs/default1.aspx" TargetMode="External"/><Relationship Id="rId36"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9" Type="http://schemas.openxmlformats.org/officeDocument/2006/relationships/hyperlink" Target="https://www.youtube.com/watch?v=-Ol87o_CLqk" TargetMode="External"/><Relationship Id="rId57" Type="http://schemas.openxmlformats.org/officeDocument/2006/relationships/hyperlink" Target="https://podofasclepius.podbe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40142</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Grace Li</cp:lastModifiedBy>
  <cp:revision>67</cp:revision>
  <dcterms:created xsi:type="dcterms:W3CDTF">2022-09-25T16:10:00Z</dcterms:created>
  <dcterms:modified xsi:type="dcterms:W3CDTF">2022-10-04T14:00:00Z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