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397714D1"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713554">
        <w:rPr>
          <w:rFonts w:eastAsia="Times New Roman" w:cs="Times New Roman"/>
          <w:b/>
          <w:color w:val="2B34AB"/>
          <w:sz w:val="56"/>
          <w:szCs w:val="56"/>
        </w:rPr>
        <w:t>September</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635FC2">
        <w:rPr>
          <w:rFonts w:eastAsia="Times New Roman" w:cs="Times New Roman"/>
          <w:b/>
          <w:color w:val="2B34AB"/>
          <w:sz w:val="56"/>
          <w:szCs w:val="56"/>
        </w:rPr>
        <w:t>2</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Content>
        <w:p w14:paraId="1A62EDCB" w14:textId="77777777" w:rsidR="00494267" w:rsidRDefault="00CD3358">
          <w:pPr>
            <w:pStyle w:val="TOC1"/>
            <w:tabs>
              <w:tab w:val="right" w:pos="9206"/>
            </w:tabs>
          </w:pPr>
          <w:r>
            <w:rPr>
              <w:noProof w:val="0"/>
            </w:rPr>
            <w:t xml:space="preserve">   </w:t>
          </w:r>
          <w:r w:rsidR="00641D2A">
            <w:rPr>
              <w:noProof w:val="0"/>
            </w:rPr>
            <w:t xml:space="preserve"> </w:t>
          </w:r>
          <w:r w:rsidR="00422545">
            <w:rPr>
              <w:noProof w:val="0"/>
            </w:rPr>
            <w:t xml:space="preserve">        </w:t>
          </w:r>
          <w:r w:rsidR="003C0EE4">
            <w:rPr>
              <w:noProof w:val="0"/>
            </w:rPr>
            <w:t xml:space="preserve"> </w:t>
          </w:r>
          <w:r w:rsidR="00560A17">
            <w:fldChar w:fldCharType="begin"/>
          </w:r>
          <w:r w:rsidR="00560A17">
            <w:instrText xml:space="preserve"> TOC \h \u \z </w:instrText>
          </w:r>
          <w:r w:rsidR="00560A17">
            <w:fldChar w:fldCharType="separate"/>
          </w:r>
        </w:p>
        <w:p w14:paraId="60494615" w14:textId="205FCA21" w:rsidR="00494267" w:rsidRDefault="00494267">
          <w:pPr>
            <w:pStyle w:val="TOC1"/>
            <w:tabs>
              <w:tab w:val="right" w:pos="9206"/>
            </w:tabs>
            <w:rPr>
              <w:rFonts w:asciiTheme="minorHAnsi" w:eastAsiaTheme="minorEastAsia" w:hAnsiTheme="minorHAnsi" w:cstheme="minorBidi"/>
              <w:sz w:val="22"/>
            </w:rPr>
          </w:pPr>
          <w:hyperlink w:anchor="_Toc115770006" w:history="1">
            <w:r w:rsidRPr="00CC4CE4">
              <w:rPr>
                <w:rStyle w:val="Hyperlink"/>
                <w:rFonts w:eastAsia="Times New Roman" w:cs="Times New Roman"/>
                <w:b/>
              </w:rPr>
              <w:t>Highlights</w:t>
            </w:r>
            <w:r>
              <w:rPr>
                <w:webHidden/>
              </w:rPr>
              <w:tab/>
            </w:r>
            <w:r>
              <w:rPr>
                <w:webHidden/>
              </w:rPr>
              <w:fldChar w:fldCharType="begin"/>
            </w:r>
            <w:r>
              <w:rPr>
                <w:webHidden/>
              </w:rPr>
              <w:instrText xml:space="preserve"> PAGEREF _Toc115770006 \h </w:instrText>
            </w:r>
            <w:r>
              <w:rPr>
                <w:webHidden/>
              </w:rPr>
            </w:r>
            <w:r>
              <w:rPr>
                <w:webHidden/>
              </w:rPr>
              <w:fldChar w:fldCharType="separate"/>
            </w:r>
            <w:r>
              <w:rPr>
                <w:webHidden/>
              </w:rPr>
              <w:t>3</w:t>
            </w:r>
            <w:r>
              <w:rPr>
                <w:webHidden/>
              </w:rPr>
              <w:fldChar w:fldCharType="end"/>
            </w:r>
          </w:hyperlink>
        </w:p>
        <w:p w14:paraId="76127C73" w14:textId="498E84EB" w:rsidR="00494267" w:rsidRDefault="00494267">
          <w:pPr>
            <w:pStyle w:val="TOC2"/>
            <w:rPr>
              <w:rFonts w:asciiTheme="minorHAnsi" w:eastAsiaTheme="minorEastAsia" w:hAnsiTheme="minorHAnsi" w:cstheme="minorBidi"/>
              <w:noProof/>
              <w:sz w:val="22"/>
            </w:rPr>
          </w:pPr>
          <w:hyperlink w:anchor="_Toc115770007" w:history="1">
            <w:r w:rsidRPr="00CC4CE4">
              <w:rPr>
                <w:rStyle w:val="Hyperlink"/>
                <w:noProof/>
              </w:rPr>
              <w:t>ICSA Midwest and NIC-ASA Joint Fall Meeting (October 5 – 6, 2022)</w:t>
            </w:r>
            <w:r>
              <w:rPr>
                <w:noProof/>
                <w:webHidden/>
              </w:rPr>
              <w:tab/>
            </w:r>
            <w:r>
              <w:rPr>
                <w:noProof/>
                <w:webHidden/>
              </w:rPr>
              <w:fldChar w:fldCharType="begin"/>
            </w:r>
            <w:r>
              <w:rPr>
                <w:noProof/>
                <w:webHidden/>
              </w:rPr>
              <w:instrText xml:space="preserve"> PAGEREF _Toc115770007 \h </w:instrText>
            </w:r>
            <w:r>
              <w:rPr>
                <w:noProof/>
                <w:webHidden/>
              </w:rPr>
            </w:r>
            <w:r>
              <w:rPr>
                <w:noProof/>
                <w:webHidden/>
              </w:rPr>
              <w:fldChar w:fldCharType="separate"/>
            </w:r>
            <w:r>
              <w:rPr>
                <w:noProof/>
                <w:webHidden/>
              </w:rPr>
              <w:t>3</w:t>
            </w:r>
            <w:r>
              <w:rPr>
                <w:noProof/>
                <w:webHidden/>
              </w:rPr>
              <w:fldChar w:fldCharType="end"/>
            </w:r>
          </w:hyperlink>
        </w:p>
        <w:p w14:paraId="3E3D4C67" w14:textId="5A6801EF" w:rsidR="00494267" w:rsidRDefault="00494267">
          <w:pPr>
            <w:pStyle w:val="TOC2"/>
            <w:rPr>
              <w:rFonts w:asciiTheme="minorHAnsi" w:eastAsiaTheme="minorEastAsia" w:hAnsiTheme="minorHAnsi" w:cstheme="minorBidi"/>
              <w:noProof/>
              <w:sz w:val="22"/>
            </w:rPr>
          </w:pPr>
          <w:hyperlink w:anchor="_Toc115770008" w:history="1">
            <w:r w:rsidRPr="00CC4CE4">
              <w:rPr>
                <w:rStyle w:val="Hyperlink"/>
                <w:noProof/>
              </w:rPr>
              <w:t>The ISS 40</w:t>
            </w:r>
            <w:r w:rsidRPr="00CC4CE4">
              <w:rPr>
                <w:rStyle w:val="Hyperlink"/>
                <w:noProof/>
                <w:vertAlign w:val="superscript"/>
              </w:rPr>
              <w:t>th</w:t>
            </w:r>
            <w:r w:rsidRPr="00CC4CE4">
              <w:rPr>
                <w:rStyle w:val="Hyperlink"/>
                <w:noProof/>
              </w:rPr>
              <w:t xml:space="preserve"> Anniversary Conference (December 15 – 16, 2022)</w:t>
            </w:r>
            <w:r>
              <w:rPr>
                <w:noProof/>
                <w:webHidden/>
              </w:rPr>
              <w:tab/>
            </w:r>
            <w:r>
              <w:rPr>
                <w:noProof/>
                <w:webHidden/>
              </w:rPr>
              <w:fldChar w:fldCharType="begin"/>
            </w:r>
            <w:r>
              <w:rPr>
                <w:noProof/>
                <w:webHidden/>
              </w:rPr>
              <w:instrText xml:space="preserve"> PAGEREF _Toc115770008 \h </w:instrText>
            </w:r>
            <w:r>
              <w:rPr>
                <w:noProof/>
                <w:webHidden/>
              </w:rPr>
            </w:r>
            <w:r>
              <w:rPr>
                <w:noProof/>
                <w:webHidden/>
              </w:rPr>
              <w:fldChar w:fldCharType="separate"/>
            </w:r>
            <w:r>
              <w:rPr>
                <w:noProof/>
                <w:webHidden/>
              </w:rPr>
              <w:t>3</w:t>
            </w:r>
            <w:r>
              <w:rPr>
                <w:noProof/>
                <w:webHidden/>
              </w:rPr>
              <w:fldChar w:fldCharType="end"/>
            </w:r>
          </w:hyperlink>
        </w:p>
        <w:p w14:paraId="50A8D260" w14:textId="7D075038" w:rsidR="00494267" w:rsidRDefault="00494267">
          <w:pPr>
            <w:pStyle w:val="TOC2"/>
            <w:rPr>
              <w:rFonts w:asciiTheme="minorHAnsi" w:eastAsiaTheme="minorEastAsia" w:hAnsiTheme="minorHAnsi" w:cstheme="minorBidi"/>
              <w:noProof/>
              <w:sz w:val="22"/>
            </w:rPr>
          </w:pPr>
          <w:hyperlink w:anchor="_Toc115770009" w:history="1">
            <w:r w:rsidRPr="00CC4CE4">
              <w:rPr>
                <w:rStyle w:val="Hyperlink"/>
                <w:noProof/>
              </w:rPr>
              <w:t>The 12th ICSA International Conference (Postponed to 2023)</w:t>
            </w:r>
            <w:r>
              <w:rPr>
                <w:noProof/>
                <w:webHidden/>
              </w:rPr>
              <w:tab/>
            </w:r>
            <w:r>
              <w:rPr>
                <w:noProof/>
                <w:webHidden/>
              </w:rPr>
              <w:fldChar w:fldCharType="begin"/>
            </w:r>
            <w:r>
              <w:rPr>
                <w:noProof/>
                <w:webHidden/>
              </w:rPr>
              <w:instrText xml:space="preserve"> PAGEREF _Toc115770009 \h </w:instrText>
            </w:r>
            <w:r>
              <w:rPr>
                <w:noProof/>
                <w:webHidden/>
              </w:rPr>
            </w:r>
            <w:r>
              <w:rPr>
                <w:noProof/>
                <w:webHidden/>
              </w:rPr>
              <w:fldChar w:fldCharType="separate"/>
            </w:r>
            <w:r>
              <w:rPr>
                <w:noProof/>
                <w:webHidden/>
              </w:rPr>
              <w:t>3</w:t>
            </w:r>
            <w:r>
              <w:rPr>
                <w:noProof/>
                <w:webHidden/>
              </w:rPr>
              <w:fldChar w:fldCharType="end"/>
            </w:r>
          </w:hyperlink>
        </w:p>
        <w:p w14:paraId="779B873C" w14:textId="7A76B391" w:rsidR="00494267" w:rsidRDefault="00494267">
          <w:pPr>
            <w:pStyle w:val="TOC2"/>
            <w:rPr>
              <w:rFonts w:asciiTheme="minorHAnsi" w:eastAsiaTheme="minorEastAsia" w:hAnsiTheme="minorHAnsi" w:cstheme="minorBidi"/>
              <w:noProof/>
              <w:sz w:val="22"/>
            </w:rPr>
          </w:pPr>
          <w:hyperlink w:anchor="_Toc115770010" w:history="1">
            <w:r w:rsidRPr="00CC4CE4">
              <w:rPr>
                <w:rStyle w:val="Hyperlink"/>
                <w:noProof/>
              </w:rPr>
              <w:t>ICSA 2023 Applied Statistics Symposium (June 11 – 14, 2023)</w:t>
            </w:r>
            <w:r>
              <w:rPr>
                <w:noProof/>
                <w:webHidden/>
              </w:rPr>
              <w:tab/>
            </w:r>
            <w:r>
              <w:rPr>
                <w:noProof/>
                <w:webHidden/>
              </w:rPr>
              <w:fldChar w:fldCharType="begin"/>
            </w:r>
            <w:r>
              <w:rPr>
                <w:noProof/>
                <w:webHidden/>
              </w:rPr>
              <w:instrText xml:space="preserve"> PAGEREF _Toc115770010 \h </w:instrText>
            </w:r>
            <w:r>
              <w:rPr>
                <w:noProof/>
                <w:webHidden/>
              </w:rPr>
            </w:r>
            <w:r>
              <w:rPr>
                <w:noProof/>
                <w:webHidden/>
              </w:rPr>
              <w:fldChar w:fldCharType="separate"/>
            </w:r>
            <w:r>
              <w:rPr>
                <w:noProof/>
                <w:webHidden/>
              </w:rPr>
              <w:t>4</w:t>
            </w:r>
            <w:r>
              <w:rPr>
                <w:noProof/>
                <w:webHidden/>
              </w:rPr>
              <w:fldChar w:fldCharType="end"/>
            </w:r>
          </w:hyperlink>
        </w:p>
        <w:p w14:paraId="24A00B40" w14:textId="1A8E6271" w:rsidR="00494267" w:rsidRDefault="00494267">
          <w:pPr>
            <w:pStyle w:val="TOC2"/>
            <w:rPr>
              <w:rFonts w:asciiTheme="minorHAnsi" w:eastAsiaTheme="minorEastAsia" w:hAnsiTheme="minorHAnsi" w:cstheme="minorBidi"/>
              <w:noProof/>
              <w:sz w:val="22"/>
            </w:rPr>
          </w:pPr>
          <w:hyperlink w:anchor="_Toc115770011" w:history="1">
            <w:r w:rsidRPr="00CC4CE4">
              <w:rPr>
                <w:rStyle w:val="Hyperlink"/>
                <w:noProof/>
              </w:rPr>
              <w:t>ICSA 2023 China Conference (June 30 – July 3, 2023)</w:t>
            </w:r>
            <w:r>
              <w:rPr>
                <w:noProof/>
                <w:webHidden/>
              </w:rPr>
              <w:tab/>
            </w:r>
            <w:r>
              <w:rPr>
                <w:noProof/>
                <w:webHidden/>
              </w:rPr>
              <w:fldChar w:fldCharType="begin"/>
            </w:r>
            <w:r>
              <w:rPr>
                <w:noProof/>
                <w:webHidden/>
              </w:rPr>
              <w:instrText xml:space="preserve"> PAGEREF _Toc115770011 \h </w:instrText>
            </w:r>
            <w:r>
              <w:rPr>
                <w:noProof/>
                <w:webHidden/>
              </w:rPr>
            </w:r>
            <w:r>
              <w:rPr>
                <w:noProof/>
                <w:webHidden/>
              </w:rPr>
              <w:fldChar w:fldCharType="separate"/>
            </w:r>
            <w:r>
              <w:rPr>
                <w:noProof/>
                <w:webHidden/>
              </w:rPr>
              <w:t>4</w:t>
            </w:r>
            <w:r>
              <w:rPr>
                <w:noProof/>
                <w:webHidden/>
              </w:rPr>
              <w:fldChar w:fldCharType="end"/>
            </w:r>
          </w:hyperlink>
        </w:p>
        <w:p w14:paraId="2ADC52DE" w14:textId="43B8BDA0" w:rsidR="00494267" w:rsidRDefault="00494267">
          <w:pPr>
            <w:pStyle w:val="TOC3"/>
            <w:tabs>
              <w:tab w:val="right" w:pos="9206"/>
            </w:tabs>
            <w:rPr>
              <w:rFonts w:asciiTheme="minorHAnsi" w:eastAsiaTheme="minorEastAsia" w:hAnsiTheme="minorHAnsi" w:cstheme="minorBidi"/>
              <w:noProof/>
              <w:sz w:val="22"/>
            </w:rPr>
          </w:pPr>
          <w:hyperlink w:anchor="_Toc115770012" w:history="1">
            <w:r w:rsidRPr="00CC4CE4">
              <w:rPr>
                <w:rStyle w:val="Hyperlink"/>
                <w:noProof/>
                <w:shd w:val="clear" w:color="auto" w:fill="FFFFFF"/>
              </w:rPr>
              <w:t>Call for Invited Session Proposals</w:t>
            </w:r>
            <w:r>
              <w:rPr>
                <w:noProof/>
                <w:webHidden/>
              </w:rPr>
              <w:tab/>
            </w:r>
            <w:r>
              <w:rPr>
                <w:noProof/>
                <w:webHidden/>
              </w:rPr>
              <w:fldChar w:fldCharType="begin"/>
            </w:r>
            <w:r>
              <w:rPr>
                <w:noProof/>
                <w:webHidden/>
              </w:rPr>
              <w:instrText xml:space="preserve"> PAGEREF _Toc115770012 \h </w:instrText>
            </w:r>
            <w:r>
              <w:rPr>
                <w:noProof/>
                <w:webHidden/>
              </w:rPr>
            </w:r>
            <w:r>
              <w:rPr>
                <w:noProof/>
                <w:webHidden/>
              </w:rPr>
              <w:fldChar w:fldCharType="separate"/>
            </w:r>
            <w:r>
              <w:rPr>
                <w:noProof/>
                <w:webHidden/>
              </w:rPr>
              <w:t>4</w:t>
            </w:r>
            <w:r>
              <w:rPr>
                <w:noProof/>
                <w:webHidden/>
              </w:rPr>
              <w:fldChar w:fldCharType="end"/>
            </w:r>
          </w:hyperlink>
        </w:p>
        <w:p w14:paraId="6163E676" w14:textId="1A54BE51" w:rsidR="00494267" w:rsidRDefault="00494267">
          <w:pPr>
            <w:pStyle w:val="TOC1"/>
            <w:tabs>
              <w:tab w:val="right" w:pos="9206"/>
            </w:tabs>
            <w:rPr>
              <w:rFonts w:asciiTheme="minorHAnsi" w:eastAsiaTheme="minorEastAsia" w:hAnsiTheme="minorHAnsi" w:cstheme="minorBidi"/>
              <w:sz w:val="22"/>
            </w:rPr>
          </w:pPr>
          <w:hyperlink w:anchor="_Toc115770013" w:history="1">
            <w:r w:rsidRPr="00CC4CE4">
              <w:rPr>
                <w:rStyle w:val="Hyperlink"/>
                <w:rFonts w:eastAsia="Times New Roman" w:cs="Times New Roman"/>
                <w:b/>
              </w:rPr>
              <w:t>ICSA Springer Book Series in Statistics</w:t>
            </w:r>
            <w:r>
              <w:rPr>
                <w:webHidden/>
              </w:rPr>
              <w:tab/>
            </w:r>
            <w:r>
              <w:rPr>
                <w:webHidden/>
              </w:rPr>
              <w:fldChar w:fldCharType="begin"/>
            </w:r>
            <w:r>
              <w:rPr>
                <w:webHidden/>
              </w:rPr>
              <w:instrText xml:space="preserve"> PAGEREF _Toc115770013 \h </w:instrText>
            </w:r>
            <w:r>
              <w:rPr>
                <w:webHidden/>
              </w:rPr>
            </w:r>
            <w:r>
              <w:rPr>
                <w:webHidden/>
              </w:rPr>
              <w:fldChar w:fldCharType="separate"/>
            </w:r>
            <w:r>
              <w:rPr>
                <w:webHidden/>
              </w:rPr>
              <w:t>4</w:t>
            </w:r>
            <w:r>
              <w:rPr>
                <w:webHidden/>
              </w:rPr>
              <w:fldChar w:fldCharType="end"/>
            </w:r>
          </w:hyperlink>
        </w:p>
        <w:p w14:paraId="508D3893" w14:textId="3B5BC664" w:rsidR="00494267" w:rsidRDefault="00494267">
          <w:pPr>
            <w:pStyle w:val="TOC1"/>
            <w:tabs>
              <w:tab w:val="right" w:pos="9206"/>
            </w:tabs>
            <w:rPr>
              <w:rFonts w:asciiTheme="minorHAnsi" w:eastAsiaTheme="minorEastAsia" w:hAnsiTheme="minorHAnsi" w:cstheme="minorBidi"/>
              <w:sz w:val="22"/>
            </w:rPr>
          </w:pPr>
          <w:hyperlink w:anchor="_Toc115770014" w:history="1">
            <w:r w:rsidRPr="00CC4CE4">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_Toc115770014 \h </w:instrText>
            </w:r>
            <w:r>
              <w:rPr>
                <w:webHidden/>
              </w:rPr>
            </w:r>
            <w:r>
              <w:rPr>
                <w:webHidden/>
              </w:rPr>
              <w:fldChar w:fldCharType="separate"/>
            </w:r>
            <w:r>
              <w:rPr>
                <w:webHidden/>
              </w:rPr>
              <w:t>5</w:t>
            </w:r>
            <w:r>
              <w:rPr>
                <w:webHidden/>
              </w:rPr>
              <w:fldChar w:fldCharType="end"/>
            </w:r>
          </w:hyperlink>
        </w:p>
        <w:p w14:paraId="54C034F8" w14:textId="33814BAB" w:rsidR="00494267" w:rsidRDefault="00494267">
          <w:pPr>
            <w:pStyle w:val="TOC2"/>
            <w:rPr>
              <w:rFonts w:asciiTheme="minorHAnsi" w:eastAsiaTheme="minorEastAsia" w:hAnsiTheme="minorHAnsi" w:cstheme="minorBidi"/>
              <w:noProof/>
              <w:sz w:val="22"/>
            </w:rPr>
          </w:pPr>
          <w:hyperlink w:anchor="_Toc115770015" w:history="1">
            <w:r w:rsidRPr="00CC4CE4">
              <w:rPr>
                <w:rStyle w:val="Hyperlink"/>
                <w:noProof/>
              </w:rPr>
              <w:t>ICSA Sponsored Journals</w:t>
            </w:r>
            <w:r>
              <w:rPr>
                <w:noProof/>
                <w:webHidden/>
              </w:rPr>
              <w:tab/>
            </w:r>
            <w:r>
              <w:rPr>
                <w:noProof/>
                <w:webHidden/>
              </w:rPr>
              <w:fldChar w:fldCharType="begin"/>
            </w:r>
            <w:r>
              <w:rPr>
                <w:noProof/>
                <w:webHidden/>
              </w:rPr>
              <w:instrText xml:space="preserve"> PAGEREF _Toc115770015 \h </w:instrText>
            </w:r>
            <w:r>
              <w:rPr>
                <w:noProof/>
                <w:webHidden/>
              </w:rPr>
            </w:r>
            <w:r>
              <w:rPr>
                <w:noProof/>
                <w:webHidden/>
              </w:rPr>
              <w:fldChar w:fldCharType="separate"/>
            </w:r>
            <w:r>
              <w:rPr>
                <w:noProof/>
                <w:webHidden/>
              </w:rPr>
              <w:t>5</w:t>
            </w:r>
            <w:r>
              <w:rPr>
                <w:noProof/>
                <w:webHidden/>
              </w:rPr>
              <w:fldChar w:fldCharType="end"/>
            </w:r>
          </w:hyperlink>
        </w:p>
        <w:p w14:paraId="6CBCF890" w14:textId="04CF60A3" w:rsidR="00494267" w:rsidRDefault="00494267">
          <w:pPr>
            <w:pStyle w:val="TOC3"/>
            <w:tabs>
              <w:tab w:val="right" w:pos="9206"/>
            </w:tabs>
            <w:rPr>
              <w:rFonts w:asciiTheme="minorHAnsi" w:eastAsiaTheme="minorEastAsia" w:hAnsiTheme="minorHAnsi" w:cstheme="minorBidi"/>
              <w:noProof/>
              <w:sz w:val="22"/>
            </w:rPr>
          </w:pPr>
          <w:hyperlink w:anchor="_Toc115770016" w:history="1">
            <w:r w:rsidRPr="00CC4CE4">
              <w:rPr>
                <w:rStyle w:val="Hyperlink"/>
                <w:noProof/>
              </w:rPr>
              <w:t>Statistics in Bioscienc</w:t>
            </w:r>
            <w:r w:rsidRPr="00CC4CE4">
              <w:rPr>
                <w:rStyle w:val="Hyperlink"/>
                <w:noProof/>
              </w:rPr>
              <w:t>e</w:t>
            </w:r>
            <w:r w:rsidRPr="00CC4CE4">
              <w:rPr>
                <w:rStyle w:val="Hyperlink"/>
                <w:noProof/>
              </w:rPr>
              <w:t>s</w:t>
            </w:r>
            <w:r>
              <w:rPr>
                <w:noProof/>
                <w:webHidden/>
              </w:rPr>
              <w:tab/>
            </w:r>
            <w:r>
              <w:rPr>
                <w:noProof/>
                <w:webHidden/>
              </w:rPr>
              <w:fldChar w:fldCharType="begin"/>
            </w:r>
            <w:r>
              <w:rPr>
                <w:noProof/>
                <w:webHidden/>
              </w:rPr>
              <w:instrText xml:space="preserve"> PAGEREF _Toc115770016 \h </w:instrText>
            </w:r>
            <w:r>
              <w:rPr>
                <w:noProof/>
                <w:webHidden/>
              </w:rPr>
            </w:r>
            <w:r>
              <w:rPr>
                <w:noProof/>
                <w:webHidden/>
              </w:rPr>
              <w:fldChar w:fldCharType="separate"/>
            </w:r>
            <w:r>
              <w:rPr>
                <w:noProof/>
                <w:webHidden/>
              </w:rPr>
              <w:t>5</w:t>
            </w:r>
            <w:r>
              <w:rPr>
                <w:noProof/>
                <w:webHidden/>
              </w:rPr>
              <w:fldChar w:fldCharType="end"/>
            </w:r>
          </w:hyperlink>
        </w:p>
        <w:p w14:paraId="2898B0CA" w14:textId="240657D9" w:rsidR="00494267" w:rsidRDefault="00494267">
          <w:pPr>
            <w:pStyle w:val="TOC4"/>
            <w:tabs>
              <w:tab w:val="right" w:pos="9206"/>
            </w:tabs>
            <w:rPr>
              <w:rFonts w:asciiTheme="minorHAnsi" w:eastAsiaTheme="minorEastAsia" w:hAnsiTheme="minorHAnsi" w:cstheme="minorBidi"/>
              <w:noProof/>
              <w:sz w:val="22"/>
            </w:rPr>
          </w:pPr>
          <w:hyperlink w:anchor="_Toc115770017" w:history="1">
            <w:r w:rsidRPr="00CC4CE4">
              <w:rPr>
                <w:rStyle w:val="Hyperlink"/>
                <w:noProof/>
              </w:rPr>
              <w:t>Call for papers:  Special Issue on Novel Statistical Approaches for Modeling Exposure Mixtures and Health Outcomes</w:t>
            </w:r>
            <w:r>
              <w:rPr>
                <w:noProof/>
                <w:webHidden/>
              </w:rPr>
              <w:tab/>
            </w:r>
            <w:r>
              <w:rPr>
                <w:noProof/>
                <w:webHidden/>
              </w:rPr>
              <w:fldChar w:fldCharType="begin"/>
            </w:r>
            <w:r>
              <w:rPr>
                <w:noProof/>
                <w:webHidden/>
              </w:rPr>
              <w:instrText xml:space="preserve"> PAGEREF _Toc115770017 \h </w:instrText>
            </w:r>
            <w:r>
              <w:rPr>
                <w:noProof/>
                <w:webHidden/>
              </w:rPr>
            </w:r>
            <w:r>
              <w:rPr>
                <w:noProof/>
                <w:webHidden/>
              </w:rPr>
              <w:fldChar w:fldCharType="separate"/>
            </w:r>
            <w:r>
              <w:rPr>
                <w:noProof/>
                <w:webHidden/>
              </w:rPr>
              <w:t>5</w:t>
            </w:r>
            <w:r>
              <w:rPr>
                <w:noProof/>
                <w:webHidden/>
              </w:rPr>
              <w:fldChar w:fldCharType="end"/>
            </w:r>
          </w:hyperlink>
        </w:p>
        <w:p w14:paraId="04C2EE42" w14:textId="62AE9F6E" w:rsidR="00494267" w:rsidRDefault="00494267">
          <w:pPr>
            <w:pStyle w:val="TOC4"/>
            <w:tabs>
              <w:tab w:val="right" w:pos="9206"/>
            </w:tabs>
            <w:rPr>
              <w:rFonts w:asciiTheme="minorHAnsi" w:eastAsiaTheme="minorEastAsia" w:hAnsiTheme="minorHAnsi" w:cstheme="minorBidi"/>
              <w:noProof/>
              <w:sz w:val="22"/>
            </w:rPr>
          </w:pPr>
          <w:hyperlink w:anchor="_Toc115770018" w:history="1">
            <w:r w:rsidRPr="00CC4CE4">
              <w:rPr>
                <w:rStyle w:val="Hyperlink"/>
                <w:noProof/>
              </w:rPr>
              <w:t>Call for papers:  Special Issue on Machine Learning in Biomedical Sciences</w:t>
            </w:r>
            <w:r>
              <w:rPr>
                <w:noProof/>
                <w:webHidden/>
              </w:rPr>
              <w:tab/>
            </w:r>
            <w:r>
              <w:rPr>
                <w:noProof/>
                <w:webHidden/>
              </w:rPr>
              <w:fldChar w:fldCharType="begin"/>
            </w:r>
            <w:r>
              <w:rPr>
                <w:noProof/>
                <w:webHidden/>
              </w:rPr>
              <w:instrText xml:space="preserve"> PAGEREF _Toc115770018 \h </w:instrText>
            </w:r>
            <w:r>
              <w:rPr>
                <w:noProof/>
                <w:webHidden/>
              </w:rPr>
            </w:r>
            <w:r>
              <w:rPr>
                <w:noProof/>
                <w:webHidden/>
              </w:rPr>
              <w:fldChar w:fldCharType="separate"/>
            </w:r>
            <w:r>
              <w:rPr>
                <w:noProof/>
                <w:webHidden/>
              </w:rPr>
              <w:t>6</w:t>
            </w:r>
            <w:r>
              <w:rPr>
                <w:noProof/>
                <w:webHidden/>
              </w:rPr>
              <w:fldChar w:fldCharType="end"/>
            </w:r>
          </w:hyperlink>
        </w:p>
        <w:p w14:paraId="453B0848" w14:textId="273C8F3F" w:rsidR="00494267" w:rsidRDefault="00494267">
          <w:pPr>
            <w:pStyle w:val="TOC4"/>
            <w:tabs>
              <w:tab w:val="right" w:pos="9206"/>
            </w:tabs>
            <w:rPr>
              <w:rFonts w:asciiTheme="minorHAnsi" w:eastAsiaTheme="minorEastAsia" w:hAnsiTheme="minorHAnsi" w:cstheme="minorBidi"/>
              <w:noProof/>
              <w:sz w:val="22"/>
            </w:rPr>
          </w:pPr>
          <w:hyperlink w:anchor="_Toc115770019" w:history="1">
            <w:r w:rsidRPr="00CC4CE4">
              <w:rPr>
                <w:rStyle w:val="Hyperlink"/>
                <w:noProof/>
              </w:rPr>
              <w:t>Call for papers:  Special Issue on Machine Learning Algorithms in Genomics and Genetics</w:t>
            </w:r>
            <w:r>
              <w:rPr>
                <w:noProof/>
                <w:webHidden/>
              </w:rPr>
              <w:tab/>
            </w:r>
            <w:r>
              <w:rPr>
                <w:noProof/>
                <w:webHidden/>
              </w:rPr>
              <w:fldChar w:fldCharType="begin"/>
            </w:r>
            <w:r>
              <w:rPr>
                <w:noProof/>
                <w:webHidden/>
              </w:rPr>
              <w:instrText xml:space="preserve"> PAGEREF _Toc115770019 \h </w:instrText>
            </w:r>
            <w:r>
              <w:rPr>
                <w:noProof/>
                <w:webHidden/>
              </w:rPr>
            </w:r>
            <w:r>
              <w:rPr>
                <w:noProof/>
                <w:webHidden/>
              </w:rPr>
              <w:fldChar w:fldCharType="separate"/>
            </w:r>
            <w:r>
              <w:rPr>
                <w:noProof/>
                <w:webHidden/>
              </w:rPr>
              <w:t>7</w:t>
            </w:r>
            <w:r>
              <w:rPr>
                <w:noProof/>
                <w:webHidden/>
              </w:rPr>
              <w:fldChar w:fldCharType="end"/>
            </w:r>
          </w:hyperlink>
        </w:p>
        <w:p w14:paraId="04B995BD" w14:textId="5B77D12E" w:rsidR="00494267" w:rsidRDefault="00494267">
          <w:pPr>
            <w:pStyle w:val="TOC4"/>
            <w:tabs>
              <w:tab w:val="right" w:pos="9206"/>
            </w:tabs>
            <w:rPr>
              <w:rFonts w:asciiTheme="minorHAnsi" w:eastAsiaTheme="minorEastAsia" w:hAnsiTheme="minorHAnsi" w:cstheme="minorBidi"/>
              <w:noProof/>
              <w:sz w:val="22"/>
            </w:rPr>
          </w:pPr>
          <w:hyperlink w:anchor="_Toc115770020" w:history="1">
            <w:r w:rsidRPr="00CC4CE4">
              <w:rPr>
                <w:rStyle w:val="Hyperlink"/>
                <w:noProof/>
              </w:rPr>
              <w:t>Call for papers:  Special Issue on Statistical Methods, Algorithms and Applications in Biomedical Data Integration</w:t>
            </w:r>
            <w:r>
              <w:rPr>
                <w:noProof/>
                <w:webHidden/>
              </w:rPr>
              <w:tab/>
            </w:r>
            <w:r>
              <w:rPr>
                <w:noProof/>
                <w:webHidden/>
              </w:rPr>
              <w:fldChar w:fldCharType="begin"/>
            </w:r>
            <w:r>
              <w:rPr>
                <w:noProof/>
                <w:webHidden/>
              </w:rPr>
              <w:instrText xml:space="preserve"> PAGEREF _Toc115770020 \h </w:instrText>
            </w:r>
            <w:r>
              <w:rPr>
                <w:noProof/>
                <w:webHidden/>
              </w:rPr>
            </w:r>
            <w:r>
              <w:rPr>
                <w:noProof/>
                <w:webHidden/>
              </w:rPr>
              <w:fldChar w:fldCharType="separate"/>
            </w:r>
            <w:r>
              <w:rPr>
                <w:noProof/>
                <w:webHidden/>
              </w:rPr>
              <w:t>7</w:t>
            </w:r>
            <w:r>
              <w:rPr>
                <w:noProof/>
                <w:webHidden/>
              </w:rPr>
              <w:fldChar w:fldCharType="end"/>
            </w:r>
          </w:hyperlink>
        </w:p>
        <w:p w14:paraId="5EB2367F" w14:textId="591CAEDC" w:rsidR="00494267" w:rsidRDefault="00494267">
          <w:pPr>
            <w:pStyle w:val="TOC2"/>
            <w:rPr>
              <w:rFonts w:asciiTheme="minorHAnsi" w:eastAsiaTheme="minorEastAsia" w:hAnsiTheme="minorHAnsi" w:cstheme="minorBidi"/>
              <w:noProof/>
              <w:sz w:val="22"/>
            </w:rPr>
          </w:pPr>
          <w:hyperlink w:anchor="_Toc115770021" w:history="1">
            <w:r w:rsidRPr="00CC4CE4">
              <w:rPr>
                <w:rStyle w:val="Hyperlink"/>
                <w:noProof/>
              </w:rPr>
              <w:t>ICSA Co-sponsored Journal</w:t>
            </w:r>
            <w:r>
              <w:rPr>
                <w:noProof/>
                <w:webHidden/>
              </w:rPr>
              <w:tab/>
            </w:r>
            <w:r>
              <w:rPr>
                <w:noProof/>
                <w:webHidden/>
              </w:rPr>
              <w:fldChar w:fldCharType="begin"/>
            </w:r>
            <w:r>
              <w:rPr>
                <w:noProof/>
                <w:webHidden/>
              </w:rPr>
              <w:instrText xml:space="preserve"> PAGEREF _Toc115770021 \h </w:instrText>
            </w:r>
            <w:r>
              <w:rPr>
                <w:noProof/>
                <w:webHidden/>
              </w:rPr>
            </w:r>
            <w:r>
              <w:rPr>
                <w:noProof/>
                <w:webHidden/>
              </w:rPr>
              <w:fldChar w:fldCharType="separate"/>
            </w:r>
            <w:r>
              <w:rPr>
                <w:noProof/>
                <w:webHidden/>
              </w:rPr>
              <w:t>8</w:t>
            </w:r>
            <w:r>
              <w:rPr>
                <w:noProof/>
                <w:webHidden/>
              </w:rPr>
              <w:fldChar w:fldCharType="end"/>
            </w:r>
          </w:hyperlink>
        </w:p>
        <w:p w14:paraId="75E180DF" w14:textId="08ECC9A0" w:rsidR="00494267" w:rsidRDefault="00494267">
          <w:pPr>
            <w:pStyle w:val="TOC3"/>
            <w:tabs>
              <w:tab w:val="right" w:pos="9206"/>
            </w:tabs>
            <w:rPr>
              <w:rFonts w:asciiTheme="minorHAnsi" w:eastAsiaTheme="minorEastAsia" w:hAnsiTheme="minorHAnsi" w:cstheme="minorBidi"/>
              <w:noProof/>
              <w:sz w:val="22"/>
            </w:rPr>
          </w:pPr>
          <w:hyperlink w:anchor="_Toc115770022" w:history="1">
            <w:r w:rsidRPr="00CC4CE4">
              <w:rPr>
                <w:rStyle w:val="Hyperlink"/>
                <w:noProof/>
              </w:rPr>
              <w:t>Statistica Sinica</w:t>
            </w:r>
            <w:r>
              <w:rPr>
                <w:noProof/>
                <w:webHidden/>
              </w:rPr>
              <w:tab/>
            </w:r>
            <w:r>
              <w:rPr>
                <w:noProof/>
                <w:webHidden/>
              </w:rPr>
              <w:fldChar w:fldCharType="begin"/>
            </w:r>
            <w:r>
              <w:rPr>
                <w:noProof/>
                <w:webHidden/>
              </w:rPr>
              <w:instrText xml:space="preserve"> PAGEREF _Toc115770022 \h </w:instrText>
            </w:r>
            <w:r>
              <w:rPr>
                <w:noProof/>
                <w:webHidden/>
              </w:rPr>
            </w:r>
            <w:r>
              <w:rPr>
                <w:noProof/>
                <w:webHidden/>
              </w:rPr>
              <w:fldChar w:fldCharType="separate"/>
            </w:r>
            <w:r>
              <w:rPr>
                <w:noProof/>
                <w:webHidden/>
              </w:rPr>
              <w:t>8</w:t>
            </w:r>
            <w:r>
              <w:rPr>
                <w:noProof/>
                <w:webHidden/>
              </w:rPr>
              <w:fldChar w:fldCharType="end"/>
            </w:r>
          </w:hyperlink>
        </w:p>
        <w:p w14:paraId="6719E9F0" w14:textId="69F9D7F0" w:rsidR="00494267" w:rsidRDefault="00494267">
          <w:pPr>
            <w:pStyle w:val="TOC3"/>
            <w:tabs>
              <w:tab w:val="right" w:pos="9206"/>
            </w:tabs>
            <w:rPr>
              <w:rFonts w:asciiTheme="minorHAnsi" w:eastAsiaTheme="minorEastAsia" w:hAnsiTheme="minorHAnsi" w:cstheme="minorBidi"/>
              <w:noProof/>
              <w:sz w:val="22"/>
            </w:rPr>
          </w:pPr>
          <w:hyperlink w:anchor="_Toc115770023" w:history="1">
            <w:r w:rsidRPr="00CC4CE4">
              <w:rPr>
                <w:rStyle w:val="Hyperlink"/>
                <w:noProof/>
              </w:rPr>
              <w:t>Statistics and Its Interface (SII)</w:t>
            </w:r>
            <w:r>
              <w:rPr>
                <w:noProof/>
                <w:webHidden/>
              </w:rPr>
              <w:tab/>
            </w:r>
            <w:r>
              <w:rPr>
                <w:noProof/>
                <w:webHidden/>
              </w:rPr>
              <w:fldChar w:fldCharType="begin"/>
            </w:r>
            <w:r>
              <w:rPr>
                <w:noProof/>
                <w:webHidden/>
              </w:rPr>
              <w:instrText xml:space="preserve"> PAGEREF _Toc115770023 \h </w:instrText>
            </w:r>
            <w:r>
              <w:rPr>
                <w:noProof/>
                <w:webHidden/>
              </w:rPr>
            </w:r>
            <w:r>
              <w:rPr>
                <w:noProof/>
                <w:webHidden/>
              </w:rPr>
              <w:fldChar w:fldCharType="separate"/>
            </w:r>
            <w:r>
              <w:rPr>
                <w:noProof/>
                <w:webHidden/>
              </w:rPr>
              <w:t>8</w:t>
            </w:r>
            <w:r>
              <w:rPr>
                <w:noProof/>
                <w:webHidden/>
              </w:rPr>
              <w:fldChar w:fldCharType="end"/>
            </w:r>
          </w:hyperlink>
        </w:p>
        <w:p w14:paraId="68309100" w14:textId="700D79F9" w:rsidR="00494267" w:rsidRDefault="00494267">
          <w:pPr>
            <w:pStyle w:val="TOC1"/>
            <w:tabs>
              <w:tab w:val="right" w:pos="9206"/>
            </w:tabs>
            <w:rPr>
              <w:rFonts w:asciiTheme="minorHAnsi" w:eastAsiaTheme="minorEastAsia" w:hAnsiTheme="minorHAnsi" w:cstheme="minorBidi"/>
              <w:sz w:val="22"/>
            </w:rPr>
          </w:pPr>
          <w:hyperlink w:anchor="_Toc115770024" w:history="1">
            <w:r w:rsidRPr="00CC4CE4">
              <w:rPr>
                <w:rStyle w:val="Hyperlink"/>
                <w:rFonts w:eastAsia="Times New Roman" w:cs="Times New Roman"/>
                <w:b/>
              </w:rPr>
              <w:t>Upcoming ICSA Meetings</w:t>
            </w:r>
            <w:r>
              <w:rPr>
                <w:webHidden/>
              </w:rPr>
              <w:tab/>
            </w:r>
            <w:r>
              <w:rPr>
                <w:webHidden/>
              </w:rPr>
              <w:fldChar w:fldCharType="begin"/>
            </w:r>
            <w:r>
              <w:rPr>
                <w:webHidden/>
              </w:rPr>
              <w:instrText xml:space="preserve"> PAGEREF _Toc115770024 \h </w:instrText>
            </w:r>
            <w:r>
              <w:rPr>
                <w:webHidden/>
              </w:rPr>
            </w:r>
            <w:r>
              <w:rPr>
                <w:webHidden/>
              </w:rPr>
              <w:fldChar w:fldCharType="separate"/>
            </w:r>
            <w:r>
              <w:rPr>
                <w:webHidden/>
              </w:rPr>
              <w:t>9</w:t>
            </w:r>
            <w:r>
              <w:rPr>
                <w:webHidden/>
              </w:rPr>
              <w:fldChar w:fldCharType="end"/>
            </w:r>
          </w:hyperlink>
        </w:p>
        <w:p w14:paraId="2A378DA9" w14:textId="2F8D2FAD" w:rsidR="00494267" w:rsidRDefault="00494267">
          <w:pPr>
            <w:pStyle w:val="TOC1"/>
            <w:tabs>
              <w:tab w:val="right" w:pos="9206"/>
            </w:tabs>
            <w:rPr>
              <w:rFonts w:asciiTheme="minorHAnsi" w:eastAsiaTheme="minorEastAsia" w:hAnsiTheme="minorHAnsi" w:cstheme="minorBidi"/>
              <w:sz w:val="22"/>
            </w:rPr>
          </w:pPr>
          <w:hyperlink w:anchor="_Toc115770025" w:history="1">
            <w:r w:rsidRPr="00CC4CE4">
              <w:rPr>
                <w:rStyle w:val="Hyperlink"/>
                <w:rFonts w:eastAsia="Times New Roman" w:cs="Times New Roman"/>
                <w:b/>
              </w:rPr>
              <w:t>Upcoming Co-Sponsored Meetings</w:t>
            </w:r>
            <w:r>
              <w:rPr>
                <w:webHidden/>
              </w:rPr>
              <w:tab/>
            </w:r>
            <w:r>
              <w:rPr>
                <w:webHidden/>
              </w:rPr>
              <w:fldChar w:fldCharType="begin"/>
            </w:r>
            <w:r>
              <w:rPr>
                <w:webHidden/>
              </w:rPr>
              <w:instrText xml:space="preserve"> PAGEREF _Toc115770025 \h </w:instrText>
            </w:r>
            <w:r>
              <w:rPr>
                <w:webHidden/>
              </w:rPr>
            </w:r>
            <w:r>
              <w:rPr>
                <w:webHidden/>
              </w:rPr>
              <w:fldChar w:fldCharType="separate"/>
            </w:r>
            <w:r>
              <w:rPr>
                <w:webHidden/>
              </w:rPr>
              <w:t>9</w:t>
            </w:r>
            <w:r>
              <w:rPr>
                <w:webHidden/>
              </w:rPr>
              <w:fldChar w:fldCharType="end"/>
            </w:r>
          </w:hyperlink>
        </w:p>
        <w:p w14:paraId="30424C03" w14:textId="0E4B3B5D" w:rsidR="00494267" w:rsidRDefault="00494267">
          <w:pPr>
            <w:pStyle w:val="TOC2"/>
            <w:rPr>
              <w:rFonts w:asciiTheme="minorHAnsi" w:eastAsiaTheme="minorEastAsia" w:hAnsiTheme="minorHAnsi" w:cstheme="minorBidi"/>
              <w:noProof/>
              <w:sz w:val="22"/>
            </w:rPr>
          </w:pPr>
          <w:hyperlink w:anchor="_Toc115770026" w:history="1">
            <w:r w:rsidRPr="00CC4CE4">
              <w:rPr>
                <w:rStyle w:val="Hyperlink"/>
                <w:noProof/>
              </w:rPr>
              <w:t>The 8</w:t>
            </w:r>
            <w:r w:rsidRPr="00CC4CE4">
              <w:rPr>
                <w:rStyle w:val="Hyperlink"/>
                <w:noProof/>
                <w:vertAlign w:val="superscript"/>
              </w:rPr>
              <w:t>th</w:t>
            </w:r>
            <w:r w:rsidRPr="00CC4CE4">
              <w:rPr>
                <w:rStyle w:val="Hyperlink"/>
                <w:noProof/>
              </w:rPr>
              <w:t xml:space="preserve"> Workshop on Biostatistics and Bioinformatics (Postponed to Spring, 2023)</w:t>
            </w:r>
            <w:r>
              <w:rPr>
                <w:noProof/>
                <w:webHidden/>
              </w:rPr>
              <w:tab/>
            </w:r>
            <w:r>
              <w:rPr>
                <w:noProof/>
                <w:webHidden/>
              </w:rPr>
              <w:fldChar w:fldCharType="begin"/>
            </w:r>
            <w:r>
              <w:rPr>
                <w:noProof/>
                <w:webHidden/>
              </w:rPr>
              <w:instrText xml:space="preserve"> PAGEREF _Toc115770026 \h </w:instrText>
            </w:r>
            <w:r>
              <w:rPr>
                <w:noProof/>
                <w:webHidden/>
              </w:rPr>
            </w:r>
            <w:r>
              <w:rPr>
                <w:noProof/>
                <w:webHidden/>
              </w:rPr>
              <w:fldChar w:fldCharType="separate"/>
            </w:r>
            <w:r>
              <w:rPr>
                <w:noProof/>
                <w:webHidden/>
              </w:rPr>
              <w:t>9</w:t>
            </w:r>
            <w:r>
              <w:rPr>
                <w:noProof/>
                <w:webHidden/>
              </w:rPr>
              <w:fldChar w:fldCharType="end"/>
            </w:r>
          </w:hyperlink>
        </w:p>
        <w:p w14:paraId="7A6ACABB" w14:textId="58A475A2" w:rsidR="00494267" w:rsidRDefault="00494267">
          <w:pPr>
            <w:pStyle w:val="TOC2"/>
            <w:rPr>
              <w:rFonts w:asciiTheme="minorHAnsi" w:eastAsiaTheme="minorEastAsia" w:hAnsiTheme="minorHAnsi" w:cstheme="minorBidi"/>
              <w:noProof/>
              <w:sz w:val="22"/>
            </w:rPr>
          </w:pPr>
          <w:hyperlink w:anchor="_Toc115770027" w:history="1">
            <w:r w:rsidRPr="00CC4CE4">
              <w:rPr>
                <w:rStyle w:val="Hyperlink"/>
                <w:noProof/>
              </w:rPr>
              <w:t>IMS Asia Pacific Rim Meeting (Postponed to January 2024)</w:t>
            </w:r>
            <w:r>
              <w:rPr>
                <w:noProof/>
                <w:webHidden/>
              </w:rPr>
              <w:tab/>
            </w:r>
            <w:r>
              <w:rPr>
                <w:noProof/>
                <w:webHidden/>
              </w:rPr>
              <w:fldChar w:fldCharType="begin"/>
            </w:r>
            <w:r>
              <w:rPr>
                <w:noProof/>
                <w:webHidden/>
              </w:rPr>
              <w:instrText xml:space="preserve"> PAGEREF _Toc115770027 \h </w:instrText>
            </w:r>
            <w:r>
              <w:rPr>
                <w:noProof/>
                <w:webHidden/>
              </w:rPr>
            </w:r>
            <w:r>
              <w:rPr>
                <w:noProof/>
                <w:webHidden/>
              </w:rPr>
              <w:fldChar w:fldCharType="separate"/>
            </w:r>
            <w:r>
              <w:rPr>
                <w:noProof/>
                <w:webHidden/>
              </w:rPr>
              <w:t>10</w:t>
            </w:r>
            <w:r>
              <w:rPr>
                <w:noProof/>
                <w:webHidden/>
              </w:rPr>
              <w:fldChar w:fldCharType="end"/>
            </w:r>
          </w:hyperlink>
        </w:p>
        <w:p w14:paraId="6DF05840" w14:textId="065826BA" w:rsidR="00494267" w:rsidRDefault="00494267">
          <w:pPr>
            <w:pStyle w:val="TOC1"/>
            <w:tabs>
              <w:tab w:val="right" w:pos="9206"/>
            </w:tabs>
            <w:rPr>
              <w:rFonts w:asciiTheme="minorHAnsi" w:eastAsiaTheme="minorEastAsia" w:hAnsiTheme="minorHAnsi" w:cstheme="minorBidi"/>
              <w:sz w:val="22"/>
            </w:rPr>
          </w:pPr>
          <w:hyperlink w:anchor="_Toc115770028" w:history="1">
            <w:r w:rsidRPr="00CC4CE4">
              <w:rPr>
                <w:rStyle w:val="Hyperlink"/>
                <w:rFonts w:eastAsia="Times New Roman" w:cs="Times New Roman"/>
                <w:b/>
              </w:rPr>
              <w:t>Online Training and Seminars</w:t>
            </w:r>
            <w:r>
              <w:rPr>
                <w:webHidden/>
              </w:rPr>
              <w:tab/>
            </w:r>
            <w:r>
              <w:rPr>
                <w:webHidden/>
              </w:rPr>
              <w:fldChar w:fldCharType="begin"/>
            </w:r>
            <w:r>
              <w:rPr>
                <w:webHidden/>
              </w:rPr>
              <w:instrText xml:space="preserve"> PAGEREF _Toc115770028 \h </w:instrText>
            </w:r>
            <w:r>
              <w:rPr>
                <w:webHidden/>
              </w:rPr>
            </w:r>
            <w:r>
              <w:rPr>
                <w:webHidden/>
              </w:rPr>
              <w:fldChar w:fldCharType="separate"/>
            </w:r>
            <w:r>
              <w:rPr>
                <w:webHidden/>
              </w:rPr>
              <w:t>10</w:t>
            </w:r>
            <w:r>
              <w:rPr>
                <w:webHidden/>
              </w:rPr>
              <w:fldChar w:fldCharType="end"/>
            </w:r>
          </w:hyperlink>
        </w:p>
        <w:p w14:paraId="387673E1" w14:textId="24C4A30A" w:rsidR="00494267" w:rsidRDefault="00494267">
          <w:pPr>
            <w:pStyle w:val="TOC2"/>
            <w:rPr>
              <w:rFonts w:asciiTheme="minorHAnsi" w:eastAsiaTheme="minorEastAsia" w:hAnsiTheme="minorHAnsi" w:cstheme="minorBidi"/>
              <w:noProof/>
              <w:sz w:val="22"/>
            </w:rPr>
          </w:pPr>
          <w:hyperlink w:anchor="_Toc115770029" w:history="1">
            <w:r w:rsidRPr="00CC4CE4">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_Toc115770029 \h </w:instrText>
            </w:r>
            <w:r>
              <w:rPr>
                <w:noProof/>
                <w:webHidden/>
              </w:rPr>
            </w:r>
            <w:r>
              <w:rPr>
                <w:noProof/>
                <w:webHidden/>
              </w:rPr>
              <w:fldChar w:fldCharType="separate"/>
            </w:r>
            <w:r>
              <w:rPr>
                <w:noProof/>
                <w:webHidden/>
              </w:rPr>
              <w:t>10</w:t>
            </w:r>
            <w:r>
              <w:rPr>
                <w:noProof/>
                <w:webHidden/>
              </w:rPr>
              <w:fldChar w:fldCharType="end"/>
            </w:r>
          </w:hyperlink>
        </w:p>
        <w:p w14:paraId="3348567B" w14:textId="2C4B17A3" w:rsidR="00494267" w:rsidRDefault="00494267">
          <w:pPr>
            <w:pStyle w:val="TOC1"/>
            <w:tabs>
              <w:tab w:val="right" w:pos="9206"/>
            </w:tabs>
            <w:rPr>
              <w:rFonts w:asciiTheme="minorHAnsi" w:eastAsiaTheme="minorEastAsia" w:hAnsiTheme="minorHAnsi" w:cstheme="minorBidi"/>
              <w:sz w:val="22"/>
            </w:rPr>
          </w:pPr>
          <w:hyperlink w:anchor="_Toc115770030" w:history="1">
            <w:r w:rsidRPr="00CC4CE4">
              <w:rPr>
                <w:rStyle w:val="Hyperlink"/>
                <w:rFonts w:eastAsia="Times New Roman" w:cs="Times New Roman"/>
                <w:b/>
              </w:rPr>
              <w:t>Job Listings</w:t>
            </w:r>
            <w:r>
              <w:rPr>
                <w:webHidden/>
              </w:rPr>
              <w:tab/>
            </w:r>
            <w:r>
              <w:rPr>
                <w:webHidden/>
              </w:rPr>
              <w:fldChar w:fldCharType="begin"/>
            </w:r>
            <w:r>
              <w:rPr>
                <w:webHidden/>
              </w:rPr>
              <w:instrText xml:space="preserve"> PAGEREF _Toc115770030 \h </w:instrText>
            </w:r>
            <w:r>
              <w:rPr>
                <w:webHidden/>
              </w:rPr>
            </w:r>
            <w:r>
              <w:rPr>
                <w:webHidden/>
              </w:rPr>
              <w:fldChar w:fldCharType="separate"/>
            </w:r>
            <w:r>
              <w:rPr>
                <w:webHidden/>
              </w:rPr>
              <w:t>11</w:t>
            </w:r>
            <w:r>
              <w:rPr>
                <w:webHidden/>
              </w:rPr>
              <w:fldChar w:fldCharType="end"/>
            </w:r>
          </w:hyperlink>
        </w:p>
        <w:p w14:paraId="792A7B0E" w14:textId="3A2AFF94" w:rsidR="00494267" w:rsidRDefault="00494267">
          <w:pPr>
            <w:pStyle w:val="TOC2"/>
            <w:rPr>
              <w:rFonts w:asciiTheme="minorHAnsi" w:eastAsiaTheme="minorEastAsia" w:hAnsiTheme="minorHAnsi" w:cstheme="minorBidi"/>
              <w:noProof/>
              <w:sz w:val="22"/>
            </w:rPr>
          </w:pPr>
          <w:hyperlink w:anchor="_Toc115770031" w:history="1">
            <w:r w:rsidRPr="00CC4CE4">
              <w:rPr>
                <w:rStyle w:val="Hyperlink"/>
                <w:noProof/>
              </w:rPr>
              <w:t>Research Assistant Professor in Applied Statistics and Financial Mathematics / Engineering and Computational Mathematics / Applied Optimization and Operations Research / Data Science and Analytics (three posts) (Ref. 220907002) at the Hong Kong Polytechnic University</w:t>
            </w:r>
            <w:r>
              <w:rPr>
                <w:noProof/>
                <w:webHidden/>
              </w:rPr>
              <w:tab/>
            </w:r>
            <w:r>
              <w:rPr>
                <w:noProof/>
                <w:webHidden/>
              </w:rPr>
              <w:fldChar w:fldCharType="begin"/>
            </w:r>
            <w:r>
              <w:rPr>
                <w:noProof/>
                <w:webHidden/>
              </w:rPr>
              <w:instrText xml:space="preserve"> PAGEREF _Toc115770031 \h </w:instrText>
            </w:r>
            <w:r>
              <w:rPr>
                <w:noProof/>
                <w:webHidden/>
              </w:rPr>
            </w:r>
            <w:r>
              <w:rPr>
                <w:noProof/>
                <w:webHidden/>
              </w:rPr>
              <w:fldChar w:fldCharType="separate"/>
            </w:r>
            <w:r>
              <w:rPr>
                <w:noProof/>
                <w:webHidden/>
              </w:rPr>
              <w:t>11</w:t>
            </w:r>
            <w:r>
              <w:rPr>
                <w:noProof/>
                <w:webHidden/>
              </w:rPr>
              <w:fldChar w:fldCharType="end"/>
            </w:r>
          </w:hyperlink>
        </w:p>
        <w:p w14:paraId="6DBFC823" w14:textId="7AEFE39E" w:rsidR="00494267" w:rsidRDefault="00494267">
          <w:pPr>
            <w:pStyle w:val="TOC2"/>
            <w:rPr>
              <w:rFonts w:asciiTheme="minorHAnsi" w:eastAsiaTheme="minorEastAsia" w:hAnsiTheme="minorHAnsi" w:cstheme="minorBidi"/>
              <w:noProof/>
              <w:sz w:val="22"/>
            </w:rPr>
          </w:pPr>
          <w:hyperlink w:anchor="_Toc115770032" w:history="1">
            <w:r w:rsidRPr="00CC4CE4">
              <w:rPr>
                <w:rStyle w:val="Hyperlink"/>
                <w:noProof/>
              </w:rPr>
              <w:t>Tenure-Track Positions at the Institute of Statistical Science of Academia Sinica</w:t>
            </w:r>
            <w:r>
              <w:rPr>
                <w:noProof/>
                <w:webHidden/>
              </w:rPr>
              <w:tab/>
            </w:r>
            <w:r>
              <w:rPr>
                <w:noProof/>
                <w:webHidden/>
              </w:rPr>
              <w:fldChar w:fldCharType="begin"/>
            </w:r>
            <w:r>
              <w:rPr>
                <w:noProof/>
                <w:webHidden/>
              </w:rPr>
              <w:instrText xml:space="preserve"> PAGEREF _Toc115770032 \h </w:instrText>
            </w:r>
            <w:r>
              <w:rPr>
                <w:noProof/>
                <w:webHidden/>
              </w:rPr>
            </w:r>
            <w:r>
              <w:rPr>
                <w:noProof/>
                <w:webHidden/>
              </w:rPr>
              <w:fldChar w:fldCharType="separate"/>
            </w:r>
            <w:r>
              <w:rPr>
                <w:noProof/>
                <w:webHidden/>
              </w:rPr>
              <w:t>13</w:t>
            </w:r>
            <w:r>
              <w:rPr>
                <w:noProof/>
                <w:webHidden/>
              </w:rPr>
              <w:fldChar w:fldCharType="end"/>
            </w:r>
          </w:hyperlink>
        </w:p>
        <w:p w14:paraId="716DD0E3" w14:textId="57A3D31D" w:rsidR="00494267" w:rsidRDefault="00494267">
          <w:pPr>
            <w:pStyle w:val="TOC2"/>
            <w:rPr>
              <w:rFonts w:asciiTheme="minorHAnsi" w:eastAsiaTheme="minorEastAsia" w:hAnsiTheme="minorHAnsi" w:cstheme="minorBidi"/>
              <w:noProof/>
              <w:sz w:val="22"/>
            </w:rPr>
          </w:pPr>
          <w:hyperlink w:anchor="_Toc115770033" w:history="1">
            <w:r w:rsidRPr="00CC4CE4">
              <w:rPr>
                <w:rStyle w:val="Hyperlink"/>
                <w:noProof/>
              </w:rPr>
              <w:t>Research Assistant Professor in Applied Statistics and Financial Mathematics / Engineering and Computational Mathematics / Applied Optimization and Operations Research / Data Science and Analytics (two posts) (Ref. 220707011) at The Hong Kong Polytechnic University</w:t>
            </w:r>
            <w:r>
              <w:rPr>
                <w:noProof/>
                <w:webHidden/>
              </w:rPr>
              <w:tab/>
            </w:r>
            <w:r>
              <w:rPr>
                <w:noProof/>
                <w:webHidden/>
              </w:rPr>
              <w:fldChar w:fldCharType="begin"/>
            </w:r>
            <w:r>
              <w:rPr>
                <w:noProof/>
                <w:webHidden/>
              </w:rPr>
              <w:instrText xml:space="preserve"> PAGEREF _Toc115770033 \h </w:instrText>
            </w:r>
            <w:r>
              <w:rPr>
                <w:noProof/>
                <w:webHidden/>
              </w:rPr>
            </w:r>
            <w:r>
              <w:rPr>
                <w:noProof/>
                <w:webHidden/>
              </w:rPr>
              <w:fldChar w:fldCharType="separate"/>
            </w:r>
            <w:r>
              <w:rPr>
                <w:noProof/>
                <w:webHidden/>
              </w:rPr>
              <w:t>14</w:t>
            </w:r>
            <w:r>
              <w:rPr>
                <w:noProof/>
                <w:webHidden/>
              </w:rPr>
              <w:fldChar w:fldCharType="end"/>
            </w:r>
          </w:hyperlink>
        </w:p>
        <w:p w14:paraId="1CF37D24" w14:textId="6D8473C4" w:rsidR="00494267" w:rsidRDefault="00494267">
          <w:pPr>
            <w:pStyle w:val="TOC2"/>
            <w:rPr>
              <w:rFonts w:asciiTheme="minorHAnsi" w:eastAsiaTheme="minorEastAsia" w:hAnsiTheme="minorHAnsi" w:cstheme="minorBidi"/>
              <w:noProof/>
              <w:sz w:val="22"/>
            </w:rPr>
          </w:pPr>
          <w:hyperlink w:anchor="_Toc115770034" w:history="1">
            <w:r w:rsidRPr="00CC4CE4">
              <w:rPr>
                <w:rStyle w:val="Hyperlink"/>
                <w:noProof/>
              </w:rPr>
              <w:t>Assistant Professor in Applied Statistics and Financial Mathematics / Engineering and Computational Mathematics / Applied Optimization and Operations Research / Data Science and Analytics (three posts) (Ref. 220707010) at The Hong Kong Polytechnic University</w:t>
            </w:r>
            <w:r>
              <w:rPr>
                <w:noProof/>
                <w:webHidden/>
              </w:rPr>
              <w:tab/>
            </w:r>
            <w:r>
              <w:rPr>
                <w:noProof/>
                <w:webHidden/>
              </w:rPr>
              <w:fldChar w:fldCharType="begin"/>
            </w:r>
            <w:r>
              <w:rPr>
                <w:noProof/>
                <w:webHidden/>
              </w:rPr>
              <w:instrText xml:space="preserve"> PAGEREF _Toc115770034 \h </w:instrText>
            </w:r>
            <w:r>
              <w:rPr>
                <w:noProof/>
                <w:webHidden/>
              </w:rPr>
            </w:r>
            <w:r>
              <w:rPr>
                <w:noProof/>
                <w:webHidden/>
              </w:rPr>
              <w:fldChar w:fldCharType="separate"/>
            </w:r>
            <w:r>
              <w:rPr>
                <w:noProof/>
                <w:webHidden/>
              </w:rPr>
              <w:t>16</w:t>
            </w:r>
            <w:r>
              <w:rPr>
                <w:noProof/>
                <w:webHidden/>
              </w:rPr>
              <w:fldChar w:fldCharType="end"/>
            </w:r>
          </w:hyperlink>
        </w:p>
        <w:p w14:paraId="44149E7A" w14:textId="7952CF83" w:rsidR="00494267" w:rsidRDefault="00494267">
          <w:pPr>
            <w:pStyle w:val="TOC2"/>
            <w:rPr>
              <w:rFonts w:asciiTheme="minorHAnsi" w:eastAsiaTheme="minorEastAsia" w:hAnsiTheme="minorHAnsi" w:cstheme="minorBidi"/>
              <w:noProof/>
              <w:sz w:val="22"/>
            </w:rPr>
          </w:pPr>
          <w:hyperlink w:anchor="_Toc115770035" w:history="1">
            <w:r w:rsidRPr="00CC4CE4">
              <w:rPr>
                <w:rStyle w:val="Hyperlink"/>
                <w:noProof/>
              </w:rPr>
              <w:t>Assistant Professor, Associate Professor, and Full Professor at National Sun Yat-sen University, Kaohsiung, Taiwan</w:t>
            </w:r>
            <w:r>
              <w:rPr>
                <w:noProof/>
                <w:webHidden/>
              </w:rPr>
              <w:tab/>
            </w:r>
            <w:r>
              <w:rPr>
                <w:noProof/>
                <w:webHidden/>
              </w:rPr>
              <w:fldChar w:fldCharType="begin"/>
            </w:r>
            <w:r>
              <w:rPr>
                <w:noProof/>
                <w:webHidden/>
              </w:rPr>
              <w:instrText xml:space="preserve"> PAGEREF _Toc115770035 \h </w:instrText>
            </w:r>
            <w:r>
              <w:rPr>
                <w:noProof/>
                <w:webHidden/>
              </w:rPr>
            </w:r>
            <w:r>
              <w:rPr>
                <w:noProof/>
                <w:webHidden/>
              </w:rPr>
              <w:fldChar w:fldCharType="separate"/>
            </w:r>
            <w:r>
              <w:rPr>
                <w:noProof/>
                <w:webHidden/>
              </w:rPr>
              <w:t>18</w:t>
            </w:r>
            <w:r>
              <w:rPr>
                <w:noProof/>
                <w:webHidden/>
              </w:rPr>
              <w:fldChar w:fldCharType="end"/>
            </w:r>
          </w:hyperlink>
        </w:p>
        <w:p w14:paraId="66108456" w14:textId="20F85A58" w:rsidR="00494267" w:rsidRDefault="00494267">
          <w:pPr>
            <w:pStyle w:val="TOC1"/>
            <w:tabs>
              <w:tab w:val="right" w:pos="9206"/>
            </w:tabs>
            <w:rPr>
              <w:rFonts w:asciiTheme="minorHAnsi" w:eastAsiaTheme="minorEastAsia" w:hAnsiTheme="minorHAnsi" w:cstheme="minorBidi"/>
              <w:sz w:val="22"/>
            </w:rPr>
          </w:pPr>
          <w:hyperlink w:anchor="_Toc115770036" w:history="1">
            <w:r w:rsidRPr="00CC4CE4">
              <w:rPr>
                <w:rStyle w:val="Hyperlink"/>
                <w:rFonts w:eastAsia="Times New Roman" w:cs="Times New Roman"/>
                <w:b/>
                <w:highlight w:val="white"/>
              </w:rPr>
              <w:t>Electronic ICSA News Access</w:t>
            </w:r>
            <w:r>
              <w:rPr>
                <w:webHidden/>
              </w:rPr>
              <w:tab/>
            </w:r>
            <w:r>
              <w:rPr>
                <w:webHidden/>
              </w:rPr>
              <w:fldChar w:fldCharType="begin"/>
            </w:r>
            <w:r>
              <w:rPr>
                <w:webHidden/>
              </w:rPr>
              <w:instrText xml:space="preserve"> PAGEREF _Toc115770036 \h </w:instrText>
            </w:r>
            <w:r>
              <w:rPr>
                <w:webHidden/>
              </w:rPr>
            </w:r>
            <w:r>
              <w:rPr>
                <w:webHidden/>
              </w:rPr>
              <w:fldChar w:fldCharType="separate"/>
            </w:r>
            <w:r>
              <w:rPr>
                <w:webHidden/>
              </w:rPr>
              <w:t>18</w:t>
            </w:r>
            <w:r>
              <w:rPr>
                <w:webHidden/>
              </w:rPr>
              <w:fldChar w:fldCharType="end"/>
            </w:r>
          </w:hyperlink>
        </w:p>
        <w:p w14:paraId="2EBC239C" w14:textId="77777777" w:rsidR="00207982" w:rsidRDefault="00560A17" w:rsidP="00207982">
          <w:pPr>
            <w:tabs>
              <w:tab w:val="right" w:pos="9216"/>
            </w:tabs>
            <w:spacing w:before="200" w:after="80" w:line="240" w:lineRule="auto"/>
          </w:pPr>
          <w:r>
            <w:fldChar w:fldCharType="end"/>
          </w:r>
        </w:p>
      </w:sdtContent>
    </w:sdt>
    <w:p w14:paraId="653DB01E" w14:textId="77777777" w:rsidR="00B43D86" w:rsidRDefault="00B43D86">
      <w:pPr>
        <w:rPr>
          <w:rFonts w:eastAsia="Times New Roman" w:cs="Times New Roman"/>
          <w:b/>
          <w:color w:val="3B3838" w:themeColor="background2" w:themeShade="40"/>
          <w:kern w:val="28"/>
          <w:sz w:val="52"/>
          <w:szCs w:val="52"/>
        </w:rPr>
      </w:pPr>
      <w:r>
        <w:rPr>
          <w:rFonts w:eastAsia="Times New Roman" w:cs="Times New Roman"/>
          <w:b/>
        </w:rPr>
        <w:br w:type="page"/>
      </w:r>
    </w:p>
    <w:p w14:paraId="015DDCC2" w14:textId="03EE3A42" w:rsidR="00CB3BA7" w:rsidRDefault="00560A17">
      <w:pPr>
        <w:pStyle w:val="Heading1"/>
        <w:rPr>
          <w:rFonts w:eastAsia="Times New Roman" w:cs="Times New Roman"/>
          <w:b/>
        </w:rPr>
      </w:pPr>
      <w:bookmarkStart w:id="0" w:name="_Toc115770006"/>
      <w:r>
        <w:rPr>
          <w:rFonts w:eastAsia="Times New Roman" w:cs="Times New Roman"/>
          <w:b/>
        </w:rPr>
        <w:lastRenderedPageBreak/>
        <w:t>Highlights</w:t>
      </w:r>
      <w:bookmarkEnd w:id="0"/>
    </w:p>
    <w:p w14:paraId="27D0B10D" w14:textId="66315565" w:rsidR="004171DC" w:rsidRDefault="00DF0E68" w:rsidP="00DF0E68">
      <w:pPr>
        <w:pStyle w:val="Heading2"/>
      </w:pPr>
      <w:bookmarkStart w:id="1" w:name="_heading=h.3dy6vkm" w:colFirst="0" w:colLast="0"/>
      <w:bookmarkStart w:id="2" w:name="_The_Fifth_ICSA-Canada"/>
      <w:bookmarkStart w:id="3" w:name="_Toc115770007"/>
      <w:bookmarkEnd w:id="1"/>
      <w:bookmarkEnd w:id="2"/>
      <w:r w:rsidRPr="00DF0E68">
        <w:t>ICSA Midwest and NIC-ASA Joint Fall Meeting</w:t>
      </w:r>
      <w:r>
        <w:t xml:space="preserve"> (</w:t>
      </w:r>
      <w:r w:rsidR="0012091D">
        <w:t>October 5 – 6, 2022)</w:t>
      </w:r>
      <w:bookmarkEnd w:id="3"/>
    </w:p>
    <w:p w14:paraId="45C167B1" w14:textId="7691CFA4" w:rsidR="00D24148" w:rsidRPr="00DF0E68" w:rsidRDefault="00F107FA" w:rsidP="0012091D">
      <w:r>
        <w:t xml:space="preserve">This ICSA Midwest and NIC-ASA joint fall meeting will </w:t>
      </w:r>
      <w:r w:rsidR="0039037A">
        <w:t xml:space="preserve">be </w:t>
      </w:r>
      <w:r>
        <w:t xml:space="preserve">held at Hilton Hotel, </w:t>
      </w:r>
      <w:r w:rsidR="00FA4508" w:rsidRPr="00D62B8F">
        <w:t>Northbrook</w:t>
      </w:r>
      <w:r w:rsidR="006F0D6D" w:rsidRPr="00D62B8F">
        <w:t>, IL</w:t>
      </w:r>
      <w:r w:rsidR="006F0D6D">
        <w:t xml:space="preserve"> from October 5 – 6, 2022.</w:t>
      </w:r>
      <w:r w:rsidR="00A20205">
        <w:t xml:space="preserve"> This meeting will be a face-to-face event</w:t>
      </w:r>
      <w:r w:rsidR="00983592">
        <w:t>. Stephanie Dunbar, AbbVie VP and Head of Statistic</w:t>
      </w:r>
      <w:r w:rsidR="00CC3350">
        <w:t xml:space="preserve">al Sciences and Analytics, will be the </w:t>
      </w:r>
      <w:r w:rsidR="00E83665">
        <w:t>k</w:t>
      </w:r>
      <w:r w:rsidR="00CC3350">
        <w:t xml:space="preserve">eynote speaker. </w:t>
      </w:r>
      <w:r w:rsidR="00D62B8F">
        <w:t xml:space="preserve"> </w:t>
      </w:r>
      <w:r w:rsidR="00CA44C5">
        <w:t>The registration will be open until September 28, 2022.</w:t>
      </w:r>
      <w:r w:rsidR="00E82C6A">
        <w:t xml:space="preserve"> To register for this meeting, please click </w:t>
      </w:r>
      <w:hyperlink r:id="rId11" w:history="1">
        <w:r w:rsidR="00E82C6A" w:rsidRPr="0038612D">
          <w:rPr>
            <w:rStyle w:val="Hyperlink"/>
          </w:rPr>
          <w:t>this link</w:t>
        </w:r>
      </w:hyperlink>
      <w:r w:rsidR="00CB21E7">
        <w:t xml:space="preserve">. </w:t>
      </w:r>
      <w:r w:rsidR="00CA44C5">
        <w:t xml:space="preserve"> </w:t>
      </w:r>
      <w:r w:rsidR="00D62B8F">
        <w:t>Detailed information</w:t>
      </w:r>
      <w:r w:rsidR="005112A9">
        <w:t xml:space="preserve"> including short courses</w:t>
      </w:r>
      <w:r w:rsidR="00580D92">
        <w:t>, program,</w:t>
      </w:r>
      <w:r w:rsidR="005112A9">
        <w:t xml:space="preserve"> and other logistic</w:t>
      </w:r>
      <w:r w:rsidR="00D62B8F">
        <w:t xml:space="preserve"> </w:t>
      </w:r>
      <w:r w:rsidR="00C15CDE">
        <w:t xml:space="preserve">can be found </w:t>
      </w:r>
      <w:hyperlink r:id="rId12" w:history="1">
        <w:r w:rsidR="00C15CDE" w:rsidRPr="00C15CDE">
          <w:rPr>
            <w:rStyle w:val="Hyperlink"/>
          </w:rPr>
          <w:t>here</w:t>
        </w:r>
      </w:hyperlink>
      <w:r w:rsidR="00D62B8F">
        <w:t>.</w:t>
      </w:r>
    </w:p>
    <w:p w14:paraId="0C065300" w14:textId="05983BB1" w:rsidR="003B078A" w:rsidRDefault="003B078A" w:rsidP="00BE7508">
      <w:pPr>
        <w:spacing w:before="0" w:line="240" w:lineRule="auto"/>
      </w:pPr>
    </w:p>
    <w:p w14:paraId="3C36A9E7" w14:textId="1820CA07" w:rsidR="00DA12FB" w:rsidRDefault="00DA12FB" w:rsidP="00BE7508">
      <w:pPr>
        <w:spacing w:before="0" w:line="240" w:lineRule="auto"/>
      </w:pPr>
    </w:p>
    <w:p w14:paraId="5897B287" w14:textId="655712A8" w:rsidR="00DA12FB" w:rsidRDefault="00AF34F9" w:rsidP="00DA12FB">
      <w:pPr>
        <w:pStyle w:val="Heading2"/>
      </w:pPr>
      <w:bookmarkStart w:id="4" w:name="_Toc115770008"/>
      <w:r>
        <w:t>The ISS 40</w:t>
      </w:r>
      <w:r w:rsidRPr="00AF34F9">
        <w:rPr>
          <w:vertAlign w:val="superscript"/>
        </w:rPr>
        <w:t>th</w:t>
      </w:r>
      <w:r>
        <w:t xml:space="preserve"> Anniversary Conference </w:t>
      </w:r>
      <w:r w:rsidR="009F5711">
        <w:t>(December 15 – 16, 2022)</w:t>
      </w:r>
      <w:bookmarkEnd w:id="4"/>
    </w:p>
    <w:p w14:paraId="4EA8C8B2" w14:textId="44B6927C" w:rsidR="00DA12FB" w:rsidRDefault="00DA12FB" w:rsidP="00DA12FB">
      <w:pPr>
        <w:rPr>
          <w:rFonts w:eastAsia="Times New Roman"/>
          <w:sz w:val="22"/>
        </w:rPr>
      </w:pPr>
      <w:r>
        <w:rPr>
          <w:rFonts w:eastAsia="Times New Roman"/>
        </w:rPr>
        <w:t>Academician Yuan-Shih Chow passed away on March 3, 2022. Academician Chow is well known for his academic contributions to the theories of martingale, stopping rule and sequen</w:t>
      </w:r>
      <w:r w:rsidR="0084773C">
        <w:rPr>
          <w:rFonts w:eastAsia="Times New Roman"/>
        </w:rPr>
        <w:t>t</w:t>
      </w:r>
      <w:r>
        <w:rPr>
          <w:rFonts w:eastAsia="Times New Roman"/>
        </w:rPr>
        <w:t xml:space="preserve">ial analysis. There will be a conference held at the Institute of Statistical Science, Academia </w:t>
      </w:r>
      <w:proofErr w:type="spellStart"/>
      <w:r>
        <w:rPr>
          <w:rFonts w:eastAsia="Times New Roman"/>
        </w:rPr>
        <w:t>Sinica</w:t>
      </w:r>
      <w:proofErr w:type="spellEnd"/>
      <w:r>
        <w:rPr>
          <w:rFonts w:eastAsia="Times New Roman"/>
        </w:rPr>
        <w:t xml:space="preserve"> (ISSAS) during December 15-16, 2022 with a theme in Memory of Academician Yuan-Shih Chow. This conference also celebrates ISS 40th anniversary.</w:t>
      </w:r>
      <w:r w:rsidR="00AF34F9">
        <w:rPr>
          <w:rFonts w:eastAsia="Times New Roman"/>
        </w:rPr>
        <w:t xml:space="preserve"> For detailed information, please refer to this website:  </w:t>
      </w:r>
      <w:hyperlink r:id="rId13" w:history="1">
        <w:r w:rsidR="00AF34F9" w:rsidRPr="00680525">
          <w:rPr>
            <w:rStyle w:val="Hyperlink"/>
            <w:rFonts w:eastAsia="Times New Roman"/>
          </w:rPr>
          <w:t>https://www3.stat.sinica.edu.tw/40iss/</w:t>
        </w:r>
      </w:hyperlink>
      <w:r w:rsidR="00AF34F9">
        <w:rPr>
          <w:rFonts w:eastAsia="Times New Roman"/>
        </w:rPr>
        <w:t xml:space="preserve">. </w:t>
      </w:r>
    </w:p>
    <w:p w14:paraId="3CF3307B" w14:textId="77777777" w:rsidR="00DA12FB" w:rsidRDefault="00DA12FB" w:rsidP="00BE7508">
      <w:pPr>
        <w:spacing w:before="0" w:line="240" w:lineRule="auto"/>
      </w:pPr>
    </w:p>
    <w:p w14:paraId="25F3A027" w14:textId="0E53AD5F" w:rsidR="003B078A" w:rsidRDefault="003B078A" w:rsidP="00BE7508">
      <w:pPr>
        <w:spacing w:before="0" w:line="240" w:lineRule="auto"/>
      </w:pPr>
    </w:p>
    <w:p w14:paraId="0CADA5EA" w14:textId="75E1DDB5" w:rsidR="003B078A" w:rsidRDefault="003B078A" w:rsidP="003B078A">
      <w:pPr>
        <w:pStyle w:val="Heading2"/>
      </w:pPr>
      <w:bookmarkStart w:id="5" w:name="_Toc115770009"/>
      <w:r w:rsidRPr="00B60B8E">
        <w:t>The 12th ICSA International Conference (</w:t>
      </w:r>
      <w:r w:rsidR="004C299E">
        <w:t>Postponed to 2023</w:t>
      </w:r>
      <w:r w:rsidRPr="00B60B8E">
        <w:t>)</w:t>
      </w:r>
      <w:bookmarkEnd w:id="5"/>
      <w:r w:rsidRPr="00B60B8E">
        <w:t xml:space="preserve"> </w:t>
      </w:r>
    </w:p>
    <w:p w14:paraId="486CC4B8" w14:textId="47416D23" w:rsidR="00F144F8" w:rsidRPr="008D7B30" w:rsidRDefault="003B078A" w:rsidP="008D7B30">
      <w:pPr>
        <w:spacing w:before="0" w:line="240" w:lineRule="auto"/>
        <w:rPr>
          <w:color w:val="0563C1" w:themeColor="hyperlink"/>
          <w:u w:val="single"/>
        </w:rPr>
      </w:pPr>
      <w:r>
        <w:rPr>
          <w:rFonts w:cs="Times New Roman"/>
          <w:bCs/>
          <w:szCs w:val="24"/>
        </w:rPr>
        <w:t xml:space="preserve">The 12th ICSA International Conference </w:t>
      </w:r>
      <w:r w:rsidR="00DD6EBF">
        <w:rPr>
          <w:rFonts w:cs="Times New Roman"/>
          <w:bCs/>
          <w:szCs w:val="24"/>
        </w:rPr>
        <w:t>is postponed to 2023</w:t>
      </w:r>
      <w:r>
        <w:rPr>
          <w:rFonts w:cs="Times New Roman"/>
          <w:bCs/>
          <w:szCs w:val="24"/>
        </w:rPr>
        <w:t xml:space="preserve"> at the Chinese University of Hong Kong, Hong Kong.</w:t>
      </w:r>
      <w:r w:rsidR="00DD6EBF">
        <w:rPr>
          <w:rFonts w:cs="Times New Roman"/>
          <w:bCs/>
          <w:szCs w:val="24"/>
        </w:rPr>
        <w:t xml:space="preserve"> The date will be </w:t>
      </w:r>
      <w:r w:rsidR="00E96505">
        <w:rPr>
          <w:rFonts w:cs="Times New Roman"/>
          <w:bCs/>
          <w:szCs w:val="24"/>
        </w:rPr>
        <w:t>determined</w:t>
      </w:r>
      <w:r>
        <w:rPr>
          <w:rFonts w:cs="Times New Roman"/>
          <w:bCs/>
          <w:szCs w:val="24"/>
        </w:rPr>
        <w:t xml:space="preserve"> </w:t>
      </w:r>
      <w:r w:rsidR="00E96505">
        <w:rPr>
          <w:rFonts w:cs="Times New Roman"/>
          <w:bCs/>
          <w:szCs w:val="24"/>
        </w:rPr>
        <w:t>later.</w:t>
      </w:r>
      <w:r>
        <w:rPr>
          <w:rFonts w:cs="Times New Roman"/>
          <w:bCs/>
          <w:szCs w:val="24"/>
        </w:rPr>
        <w:t xml:space="preserve"> For information, please contact Scientific Program Committee Chair Professor (Tony) Jianguo Sun at </w:t>
      </w:r>
      <w:hyperlink r:id="rId14"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r w:rsidRPr="000623FF">
        <w:rPr>
          <w:rFonts w:cs="Times New Roman"/>
          <w:bCs/>
          <w:szCs w:val="24"/>
        </w:rPr>
        <w:t>Xingqiu.Zhao@polyu.edu.</w:t>
      </w:r>
      <w:r>
        <w:rPr>
          <w:rFonts w:cs="Times New Roman"/>
          <w:bCs/>
          <w:szCs w:val="24"/>
        </w:rPr>
        <w:t>hk</w:t>
      </w:r>
      <w:r w:rsidRPr="000623FF">
        <w:rPr>
          <w:rFonts w:cs="Times New Roman"/>
          <w:bCs/>
          <w:szCs w:val="24"/>
        </w:rPr>
        <w:t>.</w:t>
      </w:r>
      <w:r>
        <w:rPr>
          <w:rFonts w:cs="Times New Roman"/>
          <w:bCs/>
          <w:szCs w:val="24"/>
        </w:rPr>
        <w:t xml:space="preserve"> </w:t>
      </w:r>
      <w:r w:rsidRPr="00A54316">
        <w:rPr>
          <w:rFonts w:cs="Times New Roman"/>
          <w:bCs/>
          <w:szCs w:val="24"/>
        </w:rPr>
        <w:t>For detailed information, please refer to this site:</w:t>
      </w:r>
      <w:r>
        <w:rPr>
          <w:rFonts w:eastAsia="Times New Roman" w:cs="Times New Roman"/>
          <w:color w:val="404040"/>
          <w:szCs w:val="24"/>
        </w:rPr>
        <w:t xml:space="preserve"> </w:t>
      </w:r>
      <w:hyperlink r:id="rId15" w:history="1">
        <w:r>
          <w:rPr>
            <w:rStyle w:val="Hyperlink"/>
          </w:rPr>
          <w:t>https://international2022.icsa.org/</w:t>
        </w:r>
      </w:hyperlink>
      <w:r>
        <w:rPr>
          <w:rStyle w:val="Hyperlink"/>
        </w:rPr>
        <w:t>.</w:t>
      </w:r>
    </w:p>
    <w:p w14:paraId="614290DD" w14:textId="77777777" w:rsidR="00F144F8" w:rsidRDefault="00F144F8" w:rsidP="00BF4256">
      <w:pPr>
        <w:pStyle w:val="Heading2"/>
      </w:pPr>
    </w:p>
    <w:p w14:paraId="54E67521" w14:textId="0FC3AFF9" w:rsidR="00B57A10" w:rsidRPr="00F718BD" w:rsidRDefault="00F718BD" w:rsidP="00BF4256">
      <w:pPr>
        <w:pStyle w:val="Heading2"/>
      </w:pPr>
      <w:bookmarkStart w:id="6" w:name="_Toc115770010"/>
      <w:r w:rsidRPr="00F718BD">
        <w:t xml:space="preserve">ICSA 2023 Applied Statistics Symposium </w:t>
      </w:r>
      <w:r w:rsidR="009309D0">
        <w:t>(</w:t>
      </w:r>
      <w:r w:rsidR="00B57A10">
        <w:t>June 11 – 14, 2023)</w:t>
      </w:r>
      <w:bookmarkEnd w:id="6"/>
    </w:p>
    <w:p w14:paraId="60678F5D" w14:textId="26CBA9B7" w:rsidR="00AF34F9" w:rsidRDefault="00F718BD" w:rsidP="00F718BD">
      <w:r>
        <w:t>The ICSA 2023 Applied Statistics Symposium will be held at the University of Michigan, Ann Arbor, MI. For session proposals, interests, and questions, please contact the co-Chairs of the Organizing Committee, Dr. Jian Kang (</w:t>
      </w:r>
      <w:hyperlink r:id="rId16" w:history="1">
        <w:r>
          <w:rPr>
            <w:rStyle w:val="Hyperlink"/>
          </w:rPr>
          <w:t>jiankang@umich.edu</w:t>
        </w:r>
      </w:hyperlink>
      <w:r>
        <w:t xml:space="preserve">) and Dr. </w:t>
      </w:r>
      <w:proofErr w:type="spellStart"/>
      <w:r>
        <w:t>Gongjun</w:t>
      </w:r>
      <w:proofErr w:type="spellEnd"/>
      <w:r>
        <w:t xml:space="preserve"> Xu (</w:t>
      </w:r>
      <w:hyperlink r:id="rId17" w:tgtFrame="_blank" w:history="1">
        <w:r>
          <w:rPr>
            <w:rStyle w:val="Hyperlink"/>
          </w:rPr>
          <w:t>gongjun@umich.edu</w:t>
        </w:r>
      </w:hyperlink>
      <w:r>
        <w:t>)</w:t>
      </w:r>
      <w:r w:rsidR="00A80E88">
        <w:t>.</w:t>
      </w:r>
      <w:r w:rsidR="00AF34F9">
        <w:t xml:space="preserve">  For detailed information, please refer to the link:  </w:t>
      </w:r>
      <w:hyperlink r:id="rId18" w:history="1">
        <w:r w:rsidR="00AF34F9">
          <w:rPr>
            <w:rStyle w:val="Hyperlink"/>
          </w:rPr>
          <w:t>2023</w:t>
        </w:r>
        <w:r w:rsidR="00AF34F9">
          <w:rPr>
            <w:rStyle w:val="Hyperlink"/>
          </w:rPr>
          <w:t xml:space="preserve"> </w:t>
        </w:r>
        <w:r w:rsidR="00AF34F9">
          <w:rPr>
            <w:rStyle w:val="Hyperlink"/>
          </w:rPr>
          <w:t>ICSA Applied Statistics Symposium</w:t>
        </w:r>
      </w:hyperlink>
      <w:r w:rsidR="00AF34F9">
        <w:t>.</w:t>
      </w:r>
    </w:p>
    <w:p w14:paraId="473E7947" w14:textId="77777777" w:rsidR="00AF34F9" w:rsidRDefault="00AF34F9" w:rsidP="00F718BD"/>
    <w:p w14:paraId="4B48537C" w14:textId="77777777" w:rsidR="00F65B00" w:rsidRDefault="00F65B00" w:rsidP="00F65B00">
      <w:pPr>
        <w:pStyle w:val="Heading2"/>
      </w:pPr>
      <w:bookmarkStart w:id="7" w:name="_Toc115770011"/>
      <w:r>
        <w:t>ICSA 2023 China Conference (June 30 – July 3, 2023)</w:t>
      </w:r>
      <w:bookmarkEnd w:id="7"/>
    </w:p>
    <w:p w14:paraId="7C0D525A" w14:textId="77777777" w:rsidR="009B4C0F" w:rsidRDefault="009B4C0F" w:rsidP="009B4C0F">
      <w:r>
        <w:rPr>
          <w:color w:val="000000"/>
          <w:szCs w:val="24"/>
        </w:rPr>
        <w:t xml:space="preserve">The 2023 ICSA China Conference will be held at Chengdu, Sichuan, China from June 30 – July 3, 2023. It will be co-sponsored by the Southwest </w:t>
      </w:r>
      <w:proofErr w:type="spellStart"/>
      <w:r>
        <w:rPr>
          <w:color w:val="000000"/>
          <w:szCs w:val="24"/>
        </w:rPr>
        <w:t>Jiaotong</w:t>
      </w:r>
      <w:proofErr w:type="spellEnd"/>
      <w:r>
        <w:rPr>
          <w:color w:val="000000"/>
          <w:szCs w:val="24"/>
        </w:rPr>
        <w:t xml:space="preserve"> University (SWJTU).   The conference venue is </w:t>
      </w:r>
      <w:proofErr w:type="spellStart"/>
      <w:r>
        <w:rPr>
          <w:color w:val="000000"/>
          <w:szCs w:val="24"/>
        </w:rPr>
        <w:t>Jinniu</w:t>
      </w:r>
      <w:proofErr w:type="spellEnd"/>
      <w:r>
        <w:rPr>
          <w:color w:val="000000"/>
          <w:szCs w:val="24"/>
        </w:rPr>
        <w:t xml:space="preserve"> Hotel. </w:t>
      </w:r>
      <w:r>
        <w:rPr>
          <w:color w:val="000000"/>
          <w:szCs w:val="24"/>
          <w:shd w:val="clear" w:color="auto" w:fill="FFFFFF"/>
        </w:rPr>
        <w:t>The hotel information can be found at </w:t>
      </w:r>
      <w:hyperlink r:id="rId19" w:history="1">
        <w:r>
          <w:rPr>
            <w:rStyle w:val="Hyperlink"/>
            <w:szCs w:val="24"/>
            <w:shd w:val="clear" w:color="auto" w:fill="FFFFFF"/>
          </w:rPr>
          <w:t>http://www.jnhotel.com/</w:t>
        </w:r>
      </w:hyperlink>
      <w:r>
        <w:rPr>
          <w:color w:val="000000"/>
          <w:szCs w:val="24"/>
          <w:shd w:val="clear" w:color="auto" w:fill="FFFFFF"/>
        </w:rPr>
        <w:t>.  </w:t>
      </w:r>
      <w:r>
        <w:rPr>
          <w:color w:val="000000"/>
          <w:szCs w:val="24"/>
        </w:rPr>
        <w:t xml:space="preserve">For more information, please contact the Scientific Program Committee Chair,  Professor Yichuan Zhao at </w:t>
      </w:r>
      <w:hyperlink r:id="rId20" w:history="1">
        <w:r>
          <w:rPr>
            <w:rStyle w:val="Hyperlink"/>
            <w:szCs w:val="24"/>
          </w:rPr>
          <w:t>yichuan@gsu.edu</w:t>
        </w:r>
      </w:hyperlink>
      <w:r>
        <w:rPr>
          <w:color w:val="000000"/>
          <w:szCs w:val="24"/>
        </w:rPr>
        <w:t>.  The scientific program committee welcomes invited session proposals.   Some related information about submission link and timeline of the invited session proposal is as follows.</w:t>
      </w:r>
    </w:p>
    <w:p w14:paraId="20C65737" w14:textId="77777777" w:rsidR="008F12F5" w:rsidRDefault="008F12F5" w:rsidP="008F12F5">
      <w:pPr>
        <w:pStyle w:val="xmsonormal"/>
        <w:rPr>
          <w:b/>
          <w:bCs/>
          <w:color w:val="000000"/>
          <w:sz w:val="28"/>
          <w:szCs w:val="28"/>
          <w:shd w:val="clear" w:color="auto" w:fill="FFFFFF"/>
        </w:rPr>
      </w:pPr>
    </w:p>
    <w:p w14:paraId="2185F04C" w14:textId="70759416" w:rsidR="008F12F5" w:rsidRPr="009B4C0F" w:rsidRDefault="008F12F5" w:rsidP="00541372">
      <w:pPr>
        <w:pStyle w:val="Heading3"/>
        <w:rPr>
          <w:sz w:val="22"/>
        </w:rPr>
      </w:pPr>
      <w:bookmarkStart w:id="8" w:name="_Toc115770012"/>
      <w:r w:rsidRPr="009B4C0F">
        <w:rPr>
          <w:shd w:val="clear" w:color="auto" w:fill="FFFFFF"/>
        </w:rPr>
        <w:t>Call for Invited Session Proposals</w:t>
      </w:r>
      <w:bookmarkEnd w:id="8"/>
      <w:r w:rsidR="00993053">
        <w:rPr>
          <w:shd w:val="clear" w:color="auto" w:fill="FFFFFF"/>
        </w:rPr>
        <w:t xml:space="preserve">  </w:t>
      </w:r>
    </w:p>
    <w:p w14:paraId="6C997C7C" w14:textId="4FC479F8" w:rsidR="008F12F5" w:rsidRDefault="008F12F5" w:rsidP="008F12F5">
      <w:pPr>
        <w:rPr>
          <w:rFonts w:eastAsia="Times New Roman"/>
          <w:color w:val="000000"/>
        </w:rPr>
      </w:pPr>
      <w:r>
        <w:rPr>
          <w:color w:val="000000"/>
          <w:szCs w:val="24"/>
        </w:rPr>
        <w:t> </w:t>
      </w:r>
      <w:r>
        <w:rPr>
          <w:rFonts w:eastAsia="Times New Roman"/>
          <w:color w:val="000000"/>
          <w:szCs w:val="24"/>
        </w:rPr>
        <w:t xml:space="preserve">   One-talk rule will be applied.  Each speaker in </w:t>
      </w:r>
      <w:r w:rsidR="00AB0E1D">
        <w:rPr>
          <w:rFonts w:eastAsia="Times New Roman"/>
          <w:color w:val="000000"/>
          <w:szCs w:val="24"/>
        </w:rPr>
        <w:t>this</w:t>
      </w:r>
      <w:r>
        <w:rPr>
          <w:rFonts w:eastAsia="Times New Roman"/>
          <w:color w:val="000000"/>
          <w:szCs w:val="24"/>
        </w:rPr>
        <w:t xml:space="preserve"> conference can only give one invited talk.</w:t>
      </w:r>
    </w:p>
    <w:p w14:paraId="426438B9" w14:textId="19E0EA26" w:rsidR="0045701C" w:rsidRDefault="008F12F5" w:rsidP="0045701C">
      <w:pPr>
        <w:ind w:firstLine="240"/>
        <w:rPr>
          <w:rFonts w:eastAsia="Times New Roman"/>
          <w:color w:val="000000"/>
        </w:rPr>
      </w:pPr>
      <w:r>
        <w:rPr>
          <w:rFonts w:eastAsia="Times New Roman"/>
          <w:color w:val="000000"/>
          <w:szCs w:val="24"/>
        </w:rPr>
        <w:t>Each invited session consists of either 4 presenters or 3 presenters and 1 discussant.</w:t>
      </w:r>
    </w:p>
    <w:p w14:paraId="21CFC155" w14:textId="110D32D8" w:rsidR="00AB0E1D" w:rsidRPr="0045701C" w:rsidRDefault="008F12F5" w:rsidP="0045701C">
      <w:pPr>
        <w:ind w:firstLine="240"/>
        <w:rPr>
          <w:rFonts w:eastAsia="Times New Roman"/>
          <w:color w:val="000000"/>
        </w:rPr>
      </w:pPr>
      <w:r>
        <w:rPr>
          <w:rFonts w:eastAsia="Times New Roman"/>
          <w:color w:val="000000"/>
          <w:szCs w:val="24"/>
        </w:rPr>
        <w:t xml:space="preserve">First check the following link for the proposal submission. Then,  submit the session </w:t>
      </w:r>
      <w:r w:rsidR="00AB0E1D">
        <w:rPr>
          <w:rFonts w:eastAsia="Times New Roman"/>
          <w:color w:val="000000"/>
          <w:szCs w:val="24"/>
        </w:rPr>
        <w:t xml:space="preserve">  </w:t>
      </w:r>
    </w:p>
    <w:p w14:paraId="72ECDF2E" w14:textId="77777777" w:rsidR="006C44BF" w:rsidRDefault="0050508D" w:rsidP="00D41112">
      <w:pPr>
        <w:spacing w:before="0" w:line="240" w:lineRule="auto"/>
        <w:ind w:firstLine="245"/>
        <w:rPr>
          <w:rFonts w:eastAsia="Times New Roman"/>
          <w:color w:val="000000"/>
          <w:szCs w:val="24"/>
        </w:rPr>
      </w:pPr>
      <w:r>
        <w:rPr>
          <w:rFonts w:eastAsia="Times New Roman"/>
          <w:color w:val="000000"/>
          <w:szCs w:val="24"/>
        </w:rPr>
        <w:t xml:space="preserve">        </w:t>
      </w:r>
      <w:r w:rsidR="008F12F5">
        <w:rPr>
          <w:rFonts w:eastAsia="Times New Roman"/>
          <w:color w:val="000000"/>
          <w:szCs w:val="24"/>
        </w:rPr>
        <w:t xml:space="preserve">information including session title, brief description, the </w:t>
      </w:r>
      <w:proofErr w:type="gramStart"/>
      <w:r w:rsidR="008F12F5">
        <w:rPr>
          <w:rFonts w:eastAsia="Times New Roman"/>
          <w:color w:val="000000"/>
          <w:szCs w:val="24"/>
        </w:rPr>
        <w:t>speakers</w:t>
      </w:r>
      <w:proofErr w:type="gramEnd"/>
      <w:r w:rsidR="008F12F5">
        <w:rPr>
          <w:rFonts w:eastAsia="Times New Roman"/>
          <w:color w:val="000000"/>
          <w:szCs w:val="24"/>
        </w:rPr>
        <w:t xml:space="preserve"> and the talk titles, etc.</w:t>
      </w:r>
      <w:r w:rsidR="00D41112">
        <w:rPr>
          <w:rFonts w:eastAsia="Times New Roman"/>
          <w:color w:val="000000"/>
          <w:szCs w:val="24"/>
        </w:rPr>
        <w:t xml:space="preserve"> </w:t>
      </w:r>
      <w:r w:rsidR="006C44BF">
        <w:rPr>
          <w:rFonts w:eastAsia="Times New Roman"/>
          <w:color w:val="000000"/>
          <w:szCs w:val="24"/>
        </w:rPr>
        <w:t xml:space="preserve">   </w:t>
      </w:r>
    </w:p>
    <w:p w14:paraId="0A703EBB" w14:textId="7C61A15F" w:rsidR="008F12F5" w:rsidRPr="00D41112" w:rsidRDefault="006C44BF" w:rsidP="00D41112">
      <w:pPr>
        <w:spacing w:before="0" w:line="240" w:lineRule="auto"/>
        <w:ind w:firstLine="245"/>
        <w:rPr>
          <w:rFonts w:eastAsia="Times New Roman"/>
          <w:color w:val="000000"/>
          <w:szCs w:val="24"/>
        </w:rPr>
      </w:pPr>
      <w:r>
        <w:rPr>
          <w:rFonts w:eastAsia="Times New Roman"/>
          <w:color w:val="000000"/>
          <w:szCs w:val="24"/>
        </w:rPr>
        <w:t xml:space="preserve">        </w:t>
      </w:r>
      <w:hyperlink r:id="rId21" w:history="1">
        <w:r w:rsidRPr="006E74B7">
          <w:rPr>
            <w:rStyle w:val="Hyperlink"/>
            <w:szCs w:val="24"/>
          </w:rPr>
          <w:t>https://china2023.icsa.org/session-submission-form/</w:t>
        </w:r>
      </w:hyperlink>
    </w:p>
    <w:p w14:paraId="56640F65" w14:textId="60D46DC8" w:rsidR="008F12F5" w:rsidRDefault="008F12F5" w:rsidP="008F12F5">
      <w:pPr>
        <w:rPr>
          <w:rFonts w:eastAsia="Times New Roman"/>
          <w:color w:val="000000"/>
        </w:rPr>
      </w:pPr>
      <w:r>
        <w:rPr>
          <w:color w:val="000000"/>
          <w:szCs w:val="24"/>
        </w:rPr>
        <w:t> </w:t>
      </w:r>
      <w:r>
        <w:rPr>
          <w:rFonts w:eastAsia="Times New Roman"/>
          <w:color w:val="000000"/>
          <w:szCs w:val="24"/>
        </w:rPr>
        <w:t>  Please submit your proposed session before December 15, 2022.</w:t>
      </w:r>
    </w:p>
    <w:p w14:paraId="5F988A94" w14:textId="0AA76E7F" w:rsidR="00EC1FEF" w:rsidRDefault="008F12F5" w:rsidP="0012586A">
      <w:pPr>
        <w:pStyle w:val="Heading2"/>
      </w:pPr>
      <w:r>
        <w:rPr>
          <w:rFonts w:eastAsia="Times New Roman"/>
          <w:color w:val="404040"/>
          <w:sz w:val="24"/>
          <w:szCs w:val="24"/>
        </w:rPr>
        <w:t> </w:t>
      </w:r>
    </w:p>
    <w:p w14:paraId="23358616" w14:textId="43912A1E" w:rsidR="00CB3BA7" w:rsidRPr="00D25AE9" w:rsidRDefault="00560A17" w:rsidP="00D25AE9">
      <w:pPr>
        <w:pStyle w:val="Heading1"/>
        <w:rPr>
          <w:rFonts w:eastAsia="Times New Roman" w:cs="Times New Roman"/>
          <w:b/>
        </w:rPr>
      </w:pPr>
      <w:bookmarkStart w:id="9" w:name="_Toc115770013"/>
      <w:r w:rsidRPr="00D25AE9">
        <w:rPr>
          <w:rFonts w:eastAsia="Times New Roman" w:cs="Times New Roman"/>
          <w:b/>
        </w:rPr>
        <w:t>ICSA Springer Book Series in Statistics</w:t>
      </w:r>
      <w:bookmarkEnd w:id="9"/>
    </w:p>
    <w:p w14:paraId="20173FD9" w14:textId="3BE19FEB"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22">
        <w:r>
          <w:rPr>
            <w:rFonts w:eastAsia="Times New Roman" w:cs="Times New Roman"/>
            <w:color w:val="0563C1"/>
            <w:szCs w:val="24"/>
            <w:u w:val="single"/>
          </w:rPr>
          <w:t>2</w:t>
        </w:r>
        <w:r w:rsidR="00D65BF1">
          <w:rPr>
            <w:rFonts w:eastAsia="Times New Roman" w:cs="Times New Roman"/>
            <w:color w:val="0563C1"/>
            <w:szCs w:val="24"/>
            <w:u w:val="single"/>
          </w:rPr>
          <w:t>4</w:t>
        </w:r>
        <w:r>
          <w:rPr>
            <w:rFonts w:eastAsia="Times New Roman" w:cs="Times New Roman"/>
            <w:color w:val="0563C1"/>
            <w:szCs w:val="24"/>
            <w:u w:val="single"/>
          </w:rPr>
          <w:t xml:space="preserve"> books</w:t>
        </w:r>
      </w:hyperlink>
      <w:r>
        <w:rPr>
          <w:rFonts w:eastAsia="Times New Roman" w:cs="Times New Roman"/>
          <w:color w:val="222222"/>
          <w:szCs w:val="24"/>
        </w:rPr>
        <w:t xml:space="preserve"> in the series now. </w:t>
      </w:r>
      <w:r w:rsidR="002D3E8D">
        <w:rPr>
          <w:rFonts w:eastAsia="Times New Roman" w:cs="Times New Roman"/>
          <w:color w:val="222222"/>
          <w:szCs w:val="24"/>
        </w:rPr>
        <w:t>Two</w:t>
      </w:r>
      <w:r w:rsidR="00AF2FFB">
        <w:rPr>
          <w:rFonts w:eastAsia="Times New Roman" w:cs="Times New Roman"/>
          <w:color w:val="222222"/>
          <w:szCs w:val="24"/>
        </w:rPr>
        <w:t xml:space="preserve"> new books w</w:t>
      </w:r>
      <w:r w:rsidR="00D928E8">
        <w:rPr>
          <w:rFonts w:eastAsia="Times New Roman" w:cs="Times New Roman"/>
          <w:color w:val="222222"/>
          <w:szCs w:val="24"/>
        </w:rPr>
        <w:t>ere</w:t>
      </w:r>
      <w:r w:rsidR="00AF2FFB">
        <w:rPr>
          <w:rFonts w:eastAsia="Times New Roman" w:cs="Times New Roman"/>
          <w:color w:val="222222"/>
          <w:szCs w:val="24"/>
        </w:rPr>
        <w:t xml:space="preserve"> published in 2022 with detailed message </w:t>
      </w:r>
      <w:r w:rsidR="00AF2FFB">
        <w:rPr>
          <w:rFonts w:eastAsia="Times New Roman" w:cs="Times New Roman"/>
          <w:color w:val="222222"/>
          <w:szCs w:val="24"/>
        </w:rPr>
        <w:lastRenderedPageBreak/>
        <w:t xml:space="preserve">below.  </w:t>
      </w:r>
      <w:r>
        <w:rPr>
          <w:rFonts w:eastAsia="Times New Roman" w:cs="Times New Roman"/>
          <w:color w:val="222222"/>
          <w:szCs w:val="24"/>
        </w:rPr>
        <w:t>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5699FD13" w14:textId="77777777" w:rsidR="00657126" w:rsidRPr="00657126" w:rsidRDefault="00000000" w:rsidP="00657126">
      <w:pPr>
        <w:rPr>
          <w:rFonts w:eastAsia="Times New Roman" w:cs="Times New Roman"/>
          <w:b/>
          <w:bCs/>
          <w:color w:val="222222"/>
          <w:szCs w:val="24"/>
        </w:rPr>
      </w:pPr>
      <w:hyperlink r:id="rId23" w:history="1">
        <w:r w:rsidR="00657126" w:rsidRPr="00657126">
          <w:rPr>
            <w:rFonts w:eastAsia="Times New Roman"/>
            <w:b/>
            <w:bCs/>
            <w:color w:val="222222"/>
            <w:szCs w:val="24"/>
          </w:rPr>
          <w:t>Emerging Topics in Modeling Interval-Censored Survival Data</w:t>
        </w:r>
      </w:hyperlink>
    </w:p>
    <w:p w14:paraId="54EF4CF7" w14:textId="2B32CBF5" w:rsidR="000E6055" w:rsidRPr="000E6055" w:rsidRDefault="000E6055"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Editor:  </w:t>
      </w:r>
      <w:r w:rsidR="00657126" w:rsidRPr="000E6055">
        <w:rPr>
          <w:rFonts w:eastAsia="Times New Roman" w:cs="Times New Roman"/>
          <w:color w:val="222222"/>
          <w:szCs w:val="24"/>
        </w:rPr>
        <w:t>Jianguo Sun</w:t>
      </w:r>
      <w:r w:rsidRPr="000E6055">
        <w:rPr>
          <w:rFonts w:eastAsia="Times New Roman" w:cs="Times New Roman"/>
          <w:color w:val="222222"/>
          <w:szCs w:val="24"/>
        </w:rPr>
        <w:t xml:space="preserve"> &amp; </w:t>
      </w:r>
      <w:r w:rsidR="00657126" w:rsidRPr="000E6055">
        <w:rPr>
          <w:rFonts w:eastAsia="Times New Roman" w:cs="Times New Roman"/>
          <w:color w:val="222222"/>
          <w:szCs w:val="24"/>
        </w:rPr>
        <w:t>Ding-Geng Chen</w:t>
      </w:r>
    </w:p>
    <w:p w14:paraId="65D856AF" w14:textId="77777777" w:rsidR="000E6055" w:rsidRPr="000E6055" w:rsidRDefault="00657126"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Copyright: 2022</w:t>
      </w:r>
    </w:p>
    <w:p w14:paraId="4949CD69" w14:textId="7B1BD6F5" w:rsidR="00657126" w:rsidRDefault="00657126" w:rsidP="002368C1">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Published: 0</w:t>
      </w:r>
      <w:r w:rsidR="0074067C">
        <w:rPr>
          <w:rFonts w:eastAsia="Times New Roman" w:cs="Times New Roman"/>
          <w:color w:val="222222"/>
          <w:szCs w:val="24"/>
        </w:rPr>
        <w:t>5</w:t>
      </w:r>
      <w:r w:rsidRPr="000E6055">
        <w:rPr>
          <w:rFonts w:eastAsia="Times New Roman" w:cs="Times New Roman"/>
          <w:color w:val="222222"/>
          <w:szCs w:val="24"/>
        </w:rPr>
        <w:t xml:space="preserve"> </w:t>
      </w:r>
      <w:r w:rsidR="0074067C">
        <w:rPr>
          <w:rFonts w:eastAsia="Times New Roman" w:cs="Times New Roman"/>
          <w:color w:val="222222"/>
          <w:szCs w:val="24"/>
        </w:rPr>
        <w:t>November</w:t>
      </w:r>
      <w:r w:rsidRPr="000E6055">
        <w:rPr>
          <w:rFonts w:eastAsia="Times New Roman" w:cs="Times New Roman"/>
          <w:color w:val="222222"/>
          <w:szCs w:val="24"/>
        </w:rPr>
        <w:t xml:space="preserve"> 2022</w:t>
      </w:r>
    </w:p>
    <w:p w14:paraId="7B3B9313" w14:textId="37862D86" w:rsidR="002368C1" w:rsidRDefault="002368C1" w:rsidP="002368C1">
      <w:pPr>
        <w:shd w:val="clear" w:color="auto" w:fill="FFFFFF"/>
        <w:spacing w:before="0" w:line="240" w:lineRule="auto"/>
        <w:ind w:left="864" w:right="58"/>
        <w:rPr>
          <w:rFonts w:eastAsia="Times New Roman" w:cs="Times New Roman"/>
          <w:color w:val="222222"/>
          <w:szCs w:val="24"/>
        </w:rPr>
      </w:pPr>
    </w:p>
    <w:p w14:paraId="318D3DA1" w14:textId="34DA2D37" w:rsidR="002368C1" w:rsidRDefault="00000000" w:rsidP="007479BD">
      <w:pPr>
        <w:rPr>
          <w:rFonts w:eastAsia="Times New Roman" w:cs="Times New Roman"/>
          <w:color w:val="222222"/>
          <w:szCs w:val="24"/>
        </w:rPr>
      </w:pPr>
      <w:hyperlink r:id="rId24" w:history="1">
        <w:r w:rsidR="002368C1" w:rsidRPr="002368C1">
          <w:rPr>
            <w:rFonts w:eastAsia="Times New Roman"/>
            <w:b/>
            <w:bCs/>
            <w:color w:val="222222"/>
            <w:szCs w:val="24"/>
          </w:rPr>
          <w:t>Advances and Innovations in Statistics and Data Science</w:t>
        </w:r>
      </w:hyperlink>
    </w:p>
    <w:p w14:paraId="437B9EF3" w14:textId="1DACA4A9"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Editors:</w:t>
      </w:r>
      <w:r w:rsidRPr="007479BD">
        <w:rPr>
          <w:rFonts w:eastAsia="Times New Roman" w:cs="Times New Roman"/>
          <w:color w:val="222222"/>
          <w:szCs w:val="24"/>
        </w:rPr>
        <w:t xml:space="preserve"> </w:t>
      </w:r>
      <w:r w:rsidRPr="00BD2517">
        <w:rPr>
          <w:rFonts w:eastAsia="Times New Roman" w:cs="Times New Roman"/>
          <w:color w:val="222222"/>
          <w:szCs w:val="24"/>
        </w:rPr>
        <w:t>Wenqing He</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Liqun</w:t>
      </w:r>
      <w:proofErr w:type="spellEnd"/>
      <w:r w:rsidRPr="00BD2517">
        <w:rPr>
          <w:rFonts w:eastAsia="Times New Roman" w:cs="Times New Roman"/>
          <w:color w:val="222222"/>
          <w:szCs w:val="24"/>
        </w:rPr>
        <w:t xml:space="preserve"> Wang</w:t>
      </w:r>
      <w:r w:rsidRPr="007479BD">
        <w:rPr>
          <w:rFonts w:eastAsia="Times New Roman" w:cs="Times New Roman"/>
          <w:color w:val="222222"/>
          <w:szCs w:val="24"/>
        </w:rPr>
        <w:t>, J</w:t>
      </w:r>
      <w:r w:rsidRPr="00BD2517">
        <w:rPr>
          <w:rFonts w:eastAsia="Times New Roman" w:cs="Times New Roman"/>
          <w:color w:val="222222"/>
          <w:szCs w:val="24"/>
        </w:rPr>
        <w:t>iahua Chen</w:t>
      </w:r>
      <w:r w:rsidR="00CE2B0F">
        <w:rPr>
          <w:rFonts w:eastAsia="Times New Roman" w:cs="Times New Roman"/>
          <w:color w:val="222222"/>
          <w:szCs w:val="24"/>
        </w:rPr>
        <w:t xml:space="preserve"> &amp;</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Chunfang</w:t>
      </w:r>
      <w:proofErr w:type="spellEnd"/>
      <w:r w:rsidRPr="00BD2517">
        <w:rPr>
          <w:rFonts w:eastAsia="Times New Roman" w:cs="Times New Roman"/>
          <w:color w:val="222222"/>
          <w:szCs w:val="24"/>
        </w:rPr>
        <w:t xml:space="preserve"> Devon Lin</w:t>
      </w:r>
    </w:p>
    <w:p w14:paraId="151D4419" w14:textId="77777777" w:rsidR="007479BD" w:rsidRPr="007479BD"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Copyright: 2022</w:t>
      </w:r>
    </w:p>
    <w:p w14:paraId="6913A3E3" w14:textId="27FD82CF"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 xml:space="preserve">Published: </w:t>
      </w:r>
      <w:r w:rsidR="00D87EC7">
        <w:rPr>
          <w:rFonts w:eastAsia="Times New Roman" w:cs="Times New Roman"/>
          <w:color w:val="222222"/>
          <w:szCs w:val="24"/>
        </w:rPr>
        <w:t>15 October</w:t>
      </w:r>
      <w:r w:rsidRPr="00BD2517">
        <w:rPr>
          <w:rFonts w:eastAsia="Times New Roman" w:cs="Times New Roman"/>
          <w:color w:val="222222"/>
          <w:szCs w:val="24"/>
        </w:rPr>
        <w:t xml:space="preserve"> 2022</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25"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10" w:name="_Toc115770014"/>
      <w:r>
        <w:rPr>
          <w:rFonts w:eastAsia="Times New Roman" w:cs="Times New Roman"/>
          <w:b/>
        </w:rPr>
        <w:t>Sponsored and Co-Sponsored Journals</w:t>
      </w:r>
      <w:bookmarkEnd w:id="10"/>
    </w:p>
    <w:p w14:paraId="118D49DA" w14:textId="77777777" w:rsidR="00CB3BA7" w:rsidRDefault="00560A17">
      <w:pPr>
        <w:pStyle w:val="Heading2"/>
      </w:pPr>
      <w:bookmarkStart w:id="11" w:name="_Toc115770015"/>
      <w:r>
        <w:t>ICSA Sponsored Journals</w:t>
      </w:r>
      <w:bookmarkEnd w:id="11"/>
    </w:p>
    <w:p w14:paraId="50EA1954" w14:textId="77777777" w:rsidR="00CB3BA7" w:rsidRDefault="00560A17" w:rsidP="005A529E">
      <w:pPr>
        <w:pStyle w:val="Heading3"/>
      </w:pPr>
      <w:bookmarkStart w:id="12" w:name="_Toc115770016"/>
      <w:r>
        <w:t>Statistics in Biosciences</w:t>
      </w:r>
      <w:bookmarkEnd w:id="12"/>
    </w:p>
    <w:p w14:paraId="3FDA90D2" w14:textId="30AF069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A61EE8">
        <w:rPr>
          <w:rFonts w:eastAsia="Times New Roman" w:cs="Times New Roman"/>
          <w:color w:val="222222"/>
          <w:szCs w:val="24"/>
        </w:rPr>
        <w:t>4</w:t>
      </w:r>
      <w:r>
        <w:rPr>
          <w:rFonts w:eastAsia="Times New Roman" w:cs="Times New Roman"/>
          <w:color w:val="222222"/>
          <w:szCs w:val="24"/>
        </w:rPr>
        <w:t xml:space="preserve"> Issue </w:t>
      </w:r>
      <w:r w:rsidR="0041588E">
        <w:rPr>
          <w:rFonts w:eastAsia="Times New Roman" w:cs="Times New Roman"/>
          <w:color w:val="222222"/>
          <w:szCs w:val="24"/>
        </w:rPr>
        <w:t>2</w:t>
      </w:r>
      <w:r>
        <w:rPr>
          <w:rFonts w:eastAsia="Times New Roman" w:cs="Times New Roman"/>
          <w:color w:val="222222"/>
          <w:szCs w:val="24"/>
        </w:rPr>
        <w:t xml:space="preserve"> in </w:t>
      </w:r>
      <w:r w:rsidR="0041588E">
        <w:rPr>
          <w:rFonts w:eastAsia="Times New Roman" w:cs="Times New Roman"/>
          <w:color w:val="222222"/>
          <w:szCs w:val="24"/>
        </w:rPr>
        <w:t>July</w:t>
      </w:r>
      <w:r w:rsidR="00A61EE8">
        <w:rPr>
          <w:rFonts w:eastAsia="Times New Roman" w:cs="Times New Roman"/>
          <w:color w:val="222222"/>
          <w:szCs w:val="24"/>
        </w:rPr>
        <w:t xml:space="preserve"> </w:t>
      </w:r>
      <w:r>
        <w:rPr>
          <w:rFonts w:eastAsia="Times New Roman" w:cs="Times New Roman"/>
          <w:color w:val="222222"/>
          <w:szCs w:val="24"/>
        </w:rPr>
        <w:t>202</w:t>
      </w:r>
      <w:r w:rsidR="00A61EE8">
        <w:rPr>
          <w:rFonts w:eastAsia="Times New Roman" w:cs="Times New Roman"/>
          <w:color w:val="222222"/>
          <w:szCs w:val="24"/>
        </w:rPr>
        <w:t>2</w:t>
      </w:r>
    </w:p>
    <w:p w14:paraId="3EF291F2" w14:textId="4F610C62"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D20FE3">
        <w:instrText>HYPERLINK "https://link.springer.com/journal/12561/volumes-and-issues/14-2"</w:instrText>
      </w:r>
      <w:r>
        <w:fldChar w:fldCharType="separate"/>
      </w:r>
      <w:r>
        <w:rPr>
          <w:rFonts w:eastAsia="Times New Roman" w:cs="Times New Roman"/>
          <w:color w:val="0563C1"/>
          <w:szCs w:val="24"/>
          <w:u w:val="single"/>
        </w:rPr>
        <w:t>Statistics in Biosciences | Volume 1</w:t>
      </w:r>
      <w:r w:rsidR="002122E4">
        <w:rPr>
          <w:rFonts w:eastAsia="Times New Roman" w:cs="Times New Roman"/>
          <w:color w:val="0563C1"/>
          <w:szCs w:val="24"/>
          <w:u w:val="single"/>
        </w:rPr>
        <w:t>4</w:t>
      </w:r>
      <w:r>
        <w:rPr>
          <w:rFonts w:eastAsia="Times New Roman" w:cs="Times New Roman"/>
          <w:color w:val="0563C1"/>
          <w:szCs w:val="24"/>
          <w:u w:val="single"/>
        </w:rPr>
        <w:t xml:space="preserve">, issue </w:t>
      </w:r>
      <w:r w:rsidR="0041588E">
        <w:rPr>
          <w:rFonts w:eastAsia="Times New Roman" w:cs="Times New Roman"/>
          <w:color w:val="0563C1"/>
          <w:szCs w:val="24"/>
          <w:u w:val="single"/>
        </w:rPr>
        <w:t>2</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000000">
      <w:pPr>
        <w:shd w:val="clear" w:color="auto" w:fill="FFFFFF"/>
        <w:spacing w:before="100" w:after="100" w:line="240" w:lineRule="auto"/>
        <w:rPr>
          <w:rFonts w:eastAsia="Times New Roman" w:cs="Times New Roman"/>
          <w:color w:val="222222"/>
          <w:szCs w:val="24"/>
        </w:rPr>
      </w:pPr>
      <w:hyperlink r:id="rId26">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000000">
      <w:pPr>
        <w:shd w:val="clear" w:color="auto" w:fill="FFFFFF"/>
        <w:spacing w:before="100" w:after="100" w:line="240" w:lineRule="auto"/>
        <w:rPr>
          <w:rFonts w:eastAsia="Times New Roman" w:cs="Times New Roman"/>
          <w:color w:val="222222"/>
          <w:szCs w:val="24"/>
        </w:rPr>
      </w:pPr>
      <w:hyperlink r:id="rId27">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13F14A6D" w14:textId="60252846" w:rsidR="004E0F44" w:rsidRPr="004E0F44" w:rsidRDefault="004E0F44" w:rsidP="004E0F44">
      <w:pPr>
        <w:jc w:val="center"/>
        <w:rPr>
          <w:rFonts w:eastAsia="Times New Roman" w:cs="Times New Roman"/>
          <w:i/>
          <w:iCs/>
          <w:color w:val="4C4C4C"/>
          <w:szCs w:val="24"/>
          <w:shd w:val="clear" w:color="auto" w:fill="FFFFFF"/>
        </w:rPr>
      </w:pPr>
      <w:r>
        <w:rPr>
          <w:rFonts w:eastAsia="Times New Roman" w:cs="Times New Roman"/>
          <w:b/>
          <w:bCs/>
          <w:color w:val="4C4C4C"/>
          <w:szCs w:val="24"/>
          <w:shd w:val="clear" w:color="auto" w:fill="FFFFFF"/>
        </w:rPr>
        <w:t xml:space="preserve"> </w:t>
      </w:r>
    </w:p>
    <w:p w14:paraId="4621E49C" w14:textId="42534AAA" w:rsidR="004E0F44" w:rsidRPr="004D5718" w:rsidRDefault="004E0F44" w:rsidP="00D57757">
      <w:pPr>
        <w:pStyle w:val="Heading4"/>
      </w:pPr>
      <w:bookmarkStart w:id="13" w:name="_Hlk114999635"/>
      <w:bookmarkStart w:id="14" w:name="_Toc115770017"/>
      <w:r w:rsidRPr="004D5718">
        <w:t>Call for papers</w:t>
      </w:r>
      <w:r w:rsidR="004D5718">
        <w:t xml:space="preserve">: </w:t>
      </w:r>
      <w:r w:rsidR="00F50060">
        <w:t xml:space="preserve"> </w:t>
      </w:r>
      <w:r w:rsidR="004D5718">
        <w:t>Special Issue</w:t>
      </w:r>
      <w:r w:rsidRPr="004D5718">
        <w:t xml:space="preserve"> on</w:t>
      </w:r>
      <w:r w:rsidR="00D76C12" w:rsidRPr="004D5718">
        <w:t xml:space="preserve"> </w:t>
      </w:r>
      <w:r w:rsidRPr="004D5718">
        <w:t>Novel Statistical Approaches for Modeling Exposure Mixtures and Health Outcomes</w:t>
      </w:r>
      <w:bookmarkEnd w:id="14"/>
    </w:p>
    <w:bookmarkEnd w:id="13"/>
    <w:p w14:paraId="070F8935" w14:textId="5879F7B4" w:rsidR="004E0F44" w:rsidRPr="00BA138A" w:rsidRDefault="00D76C12" w:rsidP="004E0F44">
      <w:pPr>
        <w:rPr>
          <w:rFonts w:eastAsia="Times New Roman" w:cs="Times New Roman"/>
          <w:color w:val="222222"/>
          <w:szCs w:val="24"/>
        </w:rPr>
      </w:pPr>
      <w:r w:rsidRPr="00BA138A">
        <w:rPr>
          <w:rFonts w:eastAsia="Times New Roman" w:cs="Times New Roman"/>
          <w:color w:val="222222"/>
          <w:szCs w:val="24"/>
        </w:rPr>
        <w:t>Statistic</w:t>
      </w:r>
      <w:r w:rsidR="00D51AA9" w:rsidRPr="00BA138A">
        <w:rPr>
          <w:rFonts w:eastAsia="Times New Roman" w:cs="Times New Roman"/>
          <w:color w:val="222222"/>
          <w:szCs w:val="24"/>
        </w:rPr>
        <w:t xml:space="preserve">s in Biosciences </w:t>
      </w:r>
      <w:r w:rsidR="004E0F44" w:rsidRPr="00BA138A">
        <w:rPr>
          <w:rFonts w:eastAsia="Times New Roman" w:cs="Times New Roman"/>
          <w:color w:val="222222"/>
          <w:szCs w:val="24"/>
        </w:rPr>
        <w:t>invite</w:t>
      </w:r>
      <w:r w:rsidR="00D51AA9" w:rsidRPr="00BA138A">
        <w:rPr>
          <w:rFonts w:eastAsia="Times New Roman" w:cs="Times New Roman"/>
          <w:color w:val="222222"/>
          <w:szCs w:val="24"/>
        </w:rPr>
        <w:t>s</w:t>
      </w:r>
      <w:r w:rsidR="004E0F44" w:rsidRPr="00BA138A">
        <w:rPr>
          <w:rFonts w:eastAsia="Times New Roman" w:cs="Times New Roman"/>
          <w:color w:val="222222"/>
          <w:szCs w:val="24"/>
        </w:rPr>
        <w:t xml:space="preserve"> submissions to the special issue of Statistics in Biosciences dedicated to statistical approaches for modeling exposure mixtures and health outcomes. Recent literature has seen an increased interest in modeling numerous exposures and their relations with various health outcomes. For example, cancer epidemiologists are often interested in human exposures to environmental pollutants and their associations with mortality and morbidity of lung cancer, and researchers in human reproduction are interested in how </w:t>
      </w:r>
      <w:r w:rsidR="004E0F44" w:rsidRPr="00BA138A">
        <w:rPr>
          <w:rFonts w:eastAsia="Times New Roman" w:cs="Times New Roman"/>
          <w:color w:val="222222"/>
          <w:szCs w:val="24"/>
        </w:rPr>
        <w:lastRenderedPageBreak/>
        <w:t>maternal metabolites are associated with neonatal anthropometries. Common challenges in these analyses include numerous potential exposures of interest, high degrees of correlation between some of these exposures, non-uniform data distributions, non-linear relationships between exposures and outcomes as well as complex interactions, and a prevalence of measurements below the limit of detections, among many others. New methods for exposure mixtures are being developed, yet more work is needed in comparing these methods from both a theoretical and applications perspective. Moreover, with ubiquitous availability of big exposure data and increased desire in understand biological mechanisms from exposures to diseases, new methodological developments are needed in many fronts of exposure mixtures modeling, including causal mediation analysis and sparse and scalable analytical procedures.</w:t>
      </w:r>
    </w:p>
    <w:p w14:paraId="3F577A13"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 xml:space="preserve">The special issue welcomes new methodological developments as well as interesting applications in modeling exposure mixtures. It also welcomes up-to-date reviews of current tools in this area. All submissions must contain original unpublished work not being considered for publication elsewhere. Submissions will be refereed according to the standard procedures for Statistics in Biosciences. The new deadline for submissions is December 31, 2022. </w:t>
      </w:r>
    </w:p>
    <w:p w14:paraId="1CCFEA44" w14:textId="12CE735D"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 xml:space="preserve">Papers for the special issue should be submitted using the journal’s submission system at </w:t>
      </w:r>
      <w:hyperlink r:id="rId28"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In the system, please choose the special issue on Novel Statistical Approaches for Modeling Exposure Mixtures and Health Outcomes.</w:t>
      </w:r>
    </w:p>
    <w:p w14:paraId="0D54435A"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Co-Editors for the special issue:</w:t>
      </w:r>
    </w:p>
    <w:p w14:paraId="0119EBD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Zhen Chen, Ph.D., National Institutes of Health. Email: zhen.chen@nih.gov</w:t>
      </w:r>
    </w:p>
    <w:p w14:paraId="20A14CF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Paul S Albert, Ph.D., National Institutes of Health. Email: albertp@mail.nih.gov</w:t>
      </w:r>
    </w:p>
    <w:p w14:paraId="3E7B1F87" w14:textId="6933CC6D" w:rsidR="00CB3BA7" w:rsidRPr="00F50060" w:rsidRDefault="00CB3BA7">
      <w:pPr>
        <w:shd w:val="clear" w:color="auto" w:fill="FFFFFF"/>
        <w:spacing w:before="100" w:after="100" w:line="240" w:lineRule="auto"/>
        <w:rPr>
          <w:rFonts w:eastAsia="Times New Roman" w:cs="Times New Roman"/>
          <w:b/>
          <w:bCs/>
          <w:color w:val="222222"/>
          <w:szCs w:val="24"/>
        </w:rPr>
      </w:pPr>
    </w:p>
    <w:p w14:paraId="45A40383" w14:textId="3D341FFE" w:rsidR="008A1E43" w:rsidRDefault="00F50060" w:rsidP="00ED1EEA">
      <w:pPr>
        <w:pStyle w:val="Heading4"/>
      </w:pPr>
      <w:bookmarkStart w:id="15" w:name="_Toc115770018"/>
      <w:r w:rsidRPr="00F50060">
        <w:t>Call for papers:</w:t>
      </w:r>
      <w:r>
        <w:t xml:space="preserve">  </w:t>
      </w:r>
      <w:r w:rsidR="008A1E43" w:rsidRPr="008A1E43">
        <w:t>Special Issue</w:t>
      </w:r>
      <w:r w:rsidR="008A22C5">
        <w:t xml:space="preserve"> on </w:t>
      </w:r>
      <w:r w:rsidR="008A1E43" w:rsidRPr="008A1E43">
        <w:t>Machine Learning in Biomedical Sciences</w:t>
      </w:r>
      <w:bookmarkEnd w:id="15"/>
    </w:p>
    <w:p w14:paraId="6883ECE5" w14:textId="223D330F" w:rsidR="009069F4" w:rsidRPr="009069F4" w:rsidRDefault="009069F4" w:rsidP="009069F4">
      <w:pPr>
        <w:rPr>
          <w:rFonts w:cs="Times New Roman"/>
        </w:rPr>
      </w:pPr>
      <w:r w:rsidRPr="009069F4">
        <w:rPr>
          <w:shd w:val="clear" w:color="auto" w:fill="FCFCFC"/>
        </w:rPr>
        <w:t>The last few years have seen a huge data collection increase in biological and biomedical research fields, such as biobanks, neuroimaging, spatial transcriptomics, single cell genomics, cancer genomics, and microbiomes. These biomedical data present numerous challenges and pitfalls</w:t>
      </w:r>
      <w:r w:rsidR="001649FA">
        <w:rPr>
          <w:shd w:val="clear" w:color="auto" w:fill="FCFCFC"/>
        </w:rPr>
        <w:t>.</w:t>
      </w:r>
    </w:p>
    <w:p w14:paraId="2823F3EB" w14:textId="2399AD47" w:rsidR="009069F4" w:rsidRDefault="009069F4" w:rsidP="009069F4">
      <w:r w:rsidRPr="009069F4">
        <w:t xml:space="preserve"> for machine learning methods due to the complexity of data structures, the high dimensionality of biomarkers, and the heterogeneity of data resources. Novel statistical machine learning methods are demanded to address those problems in the context of translating clinical data into knowledge and practice. To join the force to improve data collection, quality control, and analysis in a wide range of biomedical fields, we plan to publish in this special issue manuscripts on new statistical machine learning methods that target on emerging questions in biomedical data analyses, such as sampling bias, biomarker discovery, high-dimension data analysis, streaming and online data analysis, domain adaptation, dimensional reduction </w:t>
      </w:r>
      <w:r w:rsidRPr="009069F4">
        <w:lastRenderedPageBreak/>
        <w:t>methods, data integration techniques, data privacy, missing data methods, predictive models, transfer learning, causal and mediation inference, and statistical diversity and generalizability</w:t>
      </w:r>
      <w:r>
        <w:t>.</w:t>
      </w:r>
    </w:p>
    <w:p w14:paraId="778FC6E3" w14:textId="6E9AA4F6" w:rsidR="001649FA" w:rsidRDefault="001649FA" w:rsidP="009069F4">
      <w:pPr>
        <w:rPr>
          <w:rFonts w:eastAsia="Times New Roman" w:cs="Times New Roman"/>
          <w:color w:val="222222"/>
          <w:szCs w:val="24"/>
        </w:rPr>
      </w:pPr>
      <w:r w:rsidRPr="00BA138A">
        <w:rPr>
          <w:rFonts w:eastAsia="Times New Roman" w:cs="Times New Roman"/>
          <w:color w:val="222222"/>
          <w:szCs w:val="24"/>
        </w:rPr>
        <w:t>The deadline for submissions is December 31, 2022.</w:t>
      </w:r>
    </w:p>
    <w:p w14:paraId="4909BE56" w14:textId="2797FE7C" w:rsidR="008A22C5" w:rsidRDefault="008A22C5" w:rsidP="009069F4">
      <w:pPr>
        <w:rPr>
          <w:rFonts w:eastAsia="Times New Roman" w:cs="Times New Roman"/>
          <w:color w:val="222222"/>
          <w:szCs w:val="24"/>
        </w:rPr>
      </w:pPr>
      <w:r w:rsidRPr="00BA138A">
        <w:rPr>
          <w:rFonts w:eastAsia="Times New Roman" w:cs="Times New Roman"/>
          <w:color w:val="222222"/>
          <w:szCs w:val="24"/>
        </w:rPr>
        <w:t xml:space="preserve">Papers for the special issue should be submitted using the journal’s submission system at </w:t>
      </w:r>
      <w:hyperlink r:id="rId29"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on </w:t>
      </w:r>
      <w:r w:rsidRPr="008A22C5">
        <w:t>Machine</w:t>
      </w:r>
      <w:r w:rsidRPr="008A1E43">
        <w:rPr>
          <w:b/>
          <w:bCs/>
        </w:rPr>
        <w:t xml:space="preserve"> </w:t>
      </w:r>
      <w:r w:rsidRPr="008A22C5">
        <w:t>Learning in Biomedical Sciences</w:t>
      </w:r>
      <w:r w:rsidRPr="008A22C5">
        <w:rPr>
          <w:rFonts w:eastAsia="Times New Roman" w:cs="Times New Roman"/>
          <w:color w:val="222222"/>
          <w:szCs w:val="24"/>
        </w:rPr>
        <w:t>.</w:t>
      </w:r>
    </w:p>
    <w:p w14:paraId="67BA97C2" w14:textId="695783F5" w:rsidR="009069F4" w:rsidRDefault="006C7D5E" w:rsidP="009069F4">
      <w:r>
        <w:t>Co-Editors for the special issue:</w:t>
      </w:r>
    </w:p>
    <w:p w14:paraId="66E150CB" w14:textId="09D6FF22" w:rsidR="006C7D5E" w:rsidRDefault="007741F1" w:rsidP="009069F4">
      <w:r>
        <w:t>Dhan</w:t>
      </w:r>
      <w:r w:rsidR="009420C7">
        <w:t xml:space="preserve"> Kong, </w:t>
      </w:r>
      <w:r w:rsidR="00B7466D">
        <w:t xml:space="preserve">Ph.D., </w:t>
      </w:r>
      <w:r w:rsidR="0008779E">
        <w:t>University of Toronto</w:t>
      </w:r>
      <w:r w:rsidR="00F16252">
        <w:t>.</w:t>
      </w:r>
      <w:r w:rsidR="0008779E">
        <w:t xml:space="preserve"> Email</w:t>
      </w:r>
      <w:r w:rsidR="002269E5">
        <w:t xml:space="preserve">: </w:t>
      </w:r>
      <w:r w:rsidR="002269E5" w:rsidRPr="001C3C8A">
        <w:rPr>
          <w:color w:val="0070C0"/>
          <w:u w:val="single"/>
        </w:rPr>
        <w:t>dehan.kong@utoronto.ca</w:t>
      </w:r>
    </w:p>
    <w:p w14:paraId="2E4F4A64" w14:textId="50A8AF7D" w:rsidR="0008779E" w:rsidRPr="009069F4" w:rsidRDefault="0008779E" w:rsidP="009069F4">
      <w:proofErr w:type="spellStart"/>
      <w:r>
        <w:t>Bingxin</w:t>
      </w:r>
      <w:proofErr w:type="spellEnd"/>
      <w:r>
        <w:t xml:space="preserve"> Zhao</w:t>
      </w:r>
      <w:r w:rsidR="003A653F">
        <w:t xml:space="preserve">, Ph.D., </w:t>
      </w:r>
      <w:r w:rsidR="0090402E">
        <w:t xml:space="preserve">the </w:t>
      </w:r>
      <w:r w:rsidR="003A653F">
        <w:t xml:space="preserve">University of </w:t>
      </w:r>
      <w:r w:rsidR="001B7131">
        <w:t>Pennsylvania</w:t>
      </w:r>
      <w:r w:rsidR="00F16252">
        <w:t>. Email:</w:t>
      </w:r>
      <w:r w:rsidR="008C243E">
        <w:t xml:space="preserve"> </w:t>
      </w:r>
      <w:hyperlink r:id="rId30" w:history="1">
        <w:r w:rsidR="008C243E" w:rsidRPr="001C3C8A">
          <w:rPr>
            <w:color w:val="0070C0"/>
            <w:u w:val="single"/>
          </w:rPr>
          <w:t>bxzhao@wharton.upenn.edu</w:t>
        </w:r>
      </w:hyperlink>
      <w:r w:rsidR="00F16252">
        <w:t xml:space="preserve"> </w:t>
      </w:r>
    </w:p>
    <w:p w14:paraId="4B1A26BA" w14:textId="77777777" w:rsidR="009069F4" w:rsidRDefault="009069F4" w:rsidP="008A1E43">
      <w:pPr>
        <w:rPr>
          <w:b/>
          <w:bCs/>
        </w:rPr>
      </w:pPr>
    </w:p>
    <w:p w14:paraId="220F9BD3" w14:textId="3083DF88" w:rsidR="000C4723" w:rsidRPr="000C4723" w:rsidRDefault="000C4723" w:rsidP="00ED1EEA">
      <w:pPr>
        <w:pStyle w:val="Heading4"/>
      </w:pPr>
      <w:bookmarkStart w:id="16" w:name="_Toc115770019"/>
      <w:r>
        <w:t xml:space="preserve">Call for papers:  </w:t>
      </w:r>
      <w:r w:rsidRPr="000C4723">
        <w:t>Special Issue on Machine Learning Algorithms in Genomics and Genetics</w:t>
      </w:r>
      <w:bookmarkEnd w:id="16"/>
      <w:r w:rsidRPr="000C4723">
        <w:t xml:space="preserve"> </w:t>
      </w:r>
    </w:p>
    <w:p w14:paraId="23C55A8B" w14:textId="286095D1" w:rsidR="000C4723" w:rsidRDefault="000C4723" w:rsidP="008A1E43">
      <w:r>
        <w:t xml:space="preserve">Detailed information will come </w:t>
      </w:r>
      <w:r w:rsidR="00EB24D5">
        <w:t>shortly.  The deadline for submission is December 31, 2022.</w:t>
      </w:r>
    </w:p>
    <w:p w14:paraId="3D3ECC1D" w14:textId="77777777" w:rsidR="00C165A1" w:rsidRDefault="00EB24D5" w:rsidP="00EB24D5">
      <w:r w:rsidRPr="00BA138A">
        <w:rPr>
          <w:rFonts w:eastAsia="Times New Roman" w:cs="Times New Roman"/>
          <w:color w:val="222222"/>
          <w:szCs w:val="24"/>
        </w:rPr>
        <w:t xml:space="preserve">Papers for the special issue should be submitted using the journal’s submission system at </w:t>
      </w:r>
      <w:hyperlink r:id="rId31"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w:t>
      </w:r>
      <w:r w:rsidRPr="00EB24D5">
        <w:rPr>
          <w:rFonts w:eastAsia="Times New Roman" w:cs="Times New Roman"/>
          <w:color w:val="222222"/>
          <w:szCs w:val="24"/>
        </w:rPr>
        <w:t xml:space="preserve">on </w:t>
      </w:r>
      <w:r w:rsidRPr="00EB24D5">
        <w:t>Machine Learning Algorithms in Genomics and Genetics.</w:t>
      </w:r>
    </w:p>
    <w:p w14:paraId="69785743" w14:textId="4FB62D4F" w:rsidR="00EB24D5" w:rsidRDefault="00EB24D5" w:rsidP="00EB24D5">
      <w:r w:rsidRPr="00EB24D5">
        <w:t>Editor</w:t>
      </w:r>
      <w:r w:rsidR="00C165A1">
        <w:t xml:space="preserve"> for the special issue:</w:t>
      </w:r>
    </w:p>
    <w:p w14:paraId="43C3F897" w14:textId="0911AC56" w:rsidR="00C165A1" w:rsidRPr="00EB24D5" w:rsidRDefault="000B624C" w:rsidP="00EB24D5">
      <w:r>
        <w:t>Yingying Wei</w:t>
      </w:r>
      <w:r w:rsidR="008B04A1">
        <w:t>, Ph.D., Chinese University of Hong Kong</w:t>
      </w:r>
      <w:r w:rsidR="00902AF3">
        <w:t>. Email:</w:t>
      </w:r>
      <w:r w:rsidR="008B04A1">
        <w:t xml:space="preserve"> </w:t>
      </w:r>
      <w:r w:rsidR="001037E6" w:rsidRPr="00902AF3">
        <w:rPr>
          <w:color w:val="0070C0"/>
          <w:u w:val="single"/>
        </w:rPr>
        <w:t>y</w:t>
      </w:r>
      <w:r w:rsidR="00902AF3" w:rsidRPr="00902AF3">
        <w:rPr>
          <w:color w:val="0070C0"/>
          <w:u w:val="single"/>
        </w:rPr>
        <w:t>wei@cuhk.edu.hk</w:t>
      </w:r>
    </w:p>
    <w:p w14:paraId="33D59F3E" w14:textId="364BFCC6" w:rsidR="00EB24D5" w:rsidRPr="000C4723" w:rsidRDefault="00EB24D5" w:rsidP="008A1E43"/>
    <w:p w14:paraId="602A6260" w14:textId="77777777" w:rsidR="00B37FCE" w:rsidRPr="00B37FCE" w:rsidRDefault="008A22C5" w:rsidP="004F6847">
      <w:pPr>
        <w:pStyle w:val="Heading4"/>
        <w:rPr>
          <w:sz w:val="48"/>
        </w:rPr>
      </w:pPr>
      <w:bookmarkStart w:id="17" w:name="_Toc115770020"/>
      <w:r w:rsidRPr="00B37FCE">
        <w:t>Call for papers:  Special Issue on</w:t>
      </w:r>
      <w:r w:rsidR="00B37FCE" w:rsidRPr="00B37FCE">
        <w:t xml:space="preserve"> Statistical Methods, Algorithms and Applications in Biomedical Data Integration</w:t>
      </w:r>
      <w:bookmarkEnd w:id="17"/>
    </w:p>
    <w:p w14:paraId="751A6D5F" w14:textId="77777777" w:rsidR="00C30FD8" w:rsidRPr="00C30FD8" w:rsidRDefault="00C30FD8" w:rsidP="00C30FD8">
      <w:pPr>
        <w:rPr>
          <w:rFonts w:cs="Times New Roman"/>
          <w:szCs w:val="24"/>
        </w:rPr>
      </w:pPr>
      <w:r w:rsidRPr="00C30FD8">
        <w:rPr>
          <w:shd w:val="clear" w:color="auto" w:fill="FCFCFC"/>
        </w:rPr>
        <w:t>Integrating multiple data sources has attracted wide interests as part of transition from data to knowledge with the potential to change the analytical scheme of modern biomedical research. In recent years, research initiatives have been created to leverage large-scale observational</w:t>
      </w:r>
    </w:p>
    <w:p w14:paraId="11E2DD23" w14:textId="77777777" w:rsidR="00C30FD8" w:rsidRPr="00C30FD8" w:rsidRDefault="00C30FD8" w:rsidP="00C30FD8">
      <w:r w:rsidRPr="00C30FD8">
        <w:t xml:space="preserve"> databases from multiple scientific disciplines and technologies, which present many significant methodological and computational challenges to traditional statistical methods and algorithms. Most notably, data collected from observational studies are leveraged for modern biomedical research to enrich study populations and improve controlling confounding factors. Despite infrastructure advancements, methodological and algorithmic challenges remain the barriers for data integration. Common analytical concerns in data integration include data storage and communication restrictions, statistical efficiency, protection of data privacy and against adversarial attacks, data harmonization over different formats, handling of missing data, </w:t>
      </w:r>
      <w:r w:rsidRPr="00C30FD8">
        <w:lastRenderedPageBreak/>
        <w:t>heterogeneity across data sources, and external validity, among many others. Some new methods, algorithms and applications for data integration are being developed, but much remains unknown in terms of how well they perform or how they compare with conventional approaches. Moreover, with the ubiquitous availability of multi-source data and the increased desire to conduct research with massive data, new methodological and algorithmic developments are needed on many fronts of data integration, including uncertainty quantification, causal inference, and sparse and scalable analytical procedures.</w:t>
      </w:r>
    </w:p>
    <w:p w14:paraId="41725BE6" w14:textId="59830AF6" w:rsidR="00955FA1" w:rsidRDefault="00955FA1" w:rsidP="00955FA1">
      <w:pPr>
        <w:rPr>
          <w:rFonts w:eastAsia="Times New Roman" w:cs="Times New Roman"/>
          <w:color w:val="222222"/>
          <w:szCs w:val="24"/>
        </w:rPr>
      </w:pPr>
      <w:r w:rsidRPr="00BA138A">
        <w:rPr>
          <w:rFonts w:eastAsia="Times New Roman" w:cs="Times New Roman"/>
          <w:color w:val="222222"/>
          <w:szCs w:val="24"/>
        </w:rPr>
        <w:t xml:space="preserve">The deadline for submissions is </w:t>
      </w:r>
      <w:r w:rsidR="00D83E20">
        <w:rPr>
          <w:rFonts w:eastAsia="Times New Roman" w:cs="Times New Roman"/>
          <w:color w:val="222222"/>
          <w:szCs w:val="24"/>
        </w:rPr>
        <w:t>August 31, 2023</w:t>
      </w:r>
      <w:r w:rsidRPr="00BA138A">
        <w:rPr>
          <w:rFonts w:eastAsia="Times New Roman" w:cs="Times New Roman"/>
          <w:color w:val="222222"/>
          <w:szCs w:val="24"/>
        </w:rPr>
        <w:t>.</w:t>
      </w:r>
    </w:p>
    <w:p w14:paraId="78D53DAD" w14:textId="14776BCD" w:rsidR="005E384B" w:rsidRPr="00B37FCE" w:rsidRDefault="00955FA1" w:rsidP="005E384B">
      <w:pPr>
        <w:rPr>
          <w:b/>
          <w:bCs/>
          <w:sz w:val="48"/>
        </w:rPr>
      </w:pPr>
      <w:r w:rsidRPr="00BA138A">
        <w:rPr>
          <w:rFonts w:eastAsia="Times New Roman" w:cs="Times New Roman"/>
          <w:color w:val="222222"/>
          <w:szCs w:val="24"/>
        </w:rPr>
        <w:t xml:space="preserve">Papers for the special issue should be submitted using the journal’s submission system at </w:t>
      </w:r>
      <w:hyperlink r:id="rId32"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on </w:t>
      </w:r>
      <w:r w:rsidR="005E384B" w:rsidRPr="005E384B">
        <w:t>Statistical Methods, Algorithms and Applications in Biomedical Data Integration.</w:t>
      </w:r>
    </w:p>
    <w:p w14:paraId="35E918C3" w14:textId="77777777" w:rsidR="00955FA1" w:rsidRDefault="00955FA1" w:rsidP="00955FA1">
      <w:r>
        <w:t>Co-Editors for the special issue:</w:t>
      </w:r>
    </w:p>
    <w:p w14:paraId="4A67BCE4" w14:textId="55607060" w:rsidR="00955FA1" w:rsidRDefault="006C20F1" w:rsidP="00955FA1">
      <w:r>
        <w:t>Peter X.K. Song</w:t>
      </w:r>
      <w:r w:rsidR="00955FA1">
        <w:t xml:space="preserve">, Ph.D., </w:t>
      </w:r>
      <w:r>
        <w:t xml:space="preserve">the </w:t>
      </w:r>
      <w:r w:rsidR="00955FA1">
        <w:t xml:space="preserve">University of </w:t>
      </w:r>
      <w:r>
        <w:t>Michigan</w:t>
      </w:r>
      <w:r w:rsidR="00955FA1">
        <w:t>. Email:</w:t>
      </w:r>
      <w:r w:rsidR="001C3C8A" w:rsidRPr="001C3C8A">
        <w:rPr>
          <w:color w:val="0070C0"/>
        </w:rPr>
        <w:t xml:space="preserve"> </w:t>
      </w:r>
      <w:hyperlink r:id="rId33" w:history="1">
        <w:r w:rsidR="001C3C8A" w:rsidRPr="001C3C8A">
          <w:rPr>
            <w:color w:val="0070C0"/>
            <w:u w:val="single"/>
          </w:rPr>
          <w:t>xsong@umich.edu</w:t>
        </w:r>
      </w:hyperlink>
      <w:r w:rsidR="00955FA1">
        <w:t xml:space="preserve"> </w:t>
      </w:r>
    </w:p>
    <w:p w14:paraId="5500AFE8" w14:textId="3F6F25D3" w:rsidR="008C243E" w:rsidRPr="00F50060" w:rsidRDefault="000618B1" w:rsidP="008A1E43">
      <w:pPr>
        <w:rPr>
          <w:b/>
          <w:bCs/>
        </w:rPr>
      </w:pPr>
      <w:r>
        <w:t>Lu Tang</w:t>
      </w:r>
      <w:r w:rsidR="00955FA1">
        <w:t xml:space="preserve">, Ph.D., University of </w:t>
      </w:r>
      <w:r w:rsidR="004F7D3F">
        <w:t>Pittsburgh</w:t>
      </w:r>
      <w:r w:rsidR="00955FA1">
        <w:t>. Email:</w:t>
      </w:r>
      <w:r w:rsidR="001C3C8A">
        <w:t xml:space="preserve"> </w:t>
      </w:r>
      <w:hyperlink r:id="rId34" w:history="1">
        <w:r w:rsidR="001C3C8A" w:rsidRPr="006E74B7">
          <w:rPr>
            <w:rStyle w:val="Hyperlink"/>
          </w:rPr>
          <w:t>lutang@pitt.edu</w:t>
        </w:r>
      </w:hyperlink>
      <w:r w:rsidR="001C3C8A">
        <w:t xml:space="preserve"> </w:t>
      </w:r>
    </w:p>
    <w:p w14:paraId="03232A70" w14:textId="77777777" w:rsidR="004E0F44" w:rsidRDefault="004E0F44">
      <w:pPr>
        <w:shd w:val="clear" w:color="auto" w:fill="FFFFFF"/>
        <w:spacing w:before="100" w:after="100" w:line="240" w:lineRule="auto"/>
        <w:rPr>
          <w:rFonts w:eastAsia="Times New Roman" w:cs="Times New Roman"/>
          <w:color w:val="222222"/>
          <w:szCs w:val="24"/>
        </w:rPr>
      </w:pPr>
    </w:p>
    <w:p w14:paraId="31488C14" w14:textId="77777777" w:rsidR="000C4723" w:rsidRDefault="000C4723">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18" w:name="_Toc115770021"/>
      <w:r>
        <w:t>ICSA Co-sponsored Journal</w:t>
      </w:r>
      <w:bookmarkEnd w:id="18"/>
    </w:p>
    <w:p w14:paraId="190D7877" w14:textId="77777777" w:rsidR="008937C2" w:rsidRDefault="008937C2" w:rsidP="008937C2">
      <w:pPr>
        <w:pStyle w:val="Heading3"/>
      </w:pPr>
      <w:bookmarkStart w:id="19" w:name="_Toc115770022"/>
      <w:proofErr w:type="spellStart"/>
      <w:r>
        <w:t>Statistica</w:t>
      </w:r>
      <w:proofErr w:type="spellEnd"/>
      <w:r>
        <w:t xml:space="preserve"> </w:t>
      </w:r>
      <w:proofErr w:type="spellStart"/>
      <w:r>
        <w:t>Sinica</w:t>
      </w:r>
      <w:bookmarkEnd w:id="19"/>
      <w:proofErr w:type="spellEnd"/>
    </w:p>
    <w:p w14:paraId="34D3255A" w14:textId="4B4C9127" w:rsidR="008937C2" w:rsidRDefault="00F75E53" w:rsidP="008937C2">
      <w:pPr>
        <w:shd w:val="clear" w:color="auto" w:fill="FFFFFF"/>
        <w:spacing w:before="100" w:after="100" w:line="240" w:lineRule="auto"/>
        <w:rPr>
          <w:rFonts w:eastAsia="Times New Roman" w:cs="Times New Roman"/>
          <w:color w:val="222222"/>
          <w:szCs w:val="24"/>
        </w:rPr>
      </w:pPr>
      <w:bookmarkStart w:id="20" w:name="_heading=h.2s8eyo1" w:colFirst="0" w:colLast="0"/>
      <w:bookmarkEnd w:id="20"/>
      <w:proofErr w:type="spellStart"/>
      <w:r>
        <w:t>Statistica</w:t>
      </w:r>
      <w:proofErr w:type="spellEnd"/>
      <w:r>
        <w:t xml:space="preserve"> </w:t>
      </w:r>
      <w:proofErr w:type="spellStart"/>
      <w:r>
        <w:t>Sinica</w:t>
      </w:r>
      <w:proofErr w:type="spellEnd"/>
      <w:r>
        <w:t xml:space="preserve"> is co-sponsored by Institute of Statistical Science Academia </w:t>
      </w:r>
      <w:proofErr w:type="spellStart"/>
      <w:r>
        <w:t>Sinica</w:t>
      </w:r>
      <w:proofErr w:type="spellEnd"/>
      <w:r>
        <w:t xml:space="preserve"> (ISSAS) </w:t>
      </w:r>
      <w:hyperlink r:id="rId35" w:history="1">
        <w:r>
          <w:rPr>
            <w:rStyle w:val="Hyperlink"/>
          </w:rPr>
          <w:t>https://www.stat.sinica.edu.tw/eng/index.php</w:t>
        </w:r>
      </w:hyperlink>
      <w:r>
        <w:t xml:space="preserve">.  </w:t>
      </w:r>
      <w:r w:rsidR="008937C2">
        <w:rPr>
          <w:rFonts w:eastAsia="Times New Roman" w:cs="Times New Roman"/>
          <w:color w:val="222222"/>
          <w:szCs w:val="24"/>
        </w:rPr>
        <w:t>Forthcoming papers' information is available at </w:t>
      </w:r>
      <w:hyperlink r:id="rId36">
        <w:r w:rsidR="008937C2">
          <w:rPr>
            <w:rFonts w:eastAsia="Times New Roman" w:cs="Times New Roman"/>
            <w:color w:val="1155CC"/>
            <w:szCs w:val="24"/>
            <w:u w:val="single"/>
          </w:rPr>
          <w:t>http://www3.stat.sinica.edu.tw/statistica/</w:t>
        </w:r>
      </w:hyperlink>
      <w:r w:rsidR="008937C2">
        <w:rPr>
          <w:rFonts w:eastAsia="Times New Roman" w:cs="Times New Roman"/>
          <w:color w:val="222222"/>
          <w:szCs w:val="24"/>
        </w:rPr>
        <w:t>.</w:t>
      </w:r>
      <w:r w:rsidR="008937C2">
        <w:rPr>
          <w:rFonts w:eastAsia="Times New Roman" w:cs="Times New Roman"/>
          <w:b/>
          <w:color w:val="222222"/>
          <w:szCs w:val="24"/>
        </w:rPr>
        <w:t> </w:t>
      </w:r>
      <w:r w:rsidR="008937C2">
        <w:rPr>
          <w:rFonts w:eastAsia="Times New Roman" w:cs="Times New Roman"/>
          <w:color w:val="222222"/>
          <w:szCs w:val="24"/>
        </w:rPr>
        <w:t>The new issue (</w:t>
      </w:r>
      <w:hyperlink r:id="rId37">
        <w:r w:rsidR="008937C2">
          <w:rPr>
            <w:rFonts w:eastAsia="Times New Roman" w:cs="Times New Roman"/>
            <w:color w:val="0563C1"/>
            <w:szCs w:val="24"/>
            <w:u w:val="single"/>
          </w:rPr>
          <w:t xml:space="preserve">Volume 32, Number </w:t>
        </w:r>
        <w:r w:rsidR="0064250B">
          <w:rPr>
            <w:rFonts w:eastAsia="Times New Roman" w:cs="Times New Roman"/>
            <w:color w:val="0563C1"/>
            <w:szCs w:val="24"/>
            <w:u w:val="single"/>
          </w:rPr>
          <w:t>4</w:t>
        </w:r>
        <w:r w:rsidR="008937C2">
          <w:rPr>
            <w:rFonts w:eastAsia="Times New Roman" w:cs="Times New Roman"/>
            <w:color w:val="0563C1"/>
            <w:szCs w:val="24"/>
            <w:u w:val="single"/>
          </w:rPr>
          <w:t>, 2022</w:t>
        </w:r>
      </w:hyperlink>
      <w:r w:rsidR="008937C2">
        <w:rPr>
          <w:rFonts w:eastAsia="Times New Roman" w:cs="Times New Roman"/>
          <w:color w:val="222222"/>
          <w:szCs w:val="24"/>
        </w:rPr>
        <w:t>) is published.</w:t>
      </w:r>
    </w:p>
    <w:p w14:paraId="234CC969" w14:textId="77777777" w:rsidR="008937C2" w:rsidRDefault="008937C2" w:rsidP="008937C2">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38">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39">
        <w:r>
          <w:rPr>
            <w:rFonts w:eastAsia="Times New Roman" w:cs="Times New Roman"/>
            <w:color w:val="1155CC"/>
            <w:szCs w:val="24"/>
            <w:u w:val="single"/>
          </w:rPr>
          <w:t>ss@stat.sinica.edu.tw</w:t>
        </w:r>
      </w:hyperlink>
      <w:r>
        <w:rPr>
          <w:rFonts w:eastAsia="Times New Roman" w:cs="Times New Roman"/>
          <w:color w:val="222222"/>
          <w:szCs w:val="24"/>
        </w:rPr>
        <w:t>.</w:t>
      </w:r>
    </w:p>
    <w:p w14:paraId="5BA5987C" w14:textId="77777777" w:rsidR="008937C2" w:rsidRDefault="008937C2" w:rsidP="005A529E">
      <w:pPr>
        <w:pStyle w:val="Heading3"/>
      </w:pPr>
    </w:p>
    <w:p w14:paraId="7212E94B" w14:textId="6813D37F" w:rsidR="00CB3BA7" w:rsidRDefault="00560A17" w:rsidP="005A529E">
      <w:pPr>
        <w:pStyle w:val="Heading3"/>
      </w:pPr>
      <w:bookmarkStart w:id="21" w:name="_Toc115770023"/>
      <w:r>
        <w:t>Statistics and Its Interface (SII)</w:t>
      </w:r>
      <w:bookmarkEnd w:id="21"/>
    </w:p>
    <w:p w14:paraId="5A8CC91F" w14:textId="639F8542"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Visit SII's web page at </w:t>
      </w:r>
      <w:hyperlink r:id="rId40">
        <w:r>
          <w:rPr>
            <w:rFonts w:eastAsia="Times New Roman" w:cs="Times New Roman"/>
            <w:color w:val="1155CC"/>
            <w:szCs w:val="24"/>
            <w:u w:val="single"/>
          </w:rPr>
          <w:t>http://intlpress.com/site/pub/pages/journals/items/sii/_home/_main/</w:t>
        </w:r>
      </w:hyperlink>
      <w:r>
        <w:rPr>
          <w:rFonts w:eastAsia="Times New Roman" w:cs="Times New Roman"/>
          <w:color w:val="222222"/>
          <w:szCs w:val="24"/>
        </w:rPr>
        <w:t xml:space="preserve"> for more information on the most recent issue (</w:t>
      </w:r>
      <w:hyperlink r:id="rId41" w:history="1">
        <w:r w:rsidRPr="00996D28">
          <w:rPr>
            <w:rStyle w:val="Hyperlink"/>
            <w:rFonts w:eastAsia="Times New Roman" w:cs="Times New Roman"/>
            <w:szCs w:val="24"/>
          </w:rPr>
          <w:t>Volume 1</w:t>
        </w:r>
        <w:r w:rsidR="0082203F">
          <w:rPr>
            <w:rStyle w:val="Hyperlink"/>
            <w:rFonts w:eastAsia="Times New Roman" w:cs="Times New Roman"/>
            <w:szCs w:val="24"/>
          </w:rPr>
          <w:t>6</w:t>
        </w:r>
        <w:r w:rsidRPr="00996D28">
          <w:rPr>
            <w:rStyle w:val="Hyperlink"/>
            <w:rFonts w:eastAsia="Times New Roman" w:cs="Times New Roman"/>
            <w:szCs w:val="24"/>
          </w:rPr>
          <w:t xml:space="preserve"> (202</w:t>
        </w:r>
        <w:r w:rsidR="00261FC2">
          <w:rPr>
            <w:rStyle w:val="Hyperlink"/>
            <w:rFonts w:eastAsia="Times New Roman" w:cs="Times New Roman"/>
            <w:szCs w:val="24"/>
          </w:rPr>
          <w:t>3</w:t>
        </w:r>
        <w:r w:rsidRPr="00996D28">
          <w:rPr>
            <w:rStyle w:val="Hyperlink"/>
            <w:rFonts w:eastAsia="Times New Roman" w:cs="Times New Roman"/>
            <w:szCs w:val="24"/>
          </w:rPr>
          <w:t xml:space="preserve">), Number </w:t>
        </w:r>
        <w:r w:rsidR="00261FC2">
          <w:rPr>
            <w:rStyle w:val="Hyperlink"/>
            <w:rFonts w:eastAsia="Times New Roman" w:cs="Times New Roman"/>
            <w:szCs w:val="24"/>
          </w:rPr>
          <w:t>1</w:t>
        </w:r>
      </w:hyperlink>
      <w:r>
        <w:rPr>
          <w:rFonts w:eastAsia="Times New Roman" w:cs="Times New Roman"/>
          <w:color w:val="222222"/>
          <w:szCs w:val="24"/>
        </w:rPr>
        <w:t>)</w:t>
      </w:r>
      <w:r w:rsidR="00EC38E3">
        <w:rPr>
          <w:rFonts w:eastAsia="Times New Roman" w:cs="Times New Roman"/>
          <w:color w:val="222222"/>
          <w:szCs w:val="24"/>
        </w:rPr>
        <w:t xml:space="preserve"> and call for special issues</w:t>
      </w:r>
      <w:r>
        <w:rPr>
          <w:rFonts w:eastAsia="Times New Roman" w:cs="Times New Roman"/>
          <w:color w:val="222222"/>
          <w:szCs w:val="24"/>
        </w:rPr>
        <w:t>.</w:t>
      </w:r>
    </w:p>
    <w:p w14:paraId="48250534" w14:textId="77777777" w:rsidR="00CB3BA7" w:rsidRDefault="00560A17">
      <w:pPr>
        <w:pStyle w:val="Heading1"/>
        <w:rPr>
          <w:rFonts w:eastAsia="Times New Roman" w:cs="Times New Roman"/>
          <w:b/>
        </w:rPr>
      </w:pPr>
      <w:bookmarkStart w:id="22" w:name="_Toc115770024"/>
      <w:r>
        <w:rPr>
          <w:rFonts w:eastAsia="Times New Roman" w:cs="Times New Roman"/>
          <w:b/>
        </w:rPr>
        <w:lastRenderedPageBreak/>
        <w:t>Upcoming ICSA Meetings</w:t>
      </w:r>
      <w:bookmarkEnd w:id="22"/>
    </w:p>
    <w:p w14:paraId="4F456911" w14:textId="294A954C"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42">
        <w:r>
          <w:rPr>
            <w:rFonts w:eastAsia="Times New Roman" w:cs="Times New Roman"/>
            <w:color w:val="0563C1"/>
            <w:szCs w:val="24"/>
            <w:u w:val="single"/>
          </w:rPr>
          <w:t>executive.director@icsa.org</w:t>
        </w:r>
      </w:hyperlink>
      <w:r>
        <w:rPr>
          <w:rFonts w:eastAsia="Times New Roman" w:cs="Times New Roman"/>
          <w:color w:val="222222"/>
          <w:szCs w:val="24"/>
        </w:rPr>
        <w:t>).</w:t>
      </w:r>
    </w:p>
    <w:p w14:paraId="0C52242E" w14:textId="77777777" w:rsidR="00CB3BA7" w:rsidRDefault="00CB3BA7">
      <w:pPr>
        <w:shd w:val="clear" w:color="auto" w:fill="FFFFFF"/>
        <w:spacing w:before="100" w:after="100" w:line="240" w:lineRule="auto"/>
        <w:rPr>
          <w:rFonts w:eastAsia="Times New Roman" w:cs="Times New Roman"/>
          <w:color w:val="222222"/>
          <w:szCs w:val="24"/>
        </w:rPr>
      </w:pPr>
    </w:p>
    <w:p w14:paraId="1EE684C2" w14:textId="59C1DECD"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t>All upcoming conferences are listed under highlights section.</w:t>
      </w:r>
    </w:p>
    <w:p w14:paraId="607E52CF" w14:textId="77777777" w:rsidR="00CB3BA7" w:rsidRDefault="00560A17">
      <w:pPr>
        <w:pStyle w:val="Heading1"/>
        <w:rPr>
          <w:rFonts w:eastAsia="Times New Roman" w:cs="Times New Roman"/>
          <w:b/>
        </w:rPr>
      </w:pPr>
      <w:bookmarkStart w:id="23" w:name="_Toc115770025"/>
      <w:r>
        <w:rPr>
          <w:rFonts w:eastAsia="Times New Roman" w:cs="Times New Roman"/>
          <w:b/>
        </w:rPr>
        <w:t>Upcoming Co-Sponsored Meetings</w:t>
      </w:r>
      <w:bookmarkEnd w:id="23"/>
    </w:p>
    <w:p w14:paraId="693BB7B9" w14:textId="34D478A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43">
        <w:r>
          <w:rPr>
            <w:rFonts w:eastAsia="Times New Roman" w:cs="Times New Roman"/>
            <w:color w:val="0563C1"/>
            <w:szCs w:val="24"/>
            <w:u w:val="single"/>
          </w:rPr>
          <w:t>executive.director@icsa.org</w:t>
        </w:r>
      </w:hyperlink>
      <w:r>
        <w:rPr>
          <w:rFonts w:eastAsia="Times New Roman" w:cs="Times New Roman"/>
          <w:color w:val="222222"/>
          <w:szCs w:val="24"/>
        </w:rPr>
        <w:t>).</w:t>
      </w:r>
    </w:p>
    <w:p w14:paraId="5625B4F9" w14:textId="7F9C9C87" w:rsidR="00091707" w:rsidRDefault="00091707">
      <w:pPr>
        <w:shd w:val="clear" w:color="auto" w:fill="FFFFFF"/>
        <w:spacing w:before="100" w:after="100" w:line="240" w:lineRule="auto"/>
        <w:rPr>
          <w:rFonts w:eastAsia="Times New Roman" w:cs="Times New Roman"/>
          <w:color w:val="222222"/>
          <w:szCs w:val="24"/>
        </w:rPr>
      </w:pPr>
    </w:p>
    <w:p w14:paraId="401999A0" w14:textId="34C0FC6D" w:rsidR="00185205" w:rsidRPr="007C54FE" w:rsidRDefault="00185205" w:rsidP="00185205">
      <w:pPr>
        <w:pStyle w:val="Heading2"/>
      </w:pPr>
      <w:bookmarkStart w:id="24" w:name="_Toc64130346"/>
      <w:bookmarkStart w:id="25" w:name="_Toc115770026"/>
      <w:r w:rsidRPr="007C54FE">
        <w:t>The 8</w:t>
      </w:r>
      <w:r w:rsidRPr="007C54FE">
        <w:rPr>
          <w:vertAlign w:val="superscript"/>
        </w:rPr>
        <w:t>th</w:t>
      </w:r>
      <w:r w:rsidRPr="007C54FE">
        <w:t xml:space="preserve"> Workshop on Biostatistics and Bioinformatics (Postponed to </w:t>
      </w:r>
      <w:r w:rsidR="00D00697">
        <w:t>Spring</w:t>
      </w:r>
      <w:r w:rsidRPr="007C54FE">
        <w:t>, 202</w:t>
      </w:r>
      <w:r w:rsidR="00D00697">
        <w:t>3</w:t>
      </w:r>
      <w:r w:rsidRPr="007C54FE">
        <w:t>)</w:t>
      </w:r>
      <w:bookmarkEnd w:id="24"/>
      <w:bookmarkEnd w:id="25"/>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716E5734" w14:textId="04C2EE91" w:rsidR="00AE7C6B" w:rsidRDefault="00185205" w:rsidP="00185205">
      <w:pPr>
        <w:autoSpaceDE w:val="0"/>
        <w:autoSpaceDN w:val="0"/>
        <w:adjustRightInd w:val="0"/>
        <w:rPr>
          <w:rFonts w:eastAsia="Arial" w:cs="Times New Roman"/>
          <w:color w:val="337AB7"/>
          <w:szCs w:val="24"/>
        </w:rPr>
      </w:pPr>
      <w:r w:rsidRPr="007C54FE">
        <w:rPr>
          <w:rFonts w:eastAsia="Arial" w:cs="Times New Roman"/>
          <w:color w:val="333333"/>
          <w:szCs w:val="24"/>
        </w:rPr>
        <w:t xml:space="preserve">For detailed information including registration, please refer to </w:t>
      </w:r>
      <w:hyperlink r:id="rId44"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50C5A998" w14:textId="77777777" w:rsidR="00AE7C6B" w:rsidRDefault="00AE7C6B" w:rsidP="00ED5BEC">
      <w:r>
        <w:rPr>
          <w:shd w:val="clear" w:color="auto" w:fill="FFFFFF"/>
        </w:rPr>
        <w:t>Please contact Dr.  Yichuan Zhao (</w:t>
      </w:r>
      <w:hyperlink r:id="rId45" w:history="1">
        <w:r>
          <w:rPr>
            <w:rStyle w:val="Hyperlink"/>
            <w:rFonts w:eastAsia="Times New Roman"/>
            <w:szCs w:val="24"/>
            <w:shd w:val="clear" w:color="auto" w:fill="FFFFFF"/>
          </w:rPr>
          <w:t>yichuan@gsu.edu</w:t>
        </w:r>
      </w:hyperlink>
      <w:r>
        <w:rPr>
          <w:shd w:val="clear" w:color="auto" w:fill="FFFFFF"/>
        </w:rPr>
        <w:t>) for more information.</w:t>
      </w:r>
    </w:p>
    <w:p w14:paraId="75F3E005" w14:textId="77777777" w:rsidR="00AE7C6B" w:rsidRPr="007C54FE" w:rsidRDefault="00AE7C6B" w:rsidP="00185205">
      <w:pPr>
        <w:autoSpaceDE w:val="0"/>
        <w:autoSpaceDN w:val="0"/>
        <w:adjustRightInd w:val="0"/>
        <w:rPr>
          <w:rFonts w:eastAsia="Arial" w:cs="Times New Roman"/>
          <w:color w:val="333333"/>
          <w:szCs w:val="24"/>
        </w:rPr>
      </w:pPr>
    </w:p>
    <w:p w14:paraId="36D90ECD" w14:textId="77777777" w:rsidR="00185205" w:rsidRDefault="00185205">
      <w:pPr>
        <w:shd w:val="clear" w:color="auto" w:fill="FFFFFF"/>
        <w:spacing w:before="0" w:line="240" w:lineRule="auto"/>
        <w:rPr>
          <w:rFonts w:eastAsia="Times New Roman" w:cs="Times New Roman"/>
          <w:szCs w:val="24"/>
        </w:rPr>
      </w:pPr>
    </w:p>
    <w:p w14:paraId="08ABBF28" w14:textId="5563BCDE" w:rsidR="00CB3BA7" w:rsidRDefault="00560A17">
      <w:pPr>
        <w:pStyle w:val="Heading2"/>
      </w:pPr>
      <w:bookmarkStart w:id="26" w:name="_Toc115770027"/>
      <w:r>
        <w:lastRenderedPageBreak/>
        <w:t xml:space="preserve">IMS Asia Pacific Rim Meeting (Postponed to </w:t>
      </w:r>
      <w:r w:rsidR="00333F52">
        <w:t>January</w:t>
      </w:r>
      <w:r>
        <w:t xml:space="preserve"> </w:t>
      </w:r>
      <w:r w:rsidR="00653171">
        <w:t>202</w:t>
      </w:r>
      <w:r w:rsidR="0098641C">
        <w:t>4</w:t>
      </w:r>
      <w:r w:rsidR="00CD71E4">
        <w:t>)</w:t>
      </w:r>
      <w:bookmarkEnd w:id="26"/>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 The meeting will be held in Melbourne, Australia and please see </w:t>
      </w:r>
      <w:hyperlink r:id="rId46">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27" w:name="_Toc115770028"/>
      <w:r>
        <w:rPr>
          <w:rFonts w:eastAsia="Times New Roman" w:cs="Times New Roman"/>
          <w:b/>
        </w:rPr>
        <w:t>Online Training and Seminars</w:t>
      </w:r>
      <w:bookmarkEnd w:id="27"/>
    </w:p>
    <w:p w14:paraId="0296ABC2" w14:textId="77777777" w:rsidR="00CB3BA7" w:rsidRDefault="00560A17">
      <w:pPr>
        <w:pStyle w:val="Heading2"/>
      </w:pPr>
      <w:bookmarkStart w:id="28" w:name="_Toc115770029"/>
      <w:r>
        <w:t>Healthcare Innovation Technology: The Pod of Asclepius</w:t>
      </w:r>
      <w:bookmarkEnd w:id="28"/>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for a good place to start? Check out the following episode links:</w:t>
      </w:r>
    </w:p>
    <w:p w14:paraId="1F1A3536" w14:textId="77777777" w:rsidR="00CB3BA7" w:rsidRDefault="0000000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7">
        <w:r w:rsidR="00560A17">
          <w:rPr>
            <w:rFonts w:eastAsia="Times New Roman" w:cs="Times New Roman"/>
            <w:b/>
            <w:color w:val="0563C1"/>
            <w:szCs w:val="24"/>
            <w:u w:val="single"/>
          </w:rPr>
          <w:t>Risks and Opportunities of AI in Clinical Drug Development</w:t>
        </w:r>
      </w:hyperlink>
      <w:r w:rsidR="00560A17">
        <w:rPr>
          <w:rFonts w:eastAsia="Times New Roman" w:cs="Times New Roman"/>
          <w:color w:val="000000"/>
          <w:szCs w:val="24"/>
        </w:rPr>
        <w:t xml:space="preserve"> with David Madigan and </w:t>
      </w:r>
      <w:proofErr w:type="spellStart"/>
      <w:r w:rsidR="00560A17">
        <w:rPr>
          <w:rFonts w:eastAsia="Times New Roman" w:cs="Times New Roman"/>
          <w:color w:val="000000"/>
          <w:szCs w:val="24"/>
        </w:rPr>
        <w:t>Demissie</w:t>
      </w:r>
      <w:proofErr w:type="spellEnd"/>
      <w:r w:rsidR="00560A17">
        <w:rPr>
          <w:rFonts w:eastAsia="Times New Roman" w:cs="Times New Roman"/>
          <w:color w:val="000000"/>
          <w:szCs w:val="24"/>
        </w:rPr>
        <w:t xml:space="preserve"> Alemayehu</w:t>
      </w:r>
    </w:p>
    <w:p w14:paraId="4B78117D" w14:textId="77777777" w:rsidR="00CB3BA7" w:rsidRDefault="0000000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8">
        <w:r w:rsidR="00560A17">
          <w:rPr>
            <w:rFonts w:eastAsia="Times New Roman" w:cs="Times New Roman"/>
            <w:b/>
            <w:color w:val="0563C1"/>
            <w:szCs w:val="24"/>
            <w:u w:val="single"/>
          </w:rPr>
          <w:t>Kidney Injury - Biomarkers for Prediction and Prognosis</w:t>
        </w:r>
      </w:hyperlink>
      <w:r w:rsidR="00560A17">
        <w:rPr>
          <w:rFonts w:eastAsia="Times New Roman" w:cs="Times New Roman"/>
          <w:color w:val="000000"/>
          <w:szCs w:val="24"/>
        </w:rPr>
        <w:t xml:space="preserve"> with Allison Meisner</w:t>
      </w:r>
    </w:p>
    <w:p w14:paraId="5843BD14" w14:textId="77777777" w:rsidR="00CB3BA7" w:rsidRDefault="0000000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9">
        <w:r w:rsidR="00560A17">
          <w:rPr>
            <w:rFonts w:eastAsia="Times New Roman" w:cs="Times New Roman"/>
            <w:b/>
            <w:color w:val="0563C1"/>
            <w:szCs w:val="24"/>
            <w:u w:val="single"/>
          </w:rPr>
          <w:t>NHS Digital Health Initiatives</w:t>
        </w:r>
      </w:hyperlink>
      <w:r w:rsidR="00560A17">
        <w:rPr>
          <w:rFonts w:eastAsia="Times New Roman" w:cs="Times New Roman"/>
          <w:color w:val="000000"/>
          <w:szCs w:val="24"/>
        </w:rPr>
        <w:t xml:space="preserve"> with Emma Hughes</w:t>
      </w:r>
    </w:p>
    <w:p w14:paraId="39B98BD9" w14:textId="77777777" w:rsidR="00CB3BA7" w:rsidRDefault="0000000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50">
        <w:r w:rsidR="00560A17">
          <w:rPr>
            <w:rFonts w:eastAsia="Times New Roman" w:cs="Times New Roman"/>
            <w:b/>
            <w:color w:val="0563C1"/>
            <w:szCs w:val="24"/>
            <w:u w:val="single"/>
          </w:rPr>
          <w:t>Data Platforms to Monitor Animal Health</w:t>
        </w:r>
      </w:hyperlink>
      <w:r w:rsidR="00560A17">
        <w:rPr>
          <w:rFonts w:eastAsia="Times New Roman" w:cs="Times New Roman"/>
          <w:color w:val="000000"/>
          <w:szCs w:val="24"/>
        </w:rPr>
        <w:t xml:space="preserve"> with Shane Burns</w:t>
      </w:r>
    </w:p>
    <w:p w14:paraId="1E36C6AC" w14:textId="77777777" w:rsidR="00CB3BA7" w:rsidRDefault="00560A17">
      <w:pPr>
        <w:numPr>
          <w:ilvl w:val="0"/>
          <w:numId w:val="4"/>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b/>
          <w:color w:val="000000"/>
          <w:szCs w:val="24"/>
        </w:rPr>
        <w:t>Bayesian Approaches in Medical Devices</w:t>
      </w:r>
      <w:r>
        <w:rPr>
          <w:rFonts w:eastAsia="Times New Roman" w:cs="Times New Roman"/>
          <w:color w:val="000000"/>
          <w:szCs w:val="24"/>
        </w:rPr>
        <w:t xml:space="preserve">: </w:t>
      </w:r>
      <w:hyperlink r:id="rId51">
        <w:r>
          <w:rPr>
            <w:rFonts w:eastAsia="Times New Roman" w:cs="Times New Roman"/>
            <w:b/>
            <w:color w:val="0563C1"/>
            <w:szCs w:val="24"/>
            <w:u w:val="single"/>
          </w:rPr>
          <w:t>Part 1</w:t>
        </w:r>
      </w:hyperlink>
      <w:r>
        <w:rPr>
          <w:rFonts w:eastAsia="Times New Roman" w:cs="Times New Roman"/>
          <w:color w:val="000000"/>
          <w:szCs w:val="24"/>
        </w:rPr>
        <w:t>,</w:t>
      </w:r>
      <w:r>
        <w:rPr>
          <w:rFonts w:eastAsia="Times New Roman" w:cs="Times New Roman"/>
          <w:b/>
          <w:color w:val="000000"/>
          <w:szCs w:val="24"/>
        </w:rPr>
        <w:t xml:space="preserve"> </w:t>
      </w:r>
      <w:hyperlink r:id="rId52">
        <w:r>
          <w:rPr>
            <w:rFonts w:eastAsia="Times New Roman" w:cs="Times New Roman"/>
            <w:b/>
            <w:color w:val="0563C1"/>
            <w:szCs w:val="24"/>
            <w:u w:val="single"/>
          </w:rPr>
          <w:t>Part 2</w:t>
        </w:r>
      </w:hyperlink>
      <w:r>
        <w:rPr>
          <w:rFonts w:eastAsia="Times New Roman" w:cs="Times New Roman"/>
          <w:color w:val="000000"/>
          <w:szCs w:val="24"/>
        </w:rPr>
        <w:t>,</w:t>
      </w:r>
      <w:r>
        <w:rPr>
          <w:rFonts w:eastAsia="Times New Roman" w:cs="Times New Roman"/>
          <w:b/>
          <w:color w:val="000000"/>
          <w:szCs w:val="24"/>
        </w:rPr>
        <w:t xml:space="preserve"> </w:t>
      </w:r>
      <w:hyperlink r:id="rId53">
        <w:r>
          <w:rPr>
            <w:rFonts w:eastAsia="Times New Roman" w:cs="Times New Roman"/>
            <w:b/>
            <w:color w:val="0563C1"/>
            <w:szCs w:val="24"/>
            <w:u w:val="single"/>
          </w:rPr>
          <w:t>Part 3</w:t>
        </w:r>
      </w:hyperlink>
      <w:r>
        <w:rPr>
          <w:rFonts w:eastAsia="Times New Roman" w:cs="Times New Roman"/>
          <w:color w:val="000000"/>
          <w:szCs w:val="24"/>
        </w:rPr>
        <w:t xml:space="preserve"> with Martin Ho and Greg </w:t>
      </w:r>
      <w:proofErr w:type="spellStart"/>
      <w:r>
        <w:rPr>
          <w:rFonts w:eastAsia="Times New Roman" w:cs="Times New Roman"/>
          <w:color w:val="000000"/>
          <w:szCs w:val="24"/>
        </w:rPr>
        <w:t>Maislin</w:t>
      </w:r>
      <w:proofErr w:type="spellEnd"/>
    </w:p>
    <w:p w14:paraId="367068DC" w14:textId="77777777" w:rsidR="00CB3BA7" w:rsidRDefault="00CB3BA7">
      <w:pPr>
        <w:pBdr>
          <w:top w:val="nil"/>
          <w:left w:val="nil"/>
          <w:bottom w:val="nil"/>
          <w:right w:val="nil"/>
          <w:between w:val="nil"/>
        </w:pBdr>
        <w:spacing w:before="0" w:line="240" w:lineRule="auto"/>
        <w:ind w:left="720"/>
        <w:rPr>
          <w:rFonts w:eastAsia="Times New Roman" w:cs="Times New Roman"/>
          <w:color w:val="000000"/>
          <w:szCs w:val="24"/>
        </w:rPr>
      </w:pPr>
    </w:p>
    <w:p w14:paraId="1173987E" w14:textId="77777777" w:rsidR="00CB3BA7" w:rsidRDefault="00560A17">
      <w:pPr>
        <w:rPr>
          <w:rFonts w:eastAsia="Times New Roman" w:cs="Times New Roman"/>
          <w:szCs w:val="24"/>
        </w:rPr>
      </w:pPr>
      <w:r>
        <w:rPr>
          <w:rFonts w:eastAsia="Times New Roman" w:cs="Times New Roman"/>
          <w:szCs w:val="24"/>
        </w:rPr>
        <w:t>You can catch up on all episodes on our YouTube playlists for</w:t>
      </w:r>
      <w:r>
        <w:rPr>
          <w:rFonts w:eastAsia="Times New Roman" w:cs="Times New Roman"/>
          <w:b/>
          <w:szCs w:val="24"/>
        </w:rPr>
        <w:t xml:space="preserve"> </w:t>
      </w:r>
      <w:hyperlink r:id="rId54">
        <w:r>
          <w:rPr>
            <w:rFonts w:eastAsia="Times New Roman" w:cs="Times New Roman"/>
            <w:b/>
            <w:color w:val="0563C1"/>
            <w:szCs w:val="24"/>
            <w:u w:val="single"/>
          </w:rPr>
          <w:t>Season 0</w:t>
        </w:r>
      </w:hyperlink>
      <w:r>
        <w:rPr>
          <w:rFonts w:eastAsia="Times New Roman" w:cs="Times New Roman"/>
          <w:szCs w:val="24"/>
        </w:rPr>
        <w:t xml:space="preserve"> and</w:t>
      </w:r>
      <w:r>
        <w:rPr>
          <w:rFonts w:eastAsia="Times New Roman" w:cs="Times New Roman"/>
          <w:b/>
          <w:szCs w:val="24"/>
        </w:rPr>
        <w:t xml:space="preserve"> </w:t>
      </w:r>
      <w:hyperlink r:id="rId55">
        <w:r>
          <w:rPr>
            <w:rFonts w:eastAsia="Times New Roman" w:cs="Times New Roman"/>
            <w:b/>
            <w:color w:val="0563C1"/>
            <w:szCs w:val="24"/>
            <w:u w:val="single"/>
          </w:rPr>
          <w:t>Season 1</w:t>
        </w:r>
      </w:hyperlink>
      <w:r>
        <w:rPr>
          <w:rFonts w:eastAsia="Times New Roman" w:cs="Times New Roman"/>
          <w:szCs w:val="24"/>
        </w:rPr>
        <w:t>.</w:t>
      </w:r>
    </w:p>
    <w:p w14:paraId="1AADC1B6" w14:textId="77777777" w:rsidR="00CB3BA7" w:rsidRDefault="00CB3BA7">
      <w:pPr>
        <w:shd w:val="clear" w:color="auto" w:fill="FFFFFF"/>
        <w:spacing w:before="100" w:after="100" w:line="240" w:lineRule="auto"/>
        <w:rPr>
          <w:rFonts w:eastAsia="Times New Roman" w:cs="Times New Roman"/>
          <w:color w:val="222222"/>
          <w:szCs w:val="24"/>
        </w:rPr>
      </w:pP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56">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57">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lastRenderedPageBreak/>
        <w:t xml:space="preserve">You can see our full schedule on the website:    </w:t>
      </w:r>
      <w:hyperlink r:id="rId58">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66F9B9A9" w14:textId="77777777" w:rsidR="00CB3BA7" w:rsidRDefault="00CB3BA7">
      <w:pPr>
        <w:rPr>
          <w:rFonts w:eastAsia="Times New Roman" w:cs="Times New Roman"/>
          <w:szCs w:val="24"/>
        </w:rPr>
      </w:pPr>
    </w:p>
    <w:p w14:paraId="15547BB6" w14:textId="77777777"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DE49CCF" w14:textId="77777777" w:rsidR="00CB3BA7" w:rsidRDefault="00560A17">
      <w:pPr>
        <w:rPr>
          <w:rFonts w:eastAsia="Times New Roman" w:cs="Times New Roman"/>
          <w:szCs w:val="24"/>
        </w:rPr>
      </w:pPr>
      <w:r>
        <w:rPr>
          <w:rFonts w:eastAsia="Times New Roman" w:cs="Times New Roman"/>
          <w:szCs w:val="24"/>
        </w:rPr>
        <w:t> </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59">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29" w:name="_Toc115770030"/>
      <w:r>
        <w:rPr>
          <w:rFonts w:eastAsia="Times New Roman" w:cs="Times New Roman"/>
          <w:b/>
        </w:rPr>
        <w:t>Job Listings</w:t>
      </w:r>
      <w:bookmarkEnd w:id="29"/>
    </w:p>
    <w:p w14:paraId="786566B7" w14:textId="294682DD" w:rsidR="003C4E2B" w:rsidRDefault="007B1894" w:rsidP="00622798">
      <w:pPr>
        <w:pStyle w:val="Heading2"/>
      </w:pPr>
      <w:bookmarkStart w:id="30" w:name="_Toc115770031"/>
      <w:r w:rsidRPr="007B1894">
        <w:t>Research Assistant Professor in Applied Statistics and Financial Mathematics / Engineering and Computational Mathematics / Applied Optimization and Operations Research / Data Science and Analytics (three posts) (Ref. 220907002)</w:t>
      </w:r>
      <w:r>
        <w:t xml:space="preserve"> at </w:t>
      </w:r>
      <w:r w:rsidR="0034197F">
        <w:t>the Hong Kong Polytechnic University</w:t>
      </w:r>
      <w:bookmarkEnd w:id="30"/>
    </w:p>
    <w:p w14:paraId="11172098" w14:textId="58DFA1B9" w:rsidR="0034197F" w:rsidRPr="00914825" w:rsidRDefault="0034197F" w:rsidP="0034197F">
      <w:pPr>
        <w:rPr>
          <w:rFonts w:cs="Times New Roman"/>
          <w:szCs w:val="24"/>
          <w:shd w:val="clear" w:color="auto" w:fill="FFFFFF"/>
        </w:rPr>
      </w:pPr>
      <w:r w:rsidRPr="00914825">
        <w:rPr>
          <w:rFonts w:cs="Times New Roman"/>
          <w:szCs w:val="24"/>
          <w:shd w:val="clear" w:color="auto" w:fill="FFFFFF"/>
        </w:rPr>
        <w:t xml:space="preserve">The Hong Kong Polytechnic University is a government-funded tertiary institution in Hong Kong. It offers </w:t>
      </w:r>
      <w:proofErr w:type="spellStart"/>
      <w:r w:rsidRPr="00914825">
        <w:rPr>
          <w:rFonts w:cs="Times New Roman"/>
          <w:szCs w:val="24"/>
          <w:shd w:val="clear" w:color="auto" w:fill="FFFFFF"/>
        </w:rPr>
        <w:t>programmes</w:t>
      </w:r>
      <w:proofErr w:type="spellEnd"/>
      <w:r w:rsidRPr="00914825">
        <w:rPr>
          <w:rFonts w:cs="Times New Roman"/>
          <w:szCs w:val="24"/>
          <w:shd w:val="clear" w:color="auto" w:fill="FFFFFF"/>
        </w:rPr>
        <w:t xml:space="preserve"> at various levels including Doctorate, Master’s and Bachelor’s degrees. It has a full-time academic staff strength of around 1,200. The total annual consolidated expenditure budget of the University is in excess of HK$7.6 billion.</w:t>
      </w:r>
    </w:p>
    <w:p w14:paraId="71967F13" w14:textId="77777777" w:rsidR="00356D0A" w:rsidRPr="00914825" w:rsidRDefault="00356D0A" w:rsidP="00356D0A">
      <w:pPr>
        <w:rPr>
          <w:rFonts w:cs="Times New Roman"/>
          <w:szCs w:val="24"/>
        </w:rPr>
      </w:pPr>
      <w:r w:rsidRPr="00914825">
        <w:rPr>
          <w:rFonts w:cs="Times New Roman"/>
          <w:szCs w:val="24"/>
        </w:rPr>
        <w:t xml:space="preserve">The Department of Applied Mathematics (AMA) is part of the Faculty of Science. The Department offers Bachelor of Science Scheme in Data Science, and makes a significant contribution to most of other academic </w:t>
      </w:r>
      <w:proofErr w:type="spellStart"/>
      <w:r w:rsidRPr="00914825">
        <w:rPr>
          <w:rFonts w:cs="Times New Roman"/>
          <w:szCs w:val="24"/>
        </w:rPr>
        <w:t>programmes</w:t>
      </w:r>
      <w:proofErr w:type="spellEnd"/>
      <w:r w:rsidRPr="00914825">
        <w:rPr>
          <w:rFonts w:cs="Times New Roman"/>
          <w:szCs w:val="24"/>
        </w:rPr>
        <w:t xml:space="preserve"> of the University by providing service teaching. It also offers master </w:t>
      </w:r>
      <w:proofErr w:type="spellStart"/>
      <w:r w:rsidRPr="00914825">
        <w:rPr>
          <w:rFonts w:cs="Times New Roman"/>
          <w:szCs w:val="24"/>
        </w:rPr>
        <w:t>programmes</w:t>
      </w:r>
      <w:proofErr w:type="spellEnd"/>
      <w:r w:rsidRPr="00914825">
        <w:rPr>
          <w:rFonts w:cs="Times New Roman"/>
          <w:szCs w:val="24"/>
        </w:rP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FinTech, data science and machine learning. There are currently 52 academic staff and about 61 research </w:t>
      </w:r>
      <w:r w:rsidRPr="00914825">
        <w:rPr>
          <w:rFonts w:cs="Times New Roman"/>
          <w:szCs w:val="24"/>
        </w:rPr>
        <w:lastRenderedPageBreak/>
        <w:t>personnel in the Department. Please visit the website at </w:t>
      </w:r>
      <w:hyperlink r:id="rId60" w:history="1">
        <w:r w:rsidRPr="00DE792D">
          <w:rPr>
            <w:rStyle w:val="Hyperlink"/>
            <w:rFonts w:cs="Times New Roman"/>
            <w:szCs w:val="24"/>
          </w:rPr>
          <w:t>http://www.polyu.edu.hk/ama</w:t>
        </w:r>
      </w:hyperlink>
      <w:r w:rsidRPr="00914825">
        <w:rPr>
          <w:rFonts w:cs="Times New Roman"/>
          <w:szCs w:val="24"/>
        </w:rPr>
        <w:t> for more information about the Department.</w:t>
      </w:r>
    </w:p>
    <w:p w14:paraId="3595E600" w14:textId="77777777" w:rsidR="00356D0A" w:rsidRPr="00914825" w:rsidRDefault="00356D0A" w:rsidP="00356D0A">
      <w:pPr>
        <w:rPr>
          <w:rFonts w:cs="Times New Roman"/>
          <w:szCs w:val="24"/>
        </w:rPr>
      </w:pPr>
      <w:r w:rsidRPr="00914825">
        <w:rPr>
          <w:rFonts w:cs="Times New Roman"/>
          <w:szCs w:val="24"/>
        </w:rPr>
        <w:t>The Department has established a Joint Laboratory of Applied Mathematics with the Academy of Mathematics and Systems Science of the Chinese Academy of Sciences. The appointees are expected to be actively involved in the activities of the Laboratory.</w:t>
      </w:r>
    </w:p>
    <w:p w14:paraId="52A56FA1" w14:textId="77777777" w:rsidR="00356D0A" w:rsidRPr="00914825" w:rsidRDefault="00356D0A" w:rsidP="00356D0A">
      <w:pPr>
        <w:rPr>
          <w:rFonts w:cs="Times New Roman"/>
          <w:szCs w:val="24"/>
        </w:rPr>
      </w:pPr>
      <w:r w:rsidRPr="00914825">
        <w:rPr>
          <w:rStyle w:val="Strong"/>
          <w:rFonts w:cs="Times New Roman"/>
          <w:color w:val="51585F"/>
          <w:szCs w:val="24"/>
        </w:rPr>
        <w:t>Duties</w:t>
      </w:r>
    </w:p>
    <w:p w14:paraId="2FB86754" w14:textId="77777777" w:rsidR="00356D0A" w:rsidRPr="00914825" w:rsidRDefault="00356D0A" w:rsidP="00356D0A">
      <w:pPr>
        <w:rPr>
          <w:rFonts w:cs="Times New Roman"/>
          <w:szCs w:val="24"/>
        </w:rPr>
      </w:pPr>
      <w:r w:rsidRPr="00914825">
        <w:rPr>
          <w:rFonts w:cs="Times New Roman"/>
          <w:szCs w:val="24"/>
        </w:rPr>
        <w:t>The appointees will be required to:</w:t>
      </w:r>
    </w:p>
    <w:p w14:paraId="5060D450" w14:textId="77777777" w:rsidR="00356D0A" w:rsidRPr="00914825" w:rsidRDefault="00356D0A" w:rsidP="00356D0A">
      <w:pPr>
        <w:rPr>
          <w:rFonts w:cs="Times New Roman"/>
          <w:szCs w:val="24"/>
        </w:rPr>
      </w:pPr>
      <w:r w:rsidRPr="00914825">
        <w:rPr>
          <w:rFonts w:cs="Times New Roman"/>
          <w:szCs w:val="24"/>
        </w:rPr>
        <w:t>(a) conduct research as the main duty and actively pursue external research grants, such as General Research Fund, as Principal Investigator or Co-Investigator;</w:t>
      </w:r>
    </w:p>
    <w:p w14:paraId="2DBDCFE3" w14:textId="77777777" w:rsidR="00356D0A" w:rsidRPr="00914825" w:rsidRDefault="00356D0A" w:rsidP="00356D0A">
      <w:pPr>
        <w:rPr>
          <w:rFonts w:cs="Times New Roman"/>
          <w:szCs w:val="24"/>
        </w:rPr>
      </w:pPr>
      <w:r w:rsidRPr="00914825">
        <w:rPr>
          <w:rFonts w:cs="Times New Roman"/>
          <w:szCs w:val="24"/>
        </w:rPr>
        <w:t>(b) provide quality teaching at undergraduate or postgraduate level;</w:t>
      </w:r>
    </w:p>
    <w:p w14:paraId="65DD1499" w14:textId="77777777" w:rsidR="00356D0A" w:rsidRPr="00914825" w:rsidRDefault="00356D0A" w:rsidP="00356D0A">
      <w:pPr>
        <w:rPr>
          <w:rFonts w:cs="Times New Roman"/>
          <w:szCs w:val="24"/>
        </w:rPr>
      </w:pPr>
      <w:r w:rsidRPr="00914825">
        <w:rPr>
          <w:rFonts w:cs="Times New Roman"/>
          <w:szCs w:val="24"/>
        </w:rPr>
        <w:t>(c) contribute to departmental service; and</w:t>
      </w:r>
    </w:p>
    <w:p w14:paraId="6D6C2951" w14:textId="77777777" w:rsidR="00356D0A" w:rsidRPr="00914825" w:rsidRDefault="00356D0A" w:rsidP="00356D0A">
      <w:pPr>
        <w:rPr>
          <w:rFonts w:cs="Times New Roman"/>
          <w:szCs w:val="24"/>
        </w:rPr>
      </w:pPr>
      <w:r w:rsidRPr="00914825">
        <w:rPr>
          <w:rFonts w:cs="Times New Roman"/>
          <w:szCs w:val="24"/>
        </w:rPr>
        <w:t>(d) perform any other duties as assigned by the Head of the Department or his/her delegates.</w:t>
      </w:r>
    </w:p>
    <w:p w14:paraId="6979EC4E" w14:textId="77777777" w:rsidR="00356D0A" w:rsidRPr="00914825" w:rsidRDefault="00356D0A" w:rsidP="00356D0A">
      <w:pPr>
        <w:rPr>
          <w:rFonts w:cs="Times New Roman"/>
          <w:szCs w:val="24"/>
        </w:rPr>
      </w:pPr>
      <w:r w:rsidRPr="00914825">
        <w:rPr>
          <w:rStyle w:val="Strong"/>
          <w:rFonts w:cs="Times New Roman"/>
          <w:color w:val="51585F"/>
          <w:szCs w:val="24"/>
        </w:rPr>
        <w:t>Qualifications</w:t>
      </w:r>
    </w:p>
    <w:p w14:paraId="056B4B20" w14:textId="77777777" w:rsidR="00356D0A" w:rsidRPr="00914825" w:rsidRDefault="00356D0A" w:rsidP="00356D0A">
      <w:pPr>
        <w:rPr>
          <w:rFonts w:cs="Times New Roman"/>
          <w:szCs w:val="24"/>
        </w:rPr>
      </w:pPr>
      <w:r w:rsidRPr="00914825">
        <w:rPr>
          <w:rFonts w:cs="Times New Roman"/>
          <w:szCs w:val="24"/>
        </w:rPr>
        <w:t>Applicants should:</w:t>
      </w:r>
    </w:p>
    <w:p w14:paraId="002DB57D" w14:textId="77777777" w:rsidR="00356D0A" w:rsidRPr="00914825" w:rsidRDefault="00356D0A" w:rsidP="00356D0A">
      <w:pPr>
        <w:rPr>
          <w:rFonts w:cs="Times New Roman"/>
          <w:szCs w:val="24"/>
        </w:rPr>
      </w:pPr>
      <w:r w:rsidRPr="00914825">
        <w:rPr>
          <w:rFonts w:cs="Times New Roman"/>
          <w:szCs w:val="24"/>
        </w:rPr>
        <w:t>(a) have a doctoral degree in Mathematics / Statistics / Financial Mathematics / Operations Research / Computational Mathematics / Applied Mathematics or a closely related field with experience in Data Science and Analytics;</w:t>
      </w:r>
    </w:p>
    <w:p w14:paraId="74982BFD" w14:textId="77777777" w:rsidR="00356D0A" w:rsidRPr="00914825" w:rsidRDefault="00356D0A" w:rsidP="00356D0A">
      <w:pPr>
        <w:rPr>
          <w:rFonts w:cs="Times New Roman"/>
          <w:szCs w:val="24"/>
        </w:rPr>
      </w:pPr>
      <w:r w:rsidRPr="00914825">
        <w:rPr>
          <w:rFonts w:cs="Times New Roman"/>
          <w:szCs w:val="24"/>
        </w:rPr>
        <w:t>(b) have demonstrated promise of a high level of creativity in research and teaching in some subdivisions of his/her field;</w:t>
      </w:r>
    </w:p>
    <w:p w14:paraId="0CDC6FDE" w14:textId="77777777" w:rsidR="00356D0A" w:rsidRPr="00914825" w:rsidRDefault="00356D0A" w:rsidP="00356D0A">
      <w:pPr>
        <w:rPr>
          <w:rFonts w:cs="Times New Roman"/>
          <w:szCs w:val="24"/>
        </w:rPr>
      </w:pPr>
      <w:r w:rsidRPr="00914825">
        <w:rPr>
          <w:rFonts w:cs="Times New Roman"/>
          <w:szCs w:val="24"/>
        </w:rPr>
        <w:t>(c) be able to demonstrate effective classroom teaching; and</w:t>
      </w:r>
    </w:p>
    <w:p w14:paraId="7FBC492C" w14:textId="77777777" w:rsidR="00356D0A" w:rsidRPr="00914825" w:rsidRDefault="00356D0A" w:rsidP="00356D0A">
      <w:pPr>
        <w:rPr>
          <w:rFonts w:cs="Times New Roman"/>
          <w:szCs w:val="24"/>
        </w:rPr>
      </w:pPr>
      <w:r w:rsidRPr="00914825">
        <w:rPr>
          <w:rFonts w:cs="Times New Roman"/>
          <w:szCs w:val="24"/>
        </w:rPr>
        <w:t>(d) be highly proficient in written and spoken English.</w:t>
      </w:r>
    </w:p>
    <w:p w14:paraId="75501FA8" w14:textId="77777777" w:rsidR="00356D0A" w:rsidRPr="00914825" w:rsidRDefault="00356D0A" w:rsidP="00356D0A">
      <w:pPr>
        <w:rPr>
          <w:rFonts w:cs="Times New Roman"/>
          <w:szCs w:val="24"/>
        </w:rPr>
      </w:pPr>
      <w:r w:rsidRPr="00914825">
        <w:rPr>
          <w:rStyle w:val="Strong"/>
          <w:rFonts w:cs="Times New Roman"/>
          <w:color w:val="51585F"/>
          <w:szCs w:val="24"/>
        </w:rPr>
        <w:t>Conditions of Service</w:t>
      </w:r>
    </w:p>
    <w:p w14:paraId="1DDB67D8" w14:textId="77777777" w:rsidR="00356D0A" w:rsidRPr="00914825" w:rsidRDefault="00356D0A" w:rsidP="00356D0A">
      <w:pPr>
        <w:rPr>
          <w:rFonts w:cs="Times New Roman"/>
          <w:szCs w:val="24"/>
        </w:rPr>
      </w:pPr>
      <w:r w:rsidRPr="00914825">
        <w:rPr>
          <w:rFonts w:cs="Times New Roman"/>
          <w:szCs w:val="24"/>
        </w:rPr>
        <w:t>A highly competitive package including a medical benefits plan and a gratuity payable upon completion of the term which is normally for three years initially, with possibility of extension for another three years.</w:t>
      </w:r>
    </w:p>
    <w:p w14:paraId="052B8E08" w14:textId="77777777" w:rsidR="00356D0A" w:rsidRPr="00914825" w:rsidRDefault="00356D0A" w:rsidP="00356D0A">
      <w:pPr>
        <w:rPr>
          <w:rFonts w:cs="Times New Roman"/>
          <w:szCs w:val="24"/>
        </w:rPr>
      </w:pPr>
      <w:r w:rsidRPr="00914825">
        <w:rPr>
          <w:rStyle w:val="Strong"/>
          <w:rFonts w:cs="Times New Roman"/>
          <w:color w:val="51585F"/>
          <w:szCs w:val="24"/>
        </w:rPr>
        <w:t>Application</w:t>
      </w:r>
    </w:p>
    <w:p w14:paraId="72F48419" w14:textId="77777777" w:rsidR="00356D0A" w:rsidRPr="00914825" w:rsidRDefault="00356D0A" w:rsidP="00356D0A">
      <w:pPr>
        <w:rPr>
          <w:rFonts w:cs="Times New Roman"/>
          <w:szCs w:val="24"/>
        </w:rPr>
      </w:pPr>
      <w:r w:rsidRPr="00914825">
        <w:rPr>
          <w:rFonts w:cs="Times New Roman"/>
          <w:szCs w:val="24"/>
        </w:rPr>
        <w:t xml:space="preserve">Please submit an application through </w:t>
      </w:r>
      <w:proofErr w:type="spellStart"/>
      <w:r w:rsidRPr="00914825">
        <w:rPr>
          <w:rFonts w:cs="Times New Roman"/>
          <w:szCs w:val="24"/>
        </w:rPr>
        <w:t>PolyU’s</w:t>
      </w:r>
      <w:proofErr w:type="spellEnd"/>
      <w:r w:rsidRPr="00914825">
        <w:rPr>
          <w:rFonts w:cs="Times New Roman"/>
          <w:szCs w:val="24"/>
        </w:rPr>
        <w:t xml:space="preserve"> career website (</w:t>
      </w:r>
      <w:hyperlink r:id="rId61" w:history="1">
        <w:r w:rsidRPr="00DE792D">
          <w:rPr>
            <w:rStyle w:val="Hyperlink"/>
            <w:rFonts w:cs="Times New Roman"/>
            <w:szCs w:val="24"/>
          </w:rPr>
          <w:t>https://jobs.polyu.edu.hk/rap</w:t>
        </w:r>
      </w:hyperlink>
      <w:r w:rsidRPr="00914825">
        <w:rPr>
          <w:rFonts w:cs="Times New Roman"/>
          <w:szCs w:val="24"/>
        </w:rPr>
        <w:t>). </w:t>
      </w:r>
      <w:r w:rsidRPr="00914825">
        <w:rPr>
          <w:rStyle w:val="Strong"/>
          <w:rFonts w:cs="Times New Roman"/>
          <w:color w:val="51585F"/>
          <w:szCs w:val="24"/>
        </w:rPr>
        <w:t>Consideration of applications will commence on 28 September 2022 until the positions are filled.</w:t>
      </w:r>
      <w:r w:rsidRPr="00914825">
        <w:rPr>
          <w:rFonts w:cs="Times New Roman"/>
          <w:szCs w:val="24"/>
        </w:rPr>
        <w:t> The University’s Personal Information Collection Statement for recruitment can be found at </w:t>
      </w:r>
      <w:hyperlink r:id="rId62" w:history="1">
        <w:r w:rsidRPr="00DE792D">
          <w:rPr>
            <w:rStyle w:val="Hyperlink"/>
            <w:rFonts w:cs="Times New Roman"/>
            <w:szCs w:val="24"/>
          </w:rPr>
          <w:t>https://www.polyu.edu.hk/hro/careers/pics_for_recruitment/</w:t>
        </w:r>
      </w:hyperlink>
      <w:r w:rsidRPr="00DE792D">
        <w:rPr>
          <w:rStyle w:val="Hyperlink"/>
        </w:rPr>
        <w:t>.</w:t>
      </w:r>
    </w:p>
    <w:p w14:paraId="164C2C39" w14:textId="642B2DF5" w:rsidR="00356D0A" w:rsidRPr="00914825" w:rsidRDefault="00914825" w:rsidP="0034197F">
      <w:pPr>
        <w:rPr>
          <w:rFonts w:cs="Times New Roman"/>
          <w:szCs w:val="24"/>
        </w:rPr>
      </w:pPr>
      <w:r w:rsidRPr="00914825">
        <w:rPr>
          <w:rFonts w:cs="Times New Roman"/>
          <w:color w:val="51585F"/>
          <w:szCs w:val="24"/>
          <w:shd w:val="clear" w:color="auto" w:fill="EAEAEA"/>
        </w:rPr>
        <w:lastRenderedPageBreak/>
        <w:t>To apply for this job please visit </w:t>
      </w:r>
      <w:hyperlink r:id="rId63" w:history="1">
        <w:r w:rsidRPr="00DE792D">
          <w:rPr>
            <w:rStyle w:val="Hyperlink"/>
            <w:rFonts w:cs="Times New Roman"/>
            <w:szCs w:val="24"/>
          </w:rPr>
          <w:t>jobs.polyu.edu.hk</w:t>
        </w:r>
      </w:hyperlink>
      <w:r w:rsidRPr="00914825">
        <w:rPr>
          <w:rFonts w:cs="Times New Roman"/>
          <w:color w:val="51585F"/>
          <w:szCs w:val="24"/>
          <w:shd w:val="clear" w:color="auto" w:fill="EAEAEA"/>
        </w:rPr>
        <w:t>.</w:t>
      </w:r>
    </w:p>
    <w:p w14:paraId="68AA9264" w14:textId="77777777" w:rsidR="003C4E2B" w:rsidRDefault="003C4E2B" w:rsidP="00622798">
      <w:pPr>
        <w:pStyle w:val="Heading2"/>
      </w:pPr>
    </w:p>
    <w:p w14:paraId="1C488A76" w14:textId="440AAD63" w:rsidR="00EA1A2C" w:rsidRPr="00622798" w:rsidRDefault="00622798" w:rsidP="00622798">
      <w:pPr>
        <w:pStyle w:val="Heading2"/>
      </w:pPr>
      <w:bookmarkStart w:id="31" w:name="_Toc115770032"/>
      <w:r w:rsidRPr="00622798">
        <w:t xml:space="preserve">Tenure-Track Positions at the Institute of Statistical Science of Academia </w:t>
      </w:r>
      <w:proofErr w:type="spellStart"/>
      <w:r w:rsidRPr="00622798">
        <w:t>Sinica</w:t>
      </w:r>
      <w:bookmarkEnd w:id="31"/>
      <w:proofErr w:type="spellEnd"/>
    </w:p>
    <w:p w14:paraId="6CC09EDD" w14:textId="77777777" w:rsidR="00E83091" w:rsidRPr="00E83091" w:rsidRDefault="00E83091" w:rsidP="00E83091">
      <w:pPr>
        <w:autoSpaceDE w:val="0"/>
        <w:autoSpaceDN w:val="0"/>
        <w:adjustRightInd w:val="0"/>
        <w:spacing w:before="0" w:line="240" w:lineRule="auto"/>
        <w:rPr>
          <w:rFonts w:cs="Times New Roman"/>
          <w:color w:val="000000"/>
          <w:szCs w:val="24"/>
        </w:rPr>
      </w:pPr>
    </w:p>
    <w:p w14:paraId="349B7940" w14:textId="4F965046"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The Institute of Statistical Science of Academia </w:t>
      </w:r>
      <w:proofErr w:type="spellStart"/>
      <w:r w:rsidRPr="00E83091">
        <w:rPr>
          <w:rFonts w:cs="Times New Roman"/>
          <w:color w:val="000000"/>
          <w:szCs w:val="24"/>
        </w:rPr>
        <w:t>Sinica</w:t>
      </w:r>
      <w:proofErr w:type="spellEnd"/>
      <w:r w:rsidRPr="00E83091">
        <w:rPr>
          <w:rFonts w:cs="Times New Roman"/>
          <w:color w:val="000000"/>
          <w:szCs w:val="24"/>
        </w:rPr>
        <w:t xml:space="preserve"> is pleased to invite applications for our tenure-track faculty positions. Academia </w:t>
      </w:r>
      <w:proofErr w:type="spellStart"/>
      <w:r w:rsidRPr="00E83091">
        <w:rPr>
          <w:rFonts w:cs="Times New Roman"/>
          <w:color w:val="000000"/>
          <w:szCs w:val="24"/>
        </w:rPr>
        <w:t>Sinica</w:t>
      </w:r>
      <w:proofErr w:type="spellEnd"/>
      <w:r w:rsidRPr="00E83091">
        <w:rPr>
          <w:rFonts w:cs="Times New Roman"/>
          <w:color w:val="000000"/>
          <w:szCs w:val="24"/>
        </w:rPr>
        <w:t xml:space="preserve">, the most preeminent academic research institution in Taiwan, offers a secured research environment facilitated with rich collaboration opportunities as well as the freedom of conducting independent research. With a strong tradition of theoretical and interdisciplinary research, the Institute of Statistical Science is aiming for global excellence in mathematical statistics and various statistical applications. </w:t>
      </w:r>
    </w:p>
    <w:p w14:paraId="4B87548E" w14:textId="6D091F59" w:rsid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Applications are invited for tenure-track appointments as Full/Associate/ Assistant Research Fellows (equivalent to Full/Associate/Assistant Professors in Universities) at the Institute of Statistical Science to commence on August 1, 2023 or as soon as possible thereafter. Applicants should possess a Ph.D. degree in Statistics, Biostatistics, Computer Science, Data Science or related areas, and should submit: (1) a cover letter, (2) an up-to-date curriculum vita, (3) a detailed publication list, (4) a research proposal, (5) three letters of recommendation, (6) representative publications and/or technical reports and (7) advisers’ names of master and PhD degrees. Additional supporting materials such as transcripts for new Ph.D. degree recipients may also be included. Electronic submissions are encouraged. Applications should be submitted to </w:t>
      </w:r>
    </w:p>
    <w:p w14:paraId="12049C3C" w14:textId="77777777" w:rsidR="008B3A54" w:rsidRPr="00E83091" w:rsidRDefault="008B3A54" w:rsidP="00E83091">
      <w:pPr>
        <w:autoSpaceDE w:val="0"/>
        <w:autoSpaceDN w:val="0"/>
        <w:adjustRightInd w:val="0"/>
        <w:spacing w:before="0" w:line="240" w:lineRule="auto"/>
        <w:rPr>
          <w:rFonts w:cs="Times New Roman"/>
          <w:color w:val="000000"/>
          <w:szCs w:val="24"/>
        </w:rPr>
      </w:pPr>
    </w:p>
    <w:p w14:paraId="21C3B04B" w14:textId="77777777"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Dr. </w:t>
      </w:r>
      <w:proofErr w:type="spellStart"/>
      <w:r w:rsidRPr="00E83091">
        <w:rPr>
          <w:rFonts w:cs="Times New Roman"/>
          <w:color w:val="000000"/>
          <w:szCs w:val="24"/>
        </w:rPr>
        <w:t>Hsin</w:t>
      </w:r>
      <w:proofErr w:type="spellEnd"/>
      <w:r w:rsidRPr="00E83091">
        <w:rPr>
          <w:rFonts w:cs="Times New Roman"/>
          <w:color w:val="000000"/>
          <w:szCs w:val="24"/>
        </w:rPr>
        <w:t xml:space="preserve">-Chou Yang </w:t>
      </w:r>
    </w:p>
    <w:p w14:paraId="6B4EE584" w14:textId="77777777"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Chair of the Search Committee Institute of Statistical Science, Academia </w:t>
      </w:r>
      <w:proofErr w:type="spellStart"/>
      <w:r w:rsidRPr="00E83091">
        <w:rPr>
          <w:rFonts w:cs="Times New Roman"/>
          <w:color w:val="000000"/>
          <w:szCs w:val="24"/>
        </w:rPr>
        <w:t>Sinica</w:t>
      </w:r>
      <w:proofErr w:type="spellEnd"/>
      <w:r w:rsidRPr="00E83091">
        <w:rPr>
          <w:rFonts w:cs="Times New Roman"/>
          <w:color w:val="000000"/>
          <w:szCs w:val="24"/>
        </w:rPr>
        <w:t xml:space="preserve"> </w:t>
      </w:r>
    </w:p>
    <w:p w14:paraId="4CC7E29A" w14:textId="77777777"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128 Sec. 2 Academia Road, Taipei 11529, Taiwan, R.O.C. Fax: +886-2-27886833 </w:t>
      </w:r>
    </w:p>
    <w:p w14:paraId="2B4D0C48" w14:textId="1C516F35"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E-mail: </w:t>
      </w:r>
      <w:hyperlink r:id="rId64" w:history="1">
        <w:r w:rsidRPr="00E83091">
          <w:rPr>
            <w:rStyle w:val="Hyperlink"/>
            <w:rFonts w:cs="Times New Roman"/>
            <w:szCs w:val="24"/>
          </w:rPr>
          <w:t>recruit@stat.sinica.edu.tw</w:t>
        </w:r>
      </w:hyperlink>
      <w:r w:rsidRPr="00E83091">
        <w:rPr>
          <w:rFonts w:cs="Times New Roman"/>
          <w:color w:val="000000"/>
          <w:szCs w:val="24"/>
        </w:rPr>
        <w:t xml:space="preserve"> </w:t>
      </w:r>
    </w:p>
    <w:p w14:paraId="47A4F606" w14:textId="6242228F" w:rsidR="00622798" w:rsidRDefault="00E83091" w:rsidP="00E83091">
      <w:pPr>
        <w:rPr>
          <w:rFonts w:cs="Times New Roman"/>
          <w:color w:val="000000"/>
          <w:sz w:val="28"/>
          <w:szCs w:val="28"/>
        </w:rPr>
      </w:pPr>
      <w:r w:rsidRPr="00E83091">
        <w:rPr>
          <w:rFonts w:cs="Times New Roman"/>
          <w:color w:val="000000"/>
          <w:szCs w:val="24"/>
        </w:rPr>
        <w:t xml:space="preserve">Application materials should be received by </w:t>
      </w:r>
      <w:r w:rsidRPr="00E83091">
        <w:rPr>
          <w:rFonts w:cs="Times New Roman"/>
          <w:b/>
          <w:bCs/>
          <w:color w:val="000000"/>
          <w:szCs w:val="24"/>
        </w:rPr>
        <w:t xml:space="preserve">December 16, 2022 </w:t>
      </w:r>
      <w:r w:rsidRPr="00E83091">
        <w:rPr>
          <w:rFonts w:cs="Times New Roman"/>
          <w:color w:val="000000"/>
          <w:szCs w:val="24"/>
        </w:rPr>
        <w:t>for consideration, but early submissions are encouraged.</w:t>
      </w:r>
      <w:r>
        <w:rPr>
          <w:rFonts w:cs="Times New Roman"/>
          <w:color w:val="000000"/>
          <w:sz w:val="28"/>
          <w:szCs w:val="28"/>
        </w:rPr>
        <w:t xml:space="preserve"> </w:t>
      </w:r>
    </w:p>
    <w:p w14:paraId="1E34C1C9" w14:textId="77777777" w:rsidR="00765561" w:rsidRDefault="00765561" w:rsidP="00E83091"/>
    <w:p w14:paraId="25934801" w14:textId="25F48F5C" w:rsidR="007B018D" w:rsidRPr="007B018D" w:rsidRDefault="007B018D" w:rsidP="007B018D">
      <w:pPr>
        <w:pStyle w:val="Heading2"/>
      </w:pPr>
      <w:bookmarkStart w:id="32" w:name="_Toc115770033"/>
      <w:r w:rsidRPr="007B018D">
        <w:lastRenderedPageBreak/>
        <w:t>Research Assistant Professor in Applied Statistics and Financial Mathematics / Engineering and Computational Mathematics / Applied Optimization and Operations Research / Data Science and Analytics (two posts) (Ref. 220707011)</w:t>
      </w:r>
      <w:r w:rsidR="001E5777">
        <w:t xml:space="preserve"> at The Hong Kong Polytechnic University</w:t>
      </w:r>
      <w:bookmarkEnd w:id="32"/>
    </w:p>
    <w:p w14:paraId="7165C0D1" w14:textId="77777777" w:rsidR="0038413D" w:rsidRDefault="0038413D" w:rsidP="0038413D">
      <w:pPr>
        <w:pStyle w:val="NormalWeb"/>
      </w:pPr>
      <w:r>
        <w:rPr>
          <w:rStyle w:val="Strong"/>
        </w:rPr>
        <w:t>THE HONG KONG POLYTECHNIC UNIVERSITY</w:t>
      </w:r>
    </w:p>
    <w:p w14:paraId="67A31460" w14:textId="77777777" w:rsidR="0038413D" w:rsidRDefault="0038413D" w:rsidP="0038413D">
      <w:pPr>
        <w:pStyle w:val="NormalWeb"/>
      </w:pPr>
      <w:r>
        <w:t xml:space="preserve">The Hong Kong Polytechnic University is a government-funded tertiary institution in Hong Kong. It offers </w:t>
      </w:r>
      <w:proofErr w:type="spellStart"/>
      <w:r>
        <w:t>programmes</w:t>
      </w:r>
      <w:proofErr w:type="spellEnd"/>
      <w:r>
        <w:t xml:space="preserve"> at various levels including Doctorate, Master’s and Bachelor’s degrees. It has a full-time academic staff strength of around 1,200. The total annual consolidated expenditure budget of the University is in excess of HK$7.6 billion.</w:t>
      </w:r>
    </w:p>
    <w:p w14:paraId="765189DA" w14:textId="77777777" w:rsidR="0038413D" w:rsidRDefault="0038413D" w:rsidP="0038413D">
      <w:pPr>
        <w:pStyle w:val="NormalWeb"/>
      </w:pPr>
      <w:r>
        <w:rPr>
          <w:rStyle w:val="Strong"/>
        </w:rPr>
        <w:t>DEPARTMENT OF APPLIED MATHEMATICS</w:t>
      </w:r>
    </w:p>
    <w:p w14:paraId="10F12E39" w14:textId="77777777" w:rsidR="0038413D" w:rsidRDefault="0038413D" w:rsidP="0038413D">
      <w:pPr>
        <w:pStyle w:val="NormalWeb"/>
      </w:pPr>
      <w:r>
        <w:t xml:space="preserve">The Department of Applied Mathematics (AMA) is part of the Faculty of Science. The Department offers Bachelor of Science Scheme in Data Science, and makes a significant contribution to most of other academic </w:t>
      </w:r>
      <w:proofErr w:type="spellStart"/>
      <w:r>
        <w:t>programmes</w:t>
      </w:r>
      <w:proofErr w:type="spellEnd"/>
      <w:r>
        <w:t xml:space="preserve"> of the University by providing service teaching. It also offers master </w:t>
      </w:r>
      <w:proofErr w:type="spellStart"/>
      <w:r>
        <w:t>programmes</w:t>
      </w:r>
      <w:proofErr w:type="spellEnd"/>
      <w: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FinTech, data science and machine learning. There are currently 51 academic staff and about 36 research personnel in the Department. Please visit the website at </w:t>
      </w:r>
      <w:hyperlink r:id="rId65" w:history="1">
        <w:r>
          <w:rPr>
            <w:rStyle w:val="Hyperlink"/>
          </w:rPr>
          <w:t>http://www.polyu.edu.hk/ama</w:t>
        </w:r>
      </w:hyperlink>
      <w:r>
        <w:t xml:space="preserve"> for more information about the Department.</w:t>
      </w:r>
    </w:p>
    <w:p w14:paraId="0F86EFEA" w14:textId="77777777" w:rsidR="0038413D" w:rsidRDefault="0038413D" w:rsidP="0038413D">
      <w:pPr>
        <w:pStyle w:val="NormalWeb"/>
      </w:pPr>
      <w:r>
        <w:t>The Department has established a Joint Laboratory of Applied Mathematics with the Academy of Mathematics and Systems Science of the Chinese Academy of Sciences. The appointees are expected to be actively involved in the activities of the Laboratory.</w:t>
      </w:r>
    </w:p>
    <w:p w14:paraId="46AEA81E" w14:textId="77777777" w:rsidR="0038413D" w:rsidRDefault="0038413D" w:rsidP="0038413D">
      <w:pPr>
        <w:pStyle w:val="NormalWeb"/>
      </w:pPr>
      <w:r>
        <w:rPr>
          <w:rStyle w:val="Strong"/>
        </w:rPr>
        <w:t>Duties</w:t>
      </w:r>
    </w:p>
    <w:p w14:paraId="35746502" w14:textId="77777777" w:rsidR="0038413D" w:rsidRDefault="0038413D" w:rsidP="0038413D">
      <w:pPr>
        <w:pStyle w:val="NormalWeb"/>
      </w:pPr>
      <w:r>
        <w:t>The appointees will be required to:</w:t>
      </w:r>
    </w:p>
    <w:p w14:paraId="4D53DCF6" w14:textId="77777777" w:rsidR="0038413D" w:rsidRDefault="0038413D" w:rsidP="0038413D">
      <w:pPr>
        <w:pStyle w:val="NormalWeb"/>
      </w:pPr>
      <w:r>
        <w:t>(a) conduct research as the main duty and actively pursue external research grants, such as General Research Fund, as Principal Investigator or Co-Investigator;</w:t>
      </w:r>
    </w:p>
    <w:p w14:paraId="25509E0A" w14:textId="77777777" w:rsidR="0038413D" w:rsidRDefault="0038413D" w:rsidP="0038413D">
      <w:pPr>
        <w:pStyle w:val="NormalWeb"/>
      </w:pPr>
      <w:r>
        <w:t>(b) provide quality teaching at undergraduate or postgraduate level;</w:t>
      </w:r>
    </w:p>
    <w:p w14:paraId="20CBA2DA" w14:textId="77777777" w:rsidR="0038413D" w:rsidRDefault="0038413D" w:rsidP="0038413D">
      <w:pPr>
        <w:pStyle w:val="NormalWeb"/>
      </w:pPr>
      <w:r>
        <w:lastRenderedPageBreak/>
        <w:t>(c) contribute to departmental service; and</w:t>
      </w:r>
    </w:p>
    <w:p w14:paraId="3F334808" w14:textId="77777777" w:rsidR="0038413D" w:rsidRDefault="0038413D" w:rsidP="0038413D">
      <w:pPr>
        <w:pStyle w:val="NormalWeb"/>
      </w:pPr>
      <w:r>
        <w:t>(d) perform any other duties as assigned by the Head of the Department or his/her delegates.</w:t>
      </w:r>
    </w:p>
    <w:p w14:paraId="2D5F35A5" w14:textId="77777777" w:rsidR="0038413D" w:rsidRDefault="0038413D" w:rsidP="0038413D">
      <w:pPr>
        <w:pStyle w:val="NormalWeb"/>
      </w:pPr>
      <w:r>
        <w:rPr>
          <w:rStyle w:val="Strong"/>
        </w:rPr>
        <w:t>Qualifications</w:t>
      </w:r>
    </w:p>
    <w:p w14:paraId="3899D382" w14:textId="77777777" w:rsidR="0038413D" w:rsidRDefault="0038413D" w:rsidP="0038413D">
      <w:pPr>
        <w:pStyle w:val="NormalWeb"/>
      </w:pPr>
      <w:r>
        <w:t>Applicants should:</w:t>
      </w:r>
    </w:p>
    <w:p w14:paraId="0053F088" w14:textId="77777777" w:rsidR="0038413D" w:rsidRDefault="0038413D" w:rsidP="0038413D">
      <w:pPr>
        <w:pStyle w:val="NormalWeb"/>
      </w:pPr>
      <w:r>
        <w:t>(a) have a doctoral degree in Mathematics / Statistics / Financial Mathematics / Operations Research / Computational Mathematics / Applied Mathematics or a closely related field with experience in Data Science and Analytics;</w:t>
      </w:r>
    </w:p>
    <w:p w14:paraId="2F3F3DC4" w14:textId="77777777" w:rsidR="0038413D" w:rsidRDefault="0038413D" w:rsidP="0038413D">
      <w:pPr>
        <w:pStyle w:val="NormalWeb"/>
      </w:pPr>
      <w:r>
        <w:t>(b) have demonstrated promise of a high level of creativity in research and teaching in some subdivisions of his/her field;</w:t>
      </w:r>
    </w:p>
    <w:p w14:paraId="28315010" w14:textId="77777777" w:rsidR="0038413D" w:rsidRDefault="0038413D" w:rsidP="0038413D">
      <w:pPr>
        <w:pStyle w:val="NormalWeb"/>
      </w:pPr>
      <w:r>
        <w:t>(c) be able to demonstrate effective classroom teaching; and</w:t>
      </w:r>
    </w:p>
    <w:p w14:paraId="06D93F19" w14:textId="77777777" w:rsidR="0038413D" w:rsidRDefault="0038413D" w:rsidP="0038413D">
      <w:pPr>
        <w:pStyle w:val="NormalWeb"/>
      </w:pPr>
      <w:r>
        <w:t>(d) be highly proficient in written and spoken English.</w:t>
      </w:r>
    </w:p>
    <w:p w14:paraId="575647EB" w14:textId="77777777" w:rsidR="0038413D" w:rsidRDefault="0038413D" w:rsidP="0038413D">
      <w:pPr>
        <w:pStyle w:val="NormalWeb"/>
      </w:pPr>
      <w:r>
        <w:rPr>
          <w:rStyle w:val="Strong"/>
        </w:rPr>
        <w:t>Conditions of Service</w:t>
      </w:r>
    </w:p>
    <w:p w14:paraId="2411F829" w14:textId="77777777" w:rsidR="0038413D" w:rsidRDefault="0038413D" w:rsidP="0038413D">
      <w:pPr>
        <w:pStyle w:val="NormalWeb"/>
      </w:pPr>
      <w:r>
        <w:t>A highly competitive package including a medical benefits plan and a gratuity payable upon completion of the term which is normally for three years initially, with possibility of extension for another three years.</w:t>
      </w:r>
    </w:p>
    <w:p w14:paraId="606A050C" w14:textId="77777777" w:rsidR="0038413D" w:rsidRDefault="0038413D" w:rsidP="0038413D">
      <w:pPr>
        <w:pStyle w:val="NormalWeb"/>
      </w:pPr>
      <w:r>
        <w:rPr>
          <w:rStyle w:val="Strong"/>
        </w:rPr>
        <w:t>Application</w:t>
      </w:r>
    </w:p>
    <w:p w14:paraId="5E509A7D" w14:textId="77777777" w:rsidR="0038413D" w:rsidRDefault="0038413D" w:rsidP="0038413D">
      <w:pPr>
        <w:pStyle w:val="NormalWeb"/>
      </w:pPr>
      <w:r>
        <w:t xml:space="preserve">Please submit an application through </w:t>
      </w:r>
      <w:proofErr w:type="spellStart"/>
      <w:r>
        <w:t>PolyU’s</w:t>
      </w:r>
      <w:proofErr w:type="spellEnd"/>
      <w:r>
        <w:t xml:space="preserve"> career website (</w:t>
      </w:r>
      <w:hyperlink r:id="rId66" w:history="1">
        <w:r>
          <w:rPr>
            <w:rStyle w:val="Hyperlink"/>
          </w:rPr>
          <w:t>https://jobs.polyu.edu.hk/rap</w:t>
        </w:r>
      </w:hyperlink>
      <w:r>
        <w:t xml:space="preserve">). </w:t>
      </w:r>
      <w:r>
        <w:rPr>
          <w:rStyle w:val="Strong"/>
        </w:rPr>
        <w:t>Consideration of applications will commence on 28 July 2022 until the positions are filled.</w:t>
      </w:r>
      <w:r>
        <w:t xml:space="preserve"> The University’s Personal Information Collection Statement for recruitment can be found at </w:t>
      </w:r>
      <w:hyperlink r:id="rId67" w:history="1">
        <w:r>
          <w:rPr>
            <w:rStyle w:val="Hyperlink"/>
          </w:rPr>
          <w:t>https://www.polyu.edu.hk/hro/careers/pics_for_recruitment/</w:t>
        </w:r>
      </w:hyperlink>
      <w:r>
        <w:t>.</w:t>
      </w:r>
    </w:p>
    <w:p w14:paraId="43CABFEA" w14:textId="77777777" w:rsidR="00815C42" w:rsidRDefault="00815C42" w:rsidP="00815C42">
      <w:pPr>
        <w:pStyle w:val="NormalWeb"/>
        <w:rPr>
          <w:rStyle w:val="Strong"/>
        </w:rPr>
      </w:pPr>
    </w:p>
    <w:p w14:paraId="52C4D18E" w14:textId="538C280F" w:rsidR="00815C42" w:rsidRPr="00815C42" w:rsidRDefault="00815C42" w:rsidP="00815C42">
      <w:pPr>
        <w:pStyle w:val="Heading2"/>
      </w:pPr>
      <w:bookmarkStart w:id="33" w:name="_Toc115770034"/>
      <w:r w:rsidRPr="00815C42">
        <w:rPr>
          <w:rStyle w:val="Strong"/>
          <w:b/>
          <w:bCs/>
          <w:color w:val="404040" w:themeColor="text1" w:themeTint="BF"/>
        </w:rPr>
        <w:lastRenderedPageBreak/>
        <w:t>Assistant Professor in Applied Statistics and Financial Mathematics / Engineering and Computational Mathematics / Applied Optimization and Operations Research / Data Science and Analytics (three posts)</w:t>
      </w:r>
      <w:r w:rsidRPr="00815C42">
        <w:t xml:space="preserve"> (Ref. 220707010)</w:t>
      </w:r>
      <w:r w:rsidR="008B76E4">
        <w:t xml:space="preserve"> at The Hong Kong Polytechnic University</w:t>
      </w:r>
      <w:bookmarkEnd w:id="33"/>
    </w:p>
    <w:p w14:paraId="0C94B0C7" w14:textId="1ABAEC01" w:rsidR="00815C42" w:rsidRDefault="0038413D" w:rsidP="00815C42">
      <w:pPr>
        <w:pStyle w:val="NormalWeb"/>
      </w:pPr>
      <w:r>
        <w:rPr>
          <w:rStyle w:val="Emphasis"/>
        </w:rPr>
        <w:t xml:space="preserve"> </w:t>
      </w:r>
      <w:r w:rsidR="00815C42">
        <w:rPr>
          <w:rStyle w:val="Strong"/>
        </w:rPr>
        <w:t>THE HONG KONG POLYTECHNIC UNIVERSITY</w:t>
      </w:r>
    </w:p>
    <w:p w14:paraId="3F4E6F1A" w14:textId="77777777" w:rsidR="00815C42" w:rsidRDefault="00815C42" w:rsidP="00815C42">
      <w:pPr>
        <w:pStyle w:val="NormalWeb"/>
      </w:pPr>
      <w:r>
        <w:t xml:space="preserve">The Hong Kong Polytechnic University is a government-funded tertiary institution in Hong Kong. It offers </w:t>
      </w:r>
      <w:proofErr w:type="spellStart"/>
      <w:r>
        <w:t>programmes</w:t>
      </w:r>
      <w:proofErr w:type="spellEnd"/>
      <w:r>
        <w:t xml:space="preserve"> at various levels including Doctorate, Master’s and Bachelor’s degrees. It has a full-time academic staff strength of around 1,200. The total annual consolidated expenditure budget of the University is in excess of HK$7.6 billion.</w:t>
      </w:r>
    </w:p>
    <w:p w14:paraId="3F0903C0" w14:textId="77777777" w:rsidR="00815C42" w:rsidRDefault="00815C42" w:rsidP="00815C42">
      <w:pPr>
        <w:pStyle w:val="NormalWeb"/>
      </w:pPr>
      <w:r>
        <w:rPr>
          <w:rStyle w:val="Strong"/>
        </w:rPr>
        <w:t>DEPARTMENT OF APPLIED MATHEMATICS</w:t>
      </w:r>
    </w:p>
    <w:p w14:paraId="068E8E68" w14:textId="77777777" w:rsidR="00815C42" w:rsidRDefault="00815C42" w:rsidP="00815C42">
      <w:pPr>
        <w:pStyle w:val="NormalWeb"/>
      </w:pPr>
      <w:r>
        <w:t xml:space="preserve">The Department of Applied Mathematics (AMA) is part of the Faculty of Science. The Department offers Bachelor of Science Scheme in Data Science, and makes a significant contribution to most of other academic </w:t>
      </w:r>
      <w:proofErr w:type="spellStart"/>
      <w:r>
        <w:t>programmes</w:t>
      </w:r>
      <w:proofErr w:type="spellEnd"/>
      <w:r>
        <w:t xml:space="preserve"> of the University by providing service teaching. It also offers master </w:t>
      </w:r>
      <w:proofErr w:type="spellStart"/>
      <w:r>
        <w:t>programmes</w:t>
      </w:r>
      <w:proofErr w:type="spellEnd"/>
      <w: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51 academic staff and about 36 research personnel in the Department. Please visit the website at </w:t>
      </w:r>
      <w:hyperlink r:id="rId68" w:history="1">
        <w:r>
          <w:rPr>
            <w:rStyle w:val="Hyperlink"/>
          </w:rPr>
          <w:t>http://www.polyu.edu.hk/ama</w:t>
        </w:r>
      </w:hyperlink>
      <w:r>
        <w:t xml:space="preserve"> for more information about the Department.</w:t>
      </w:r>
    </w:p>
    <w:p w14:paraId="25F9D7B1" w14:textId="77777777" w:rsidR="00815C42" w:rsidRDefault="00815C42" w:rsidP="00815C42">
      <w:pPr>
        <w:pStyle w:val="NormalWeb"/>
      </w:pPr>
      <w:r>
        <w:t>The Department has established a Joint Laboratory of Applied Mathematics with the Academy of Mathematics and Systems Science of the Chinese Academy of Sciences. The appointees are expected to be actively involved in the activities of the Laboratory.</w:t>
      </w:r>
    </w:p>
    <w:p w14:paraId="7CD465B5" w14:textId="77777777" w:rsidR="00815C42" w:rsidRDefault="00815C42" w:rsidP="00815C42">
      <w:pPr>
        <w:pStyle w:val="NormalWeb"/>
      </w:pPr>
      <w:r>
        <w:rPr>
          <w:rStyle w:val="Strong"/>
        </w:rPr>
        <w:t>Duties</w:t>
      </w:r>
    </w:p>
    <w:p w14:paraId="7B4ECABC" w14:textId="77777777" w:rsidR="00815C42" w:rsidRDefault="00815C42" w:rsidP="00815C42">
      <w:pPr>
        <w:pStyle w:val="NormalWeb"/>
      </w:pPr>
      <w:r>
        <w:t>The appointees will be required to:</w:t>
      </w:r>
    </w:p>
    <w:p w14:paraId="18C4836A" w14:textId="77777777" w:rsidR="00815C42" w:rsidRDefault="00815C42" w:rsidP="00815C42">
      <w:pPr>
        <w:pStyle w:val="NormalWeb"/>
      </w:pPr>
      <w:r>
        <w:t>(a) teach and contribute to curriculum development at undergraduate and postgraduate levels;</w:t>
      </w:r>
    </w:p>
    <w:p w14:paraId="45F22963" w14:textId="77777777" w:rsidR="00815C42" w:rsidRDefault="00815C42" w:rsidP="00815C42">
      <w:pPr>
        <w:pStyle w:val="NormalWeb"/>
      </w:pPr>
      <w:r>
        <w:t>(b) supervise MPhil and PhD students;</w:t>
      </w:r>
    </w:p>
    <w:p w14:paraId="762A976C" w14:textId="77777777" w:rsidR="00815C42" w:rsidRDefault="00815C42" w:rsidP="00815C42">
      <w:pPr>
        <w:pStyle w:val="NormalWeb"/>
      </w:pPr>
      <w:r>
        <w:lastRenderedPageBreak/>
        <w:t>(c) engage in scholarly research, consultancy and other scholarly activities leading to publications in top-tier refereed journals and award of research grants;</w:t>
      </w:r>
    </w:p>
    <w:p w14:paraId="5B000FFB" w14:textId="77777777" w:rsidR="00815C42" w:rsidRDefault="00815C42" w:rsidP="00815C42">
      <w:pPr>
        <w:pStyle w:val="NormalWeb"/>
      </w:pPr>
      <w:r>
        <w:t>(d) undertake academic and departmental administrative duties; and</w:t>
      </w:r>
    </w:p>
    <w:p w14:paraId="2C71F2DE" w14:textId="77777777" w:rsidR="00815C42" w:rsidRDefault="00815C42" w:rsidP="00815C42">
      <w:pPr>
        <w:pStyle w:val="NormalWeb"/>
      </w:pPr>
      <w:r>
        <w:t>(e) perform any other duties as assigned by the Head of the Department or his/her delegates.</w:t>
      </w:r>
    </w:p>
    <w:p w14:paraId="2A7EEA98" w14:textId="77777777" w:rsidR="00815C42" w:rsidRDefault="00815C42" w:rsidP="00815C42">
      <w:pPr>
        <w:pStyle w:val="NormalWeb"/>
      </w:pPr>
      <w:r>
        <w:rPr>
          <w:rStyle w:val="Strong"/>
        </w:rPr>
        <w:t>Qualifications</w:t>
      </w:r>
    </w:p>
    <w:p w14:paraId="61FA88AE" w14:textId="77777777" w:rsidR="00815C42" w:rsidRDefault="00815C42" w:rsidP="00815C42">
      <w:pPr>
        <w:pStyle w:val="NormalWeb"/>
      </w:pPr>
      <w:r>
        <w:t>Applicants should have:</w:t>
      </w:r>
    </w:p>
    <w:p w14:paraId="635A75A4" w14:textId="77777777" w:rsidR="00815C42" w:rsidRDefault="00815C42" w:rsidP="00815C42">
      <w:pPr>
        <w:pStyle w:val="NormalWeb"/>
      </w:pPr>
      <w:r>
        <w:t>(a) have a doctoral degree in Mathematics / Statistics / Financial Mathematics / Operations Research / Computational Mathematics / Applied Mathematics or a closely related field;</w:t>
      </w:r>
    </w:p>
    <w:p w14:paraId="20600D24" w14:textId="77777777" w:rsidR="00815C42" w:rsidRDefault="00815C42" w:rsidP="00815C42">
      <w:pPr>
        <w:pStyle w:val="NormalWeb"/>
      </w:pPr>
      <w:r>
        <w:t>(b) have expertise in applied statistics, operation research and mathematics;</w:t>
      </w:r>
    </w:p>
    <w:p w14:paraId="1FE4DB86" w14:textId="77777777" w:rsidR="00815C42" w:rsidRDefault="00815C42" w:rsidP="00815C42">
      <w:pPr>
        <w:pStyle w:val="NormalWeb"/>
      </w:pPr>
      <w:r>
        <w:t>(c) have an established track record in research and scholarship, including refereed publications and external grant applications;</w:t>
      </w:r>
    </w:p>
    <w:p w14:paraId="29C6550F" w14:textId="77777777" w:rsidR="00815C42" w:rsidRDefault="00815C42" w:rsidP="00815C42">
      <w:pPr>
        <w:pStyle w:val="NormalWeb"/>
      </w:pPr>
      <w:r>
        <w:t>(d) have a demonstrated commitment to excellence in teaching; and</w:t>
      </w:r>
    </w:p>
    <w:p w14:paraId="38B9EED3" w14:textId="77777777" w:rsidR="00815C42" w:rsidRDefault="00815C42" w:rsidP="00815C42">
      <w:pPr>
        <w:pStyle w:val="NormalWeb"/>
      </w:pPr>
      <w:r>
        <w:t>(e) be highly proficient in written and spoken English.</w:t>
      </w:r>
    </w:p>
    <w:p w14:paraId="500BEE57" w14:textId="77777777" w:rsidR="00815C42" w:rsidRDefault="00815C42" w:rsidP="00815C42">
      <w:pPr>
        <w:pStyle w:val="NormalWeb"/>
      </w:pPr>
      <w:r>
        <w:rPr>
          <w:rStyle w:val="Strong"/>
        </w:rPr>
        <w:t>Conditions of Service</w:t>
      </w:r>
    </w:p>
    <w:p w14:paraId="74C369B3" w14:textId="77777777" w:rsidR="00815C42" w:rsidRDefault="00815C42" w:rsidP="00815C42">
      <w:pPr>
        <w:pStyle w:val="NormalWeb"/>
      </w:pPr>
      <w:r>
        <w:t xml:space="preserve">A highly competitive remuneration package will be offered. Initial appointment will be on a fixed-term gratuity-bearing contract. Re-engagement thereafter is subject to mutual agreement. For general information on terms and conditions for appointment of academic staff in the University, please visit the website at </w:t>
      </w:r>
      <w:hyperlink r:id="rId69" w:history="1">
        <w:r>
          <w:rPr>
            <w:rStyle w:val="Hyperlink"/>
          </w:rPr>
          <w:t>https://www.polyu.edu.hk/hro/docdrive/careers/doc/Prof.pdf</w:t>
        </w:r>
      </w:hyperlink>
      <w:r>
        <w:t>.</w:t>
      </w:r>
    </w:p>
    <w:p w14:paraId="07BB0007" w14:textId="77777777" w:rsidR="00815C42" w:rsidRDefault="00815C42" w:rsidP="00815C42">
      <w:pPr>
        <w:pStyle w:val="NormalWeb"/>
      </w:pPr>
      <w:r>
        <w:rPr>
          <w:rStyle w:val="Strong"/>
        </w:rPr>
        <w:t>Application</w:t>
      </w:r>
    </w:p>
    <w:p w14:paraId="2BFCB3BB" w14:textId="77777777" w:rsidR="00815C42" w:rsidRDefault="00815C42" w:rsidP="00815C42">
      <w:pPr>
        <w:pStyle w:val="NormalWeb"/>
      </w:pPr>
      <w:r>
        <w:t xml:space="preserve">Please submit an application through </w:t>
      </w:r>
      <w:proofErr w:type="spellStart"/>
      <w:r>
        <w:t>PolyU’s</w:t>
      </w:r>
      <w:proofErr w:type="spellEnd"/>
      <w:r>
        <w:t xml:space="preserve"> career website (</w:t>
      </w:r>
      <w:hyperlink r:id="rId70" w:history="1">
        <w:r>
          <w:rPr>
            <w:rStyle w:val="Hyperlink"/>
          </w:rPr>
          <w:t>https://jobs.polyu.edu.hk/academic</w:t>
        </w:r>
      </w:hyperlink>
      <w:r>
        <w:t xml:space="preserve">). </w:t>
      </w:r>
      <w:r>
        <w:rPr>
          <w:rStyle w:val="Strong"/>
        </w:rPr>
        <w:t>Consideration of applications will commence on 28 July 2022 until the positions are filled.</w:t>
      </w:r>
      <w:r>
        <w:t xml:space="preserve"> The University’s Personal Information Collection Statement for recruitment can be found at </w:t>
      </w:r>
      <w:hyperlink r:id="rId71" w:history="1">
        <w:r>
          <w:rPr>
            <w:rStyle w:val="Hyperlink"/>
          </w:rPr>
          <w:t>https://www.polyu.edu.hk/hro/careers/pics_for_recruitment/</w:t>
        </w:r>
      </w:hyperlink>
      <w:r>
        <w:t>.</w:t>
      </w:r>
    </w:p>
    <w:p w14:paraId="136B8721" w14:textId="77777777" w:rsidR="0038413D" w:rsidRDefault="0038413D" w:rsidP="00E87690"/>
    <w:p w14:paraId="3B299AA1" w14:textId="7785D1F8" w:rsidR="00A21D41" w:rsidRDefault="00EF6215" w:rsidP="00266DF6">
      <w:pPr>
        <w:pStyle w:val="Heading2"/>
      </w:pPr>
      <w:bookmarkStart w:id="34" w:name="_Toc115770035"/>
      <w:r>
        <w:lastRenderedPageBreak/>
        <w:t xml:space="preserve">Assistant Professor, Associate Professor, and Full Professor at National Sun </w:t>
      </w:r>
      <w:proofErr w:type="spellStart"/>
      <w:r>
        <w:t>Yat-sen</w:t>
      </w:r>
      <w:proofErr w:type="spellEnd"/>
      <w:r>
        <w:t xml:space="preserve"> University</w:t>
      </w:r>
      <w:r w:rsidR="003E35BF">
        <w:t>, Kaohsiung, Taiwan</w:t>
      </w:r>
      <w:bookmarkEnd w:id="34"/>
    </w:p>
    <w:p w14:paraId="62048D0F" w14:textId="0445B155" w:rsidR="002421E8" w:rsidRDefault="004B4B37" w:rsidP="00E71349">
      <w:r>
        <w:t xml:space="preserve">The Department of Applied Mathematics at National Sun </w:t>
      </w:r>
      <w:proofErr w:type="spellStart"/>
      <w:r>
        <w:t>Yat-sen</w:t>
      </w:r>
      <w:proofErr w:type="spellEnd"/>
      <w:r>
        <w:t xml:space="preserve"> University invites applications for ful</w:t>
      </w:r>
      <w:r w:rsidR="004E7D55">
        <w:t>l-</w:t>
      </w:r>
      <w:r>
        <w:t xml:space="preserve">time faculty positions (subject to the University approval) beginning February 1, 2023. Recent PhDs with exceptional potential at the rank of assistant professor and/or internationally well-established senior candidates at the rank of associate or full professor will be considered. All areas of mathematics, applied mathematics, scientific computing and statistics, plus specialties in data science and AI will be considered. A successful candidate should have a relevant Ph.D., plus a strong research record and excellence in teaching. </w:t>
      </w:r>
      <w:proofErr w:type="spellStart"/>
      <w:r>
        <w:t>He/She</w:t>
      </w:r>
      <w:proofErr w:type="spellEnd"/>
      <w:r>
        <w:t xml:space="preserve"> should be able to teach in English. Applicants please send, by September 30th 2022, a cover letter of application, curriculum vitae, transcripts, research statement, three recommendation letters and</w:t>
      </w:r>
      <w:r>
        <w:rPr>
          <w:rFonts w:ascii="MS Gothic" w:eastAsia="MS Gothic" w:hAnsi="MS Gothic" w:cs="MS Gothic" w:hint="eastAsia"/>
        </w:rPr>
        <w:t>（</w:t>
      </w:r>
      <w:r>
        <w:t>up to three</w:t>
      </w:r>
      <w:r>
        <w:rPr>
          <w:rFonts w:ascii="MS Gothic" w:eastAsia="MS Gothic" w:hAnsi="MS Gothic" w:cs="MS Gothic" w:hint="eastAsia"/>
        </w:rPr>
        <w:t>）</w:t>
      </w:r>
      <w:r>
        <w:t xml:space="preserve">representative reprints to </w:t>
      </w:r>
    </w:p>
    <w:p w14:paraId="153DD62D" w14:textId="77777777" w:rsidR="002421E8" w:rsidRDefault="002421E8" w:rsidP="002421E8">
      <w:pPr>
        <w:spacing w:before="0" w:line="240" w:lineRule="auto"/>
      </w:pPr>
    </w:p>
    <w:p w14:paraId="0BDBC96B" w14:textId="00B0AF33" w:rsidR="00FD5602" w:rsidRDefault="004B4B37" w:rsidP="002421E8">
      <w:pPr>
        <w:spacing w:before="0" w:line="240" w:lineRule="auto"/>
      </w:pPr>
      <w:r>
        <w:t xml:space="preserve">Chairperson </w:t>
      </w:r>
    </w:p>
    <w:p w14:paraId="1D59DE76" w14:textId="77777777" w:rsidR="002421E8" w:rsidRDefault="004B4B37" w:rsidP="002421E8">
      <w:pPr>
        <w:spacing w:before="0" w:line="240" w:lineRule="auto"/>
      </w:pPr>
      <w:r>
        <w:t xml:space="preserve">Department of Applied Mathematics, National Sun </w:t>
      </w:r>
      <w:proofErr w:type="spellStart"/>
      <w:r>
        <w:t>Yat-sen</w:t>
      </w:r>
      <w:proofErr w:type="spellEnd"/>
      <w:r>
        <w:t xml:space="preserve"> University, Kaohsiung 804, Taiwan, R.O.C. </w:t>
      </w:r>
    </w:p>
    <w:p w14:paraId="7E476816" w14:textId="02B59AC3" w:rsidR="002421E8" w:rsidRDefault="004B4B37" w:rsidP="002421E8">
      <w:pPr>
        <w:spacing w:before="0" w:line="240" w:lineRule="auto"/>
      </w:pPr>
      <w:r>
        <w:t xml:space="preserve">Email: </w:t>
      </w:r>
      <w:hyperlink r:id="rId72" w:history="1">
        <w:r w:rsidR="002421E8" w:rsidRPr="00EF41FC">
          <w:rPr>
            <w:rStyle w:val="Hyperlink"/>
          </w:rPr>
          <w:t>head@math.nsysu.edu.tw</w:t>
        </w:r>
      </w:hyperlink>
      <w:r>
        <w:t xml:space="preserve"> </w:t>
      </w:r>
    </w:p>
    <w:p w14:paraId="4A5E69C2" w14:textId="77777777" w:rsidR="002421E8" w:rsidRDefault="004B4B37" w:rsidP="002421E8">
      <w:pPr>
        <w:spacing w:before="0" w:line="240" w:lineRule="auto"/>
      </w:pPr>
      <w:r>
        <w:t xml:space="preserve">Tel : +886-7-5252000 ext. 3800, 3834; Fax: +886-7-5253809 </w:t>
      </w:r>
    </w:p>
    <w:p w14:paraId="2262B231" w14:textId="10AF3692" w:rsidR="002421E8" w:rsidRDefault="004B4B37" w:rsidP="002421E8">
      <w:pPr>
        <w:spacing w:before="0" w:line="240" w:lineRule="auto"/>
      </w:pPr>
      <w:r>
        <w:t xml:space="preserve">Website: </w:t>
      </w:r>
      <w:hyperlink r:id="rId73" w:history="1">
        <w:r w:rsidR="002421E8" w:rsidRPr="00EF41FC">
          <w:rPr>
            <w:rStyle w:val="Hyperlink"/>
          </w:rPr>
          <w:t>http://www.math.nsysu.edu.tw</w:t>
        </w:r>
      </w:hyperlink>
      <w:r>
        <w:t xml:space="preserve"> </w:t>
      </w:r>
    </w:p>
    <w:p w14:paraId="5439DB8E" w14:textId="77777777" w:rsidR="002421E8" w:rsidRDefault="002421E8" w:rsidP="00E71349"/>
    <w:p w14:paraId="1FA9C45F" w14:textId="004E3AFE" w:rsidR="003E35BF" w:rsidRDefault="004B4B37" w:rsidP="00E71349">
      <w:r>
        <w:t>We also welcome applications from scholars with foreign nationalities and English proficiency</w:t>
      </w:r>
    </w:p>
    <w:p w14:paraId="074432B3" w14:textId="77777777" w:rsidR="00E71349" w:rsidRDefault="00E71349" w:rsidP="00E71349"/>
    <w:p w14:paraId="0EFE6A30" w14:textId="10D8FF43" w:rsidR="00CB3BA7" w:rsidRPr="00526144" w:rsidRDefault="00560A17">
      <w:pPr>
        <w:pStyle w:val="Heading1"/>
        <w:rPr>
          <w:rFonts w:eastAsia="Times New Roman" w:cs="Times New Roman"/>
          <w:b/>
          <w:color w:val="000000" w:themeColor="text1"/>
          <w:highlight w:val="white"/>
        </w:rPr>
      </w:pPr>
      <w:bookmarkStart w:id="35" w:name="_Toc115770036"/>
      <w:r w:rsidRPr="00526144">
        <w:rPr>
          <w:rFonts w:eastAsia="Times New Roman" w:cs="Times New Roman"/>
          <w:b/>
          <w:color w:val="000000" w:themeColor="text1"/>
          <w:highlight w:val="white"/>
        </w:rPr>
        <w:t>Electronic ICSA News Access</w:t>
      </w:r>
      <w:bookmarkEnd w:id="35"/>
    </w:p>
    <w:p w14:paraId="513C5F6B" w14:textId="77777777" w:rsidR="00CB3BA7" w:rsidRPr="00526144" w:rsidRDefault="00560A17">
      <w:pPr>
        <w:shd w:val="clear" w:color="auto" w:fill="FFFFFF"/>
        <w:spacing w:line="240" w:lineRule="auto"/>
        <w:rPr>
          <w:rFonts w:eastAsia="Times New Roman" w:cs="Times New Roman"/>
          <w:color w:val="000000" w:themeColor="text1"/>
          <w:szCs w:val="24"/>
          <w:highlight w:val="white"/>
        </w:rPr>
      </w:pPr>
      <w:r w:rsidRPr="00526144">
        <w:rPr>
          <w:rFonts w:eastAsia="Times New Roman" w:cs="Times New Roman"/>
          <w:color w:val="000000" w:themeColor="text1"/>
          <w:szCs w:val="24"/>
          <w:highlight w:val="white"/>
        </w:rPr>
        <w:t xml:space="preserve">Please visit </w:t>
      </w:r>
      <w:hyperlink r:id="rId74">
        <w:r w:rsidRPr="00526144">
          <w:rPr>
            <w:rFonts w:eastAsia="Times New Roman" w:cs="Times New Roman"/>
            <w:color w:val="000000" w:themeColor="text1"/>
            <w:szCs w:val="24"/>
            <w:u w:val="single"/>
          </w:rPr>
          <w:t>https://www.icsa.org/publications/icsa-member-newsletter-archive/</w:t>
        </w:r>
      </w:hyperlink>
      <w:r w:rsidRPr="00526144">
        <w:rPr>
          <w:rFonts w:eastAsia="Times New Roman" w:cs="Times New Roman"/>
          <w:color w:val="000000" w:themeColor="text1"/>
          <w:szCs w:val="24"/>
          <w:highlight w:val="white"/>
        </w:rPr>
        <w:t xml:space="preserve"> for all ICSA member news online.  </w:t>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75"/>
      <w:headerReference w:type="default" r:id="rId76"/>
      <w:footerReference w:type="even" r:id="rId77"/>
      <w:footerReference w:type="default" r:id="rId78"/>
      <w:headerReference w:type="first" r:id="rId79"/>
      <w:footerReference w:type="first" r:id="rId80"/>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661E" w14:textId="77777777" w:rsidR="0094700E" w:rsidRDefault="0094700E">
      <w:pPr>
        <w:spacing w:before="0" w:line="240" w:lineRule="auto"/>
      </w:pPr>
      <w:r>
        <w:separator/>
      </w:r>
    </w:p>
  </w:endnote>
  <w:endnote w:type="continuationSeparator" w:id="0">
    <w:p w14:paraId="25B4E59A" w14:textId="77777777" w:rsidR="0094700E" w:rsidRDefault="0094700E">
      <w:pPr>
        <w:spacing w:before="0" w:line="240" w:lineRule="auto"/>
      </w:pPr>
      <w:r>
        <w:continuationSeparator/>
      </w:r>
    </w:p>
  </w:endnote>
  <w:endnote w:type="continuationNotice" w:id="1">
    <w:p w14:paraId="4F763714" w14:textId="77777777" w:rsidR="0094700E" w:rsidRDefault="0094700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altName w:val="Quattrocento Sans"/>
    <w:charset w:val="00"/>
    <w:family w:val="swiss"/>
    <w:pitch w:val="variable"/>
    <w:sig w:usb0="800000BF" w:usb1="4000005B"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B354" w14:textId="77777777" w:rsidR="0094700E" w:rsidRDefault="0094700E">
      <w:pPr>
        <w:spacing w:before="0" w:line="240" w:lineRule="auto"/>
      </w:pPr>
      <w:r>
        <w:separator/>
      </w:r>
    </w:p>
  </w:footnote>
  <w:footnote w:type="continuationSeparator" w:id="0">
    <w:p w14:paraId="05E022B0" w14:textId="77777777" w:rsidR="0094700E" w:rsidRDefault="0094700E">
      <w:pPr>
        <w:spacing w:before="0" w:line="240" w:lineRule="auto"/>
      </w:pPr>
      <w:r>
        <w:continuationSeparator/>
      </w:r>
    </w:p>
  </w:footnote>
  <w:footnote w:type="continuationNotice" w:id="1">
    <w:p w14:paraId="3B01387D" w14:textId="77777777" w:rsidR="0094700E" w:rsidRDefault="0094700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B4"/>
    <w:multiLevelType w:val="multilevel"/>
    <w:tmpl w:val="AC5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EE26CC1"/>
    <w:multiLevelType w:val="multilevel"/>
    <w:tmpl w:val="D0CA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7AB5BD9"/>
    <w:multiLevelType w:val="multilevel"/>
    <w:tmpl w:val="9F18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8E27E96"/>
    <w:multiLevelType w:val="multilevel"/>
    <w:tmpl w:val="0C8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70614E"/>
    <w:multiLevelType w:val="multilevel"/>
    <w:tmpl w:val="7E7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EC15EAC"/>
    <w:multiLevelType w:val="multilevel"/>
    <w:tmpl w:val="48FA1B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7E794839"/>
    <w:multiLevelType w:val="multilevel"/>
    <w:tmpl w:val="E96E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2333">
    <w:abstractNumId w:val="15"/>
  </w:num>
  <w:num w:numId="2" w16cid:durableId="32921445">
    <w:abstractNumId w:val="6"/>
  </w:num>
  <w:num w:numId="3" w16cid:durableId="1083725026">
    <w:abstractNumId w:val="18"/>
  </w:num>
  <w:num w:numId="4" w16cid:durableId="2012878330">
    <w:abstractNumId w:val="19"/>
  </w:num>
  <w:num w:numId="5" w16cid:durableId="1910115157">
    <w:abstractNumId w:val="11"/>
  </w:num>
  <w:num w:numId="6" w16cid:durableId="5193165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9"/>
  </w:num>
  <w:num w:numId="8" w16cid:durableId="2048678606">
    <w:abstractNumId w:val="14"/>
  </w:num>
  <w:num w:numId="9" w16cid:durableId="480969867">
    <w:abstractNumId w:val="12"/>
  </w:num>
  <w:num w:numId="10" w16cid:durableId="813643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3"/>
  </w:num>
  <w:num w:numId="12" w16cid:durableId="19986089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10"/>
  </w:num>
  <w:num w:numId="14" w16cid:durableId="81686609">
    <w:abstractNumId w:val="1"/>
  </w:num>
  <w:num w:numId="15" w16cid:durableId="1643002408">
    <w:abstractNumId w:val="2"/>
  </w:num>
  <w:num w:numId="16" w16cid:durableId="1313172364">
    <w:abstractNumId w:val="17"/>
  </w:num>
  <w:num w:numId="17" w16cid:durableId="1967273221">
    <w:abstractNumId w:val="5"/>
  </w:num>
  <w:num w:numId="18" w16cid:durableId="380177608">
    <w:abstractNumId w:val="20"/>
  </w:num>
  <w:num w:numId="19" w16cid:durableId="1144859562">
    <w:abstractNumId w:val="0"/>
  </w:num>
  <w:num w:numId="20" w16cid:durableId="1710497965">
    <w:abstractNumId w:val="13"/>
  </w:num>
  <w:num w:numId="21" w16cid:durableId="698817989">
    <w:abstractNumId w:val="22"/>
  </w:num>
  <w:num w:numId="22" w16cid:durableId="1488594977">
    <w:abstractNumId w:val="8"/>
  </w:num>
  <w:num w:numId="23" w16cid:durableId="3881920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0787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97214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247A"/>
    <w:rsid w:val="00003588"/>
    <w:rsid w:val="000035D1"/>
    <w:rsid w:val="00003ABC"/>
    <w:rsid w:val="00003C04"/>
    <w:rsid w:val="00004682"/>
    <w:rsid w:val="000049DF"/>
    <w:rsid w:val="00004B85"/>
    <w:rsid w:val="00010303"/>
    <w:rsid w:val="00012B21"/>
    <w:rsid w:val="00013700"/>
    <w:rsid w:val="00015F4F"/>
    <w:rsid w:val="0001766D"/>
    <w:rsid w:val="000177DF"/>
    <w:rsid w:val="000211FB"/>
    <w:rsid w:val="00021748"/>
    <w:rsid w:val="00021EB9"/>
    <w:rsid w:val="00027A2C"/>
    <w:rsid w:val="00030B3F"/>
    <w:rsid w:val="000360B8"/>
    <w:rsid w:val="00040BCD"/>
    <w:rsid w:val="00042F2E"/>
    <w:rsid w:val="0004487C"/>
    <w:rsid w:val="0004617B"/>
    <w:rsid w:val="00047232"/>
    <w:rsid w:val="0004732C"/>
    <w:rsid w:val="00047711"/>
    <w:rsid w:val="000506F7"/>
    <w:rsid w:val="000515FF"/>
    <w:rsid w:val="00054E78"/>
    <w:rsid w:val="00055292"/>
    <w:rsid w:val="00056AF8"/>
    <w:rsid w:val="000618B1"/>
    <w:rsid w:val="00061DD7"/>
    <w:rsid w:val="000623FF"/>
    <w:rsid w:val="000627A7"/>
    <w:rsid w:val="000629FC"/>
    <w:rsid w:val="000636E3"/>
    <w:rsid w:val="00065A1F"/>
    <w:rsid w:val="00066859"/>
    <w:rsid w:val="000715F3"/>
    <w:rsid w:val="00075696"/>
    <w:rsid w:val="00076827"/>
    <w:rsid w:val="00076BD5"/>
    <w:rsid w:val="000811D3"/>
    <w:rsid w:val="00082ADE"/>
    <w:rsid w:val="00082DA4"/>
    <w:rsid w:val="00083163"/>
    <w:rsid w:val="0008333F"/>
    <w:rsid w:val="00085693"/>
    <w:rsid w:val="0008779E"/>
    <w:rsid w:val="00087941"/>
    <w:rsid w:val="00091707"/>
    <w:rsid w:val="00091D6C"/>
    <w:rsid w:val="000920E5"/>
    <w:rsid w:val="00093F87"/>
    <w:rsid w:val="0009572A"/>
    <w:rsid w:val="000A0E68"/>
    <w:rsid w:val="000A14B1"/>
    <w:rsid w:val="000A14CC"/>
    <w:rsid w:val="000A1723"/>
    <w:rsid w:val="000A1770"/>
    <w:rsid w:val="000A6929"/>
    <w:rsid w:val="000A7E30"/>
    <w:rsid w:val="000B28C8"/>
    <w:rsid w:val="000B624C"/>
    <w:rsid w:val="000B79DB"/>
    <w:rsid w:val="000C05EA"/>
    <w:rsid w:val="000C093F"/>
    <w:rsid w:val="000C16C7"/>
    <w:rsid w:val="000C2921"/>
    <w:rsid w:val="000C373C"/>
    <w:rsid w:val="000C46D8"/>
    <w:rsid w:val="000C4723"/>
    <w:rsid w:val="000C6305"/>
    <w:rsid w:val="000C6735"/>
    <w:rsid w:val="000C68FC"/>
    <w:rsid w:val="000D0286"/>
    <w:rsid w:val="000D0E2A"/>
    <w:rsid w:val="000D1766"/>
    <w:rsid w:val="000D33A5"/>
    <w:rsid w:val="000D42B4"/>
    <w:rsid w:val="000D433D"/>
    <w:rsid w:val="000D473F"/>
    <w:rsid w:val="000D609A"/>
    <w:rsid w:val="000D66FE"/>
    <w:rsid w:val="000D6ADC"/>
    <w:rsid w:val="000E3024"/>
    <w:rsid w:val="000E419B"/>
    <w:rsid w:val="000E5F74"/>
    <w:rsid w:val="000E6055"/>
    <w:rsid w:val="000E65E5"/>
    <w:rsid w:val="000F11FD"/>
    <w:rsid w:val="000F5B89"/>
    <w:rsid w:val="000F651E"/>
    <w:rsid w:val="000F6A5A"/>
    <w:rsid w:val="000F7BBA"/>
    <w:rsid w:val="0010096B"/>
    <w:rsid w:val="00100DB9"/>
    <w:rsid w:val="001026E1"/>
    <w:rsid w:val="001031A7"/>
    <w:rsid w:val="001037E6"/>
    <w:rsid w:val="00103A03"/>
    <w:rsid w:val="00105DFB"/>
    <w:rsid w:val="00105F40"/>
    <w:rsid w:val="0010795C"/>
    <w:rsid w:val="00110212"/>
    <w:rsid w:val="0011021D"/>
    <w:rsid w:val="001107AF"/>
    <w:rsid w:val="00110B7B"/>
    <w:rsid w:val="00110CF9"/>
    <w:rsid w:val="00113479"/>
    <w:rsid w:val="00113AEB"/>
    <w:rsid w:val="00115077"/>
    <w:rsid w:val="00116610"/>
    <w:rsid w:val="00116B26"/>
    <w:rsid w:val="0012091D"/>
    <w:rsid w:val="0012171D"/>
    <w:rsid w:val="0012303E"/>
    <w:rsid w:val="001240E3"/>
    <w:rsid w:val="0012586A"/>
    <w:rsid w:val="00126AD4"/>
    <w:rsid w:val="00134437"/>
    <w:rsid w:val="0013605B"/>
    <w:rsid w:val="00137A2C"/>
    <w:rsid w:val="001402B1"/>
    <w:rsid w:val="0014248A"/>
    <w:rsid w:val="00142AB2"/>
    <w:rsid w:val="001436FF"/>
    <w:rsid w:val="00145AB1"/>
    <w:rsid w:val="00145E77"/>
    <w:rsid w:val="00146188"/>
    <w:rsid w:val="001461A2"/>
    <w:rsid w:val="0014687B"/>
    <w:rsid w:val="001474C0"/>
    <w:rsid w:val="001521D0"/>
    <w:rsid w:val="00156375"/>
    <w:rsid w:val="0015652D"/>
    <w:rsid w:val="00156617"/>
    <w:rsid w:val="001567BE"/>
    <w:rsid w:val="00161853"/>
    <w:rsid w:val="00162545"/>
    <w:rsid w:val="00162C03"/>
    <w:rsid w:val="00163820"/>
    <w:rsid w:val="001645AF"/>
    <w:rsid w:val="0016493C"/>
    <w:rsid w:val="001649FA"/>
    <w:rsid w:val="00166A1B"/>
    <w:rsid w:val="001671C1"/>
    <w:rsid w:val="001728D7"/>
    <w:rsid w:val="0017593B"/>
    <w:rsid w:val="001764F4"/>
    <w:rsid w:val="0018050E"/>
    <w:rsid w:val="00180B0D"/>
    <w:rsid w:val="00180F66"/>
    <w:rsid w:val="0018362D"/>
    <w:rsid w:val="001837B8"/>
    <w:rsid w:val="0018390C"/>
    <w:rsid w:val="00184296"/>
    <w:rsid w:val="00185205"/>
    <w:rsid w:val="00190BBE"/>
    <w:rsid w:val="00190E60"/>
    <w:rsid w:val="001938CE"/>
    <w:rsid w:val="00195E02"/>
    <w:rsid w:val="00197F12"/>
    <w:rsid w:val="001A00AC"/>
    <w:rsid w:val="001A03DA"/>
    <w:rsid w:val="001A0EA6"/>
    <w:rsid w:val="001A1204"/>
    <w:rsid w:val="001A1C42"/>
    <w:rsid w:val="001A1F5D"/>
    <w:rsid w:val="001A2A63"/>
    <w:rsid w:val="001A504F"/>
    <w:rsid w:val="001A5170"/>
    <w:rsid w:val="001A64FE"/>
    <w:rsid w:val="001A796C"/>
    <w:rsid w:val="001A79E9"/>
    <w:rsid w:val="001B1011"/>
    <w:rsid w:val="001B3911"/>
    <w:rsid w:val="001B523A"/>
    <w:rsid w:val="001B539E"/>
    <w:rsid w:val="001B576F"/>
    <w:rsid w:val="001B5FFE"/>
    <w:rsid w:val="001B7131"/>
    <w:rsid w:val="001B7B28"/>
    <w:rsid w:val="001C0996"/>
    <w:rsid w:val="001C1E54"/>
    <w:rsid w:val="001C25CB"/>
    <w:rsid w:val="001C2F9A"/>
    <w:rsid w:val="001C3454"/>
    <w:rsid w:val="001C3C8A"/>
    <w:rsid w:val="001C457F"/>
    <w:rsid w:val="001C5F39"/>
    <w:rsid w:val="001C7561"/>
    <w:rsid w:val="001D0A50"/>
    <w:rsid w:val="001D1631"/>
    <w:rsid w:val="001D301E"/>
    <w:rsid w:val="001D4E1E"/>
    <w:rsid w:val="001D69A2"/>
    <w:rsid w:val="001D6FFC"/>
    <w:rsid w:val="001E0FB0"/>
    <w:rsid w:val="001E2ACD"/>
    <w:rsid w:val="001E566B"/>
    <w:rsid w:val="001E5777"/>
    <w:rsid w:val="001E5CDE"/>
    <w:rsid w:val="001E6117"/>
    <w:rsid w:val="001E705A"/>
    <w:rsid w:val="001E7336"/>
    <w:rsid w:val="001E77C1"/>
    <w:rsid w:val="001E7DFF"/>
    <w:rsid w:val="001F3DFF"/>
    <w:rsid w:val="001F4550"/>
    <w:rsid w:val="001F5D31"/>
    <w:rsid w:val="001F624D"/>
    <w:rsid w:val="001F7D04"/>
    <w:rsid w:val="00202FAE"/>
    <w:rsid w:val="00205E63"/>
    <w:rsid w:val="00207789"/>
    <w:rsid w:val="00207982"/>
    <w:rsid w:val="00210566"/>
    <w:rsid w:val="00210A43"/>
    <w:rsid w:val="0021158B"/>
    <w:rsid w:val="002122E4"/>
    <w:rsid w:val="0021302E"/>
    <w:rsid w:val="00215D44"/>
    <w:rsid w:val="00221096"/>
    <w:rsid w:val="002222B4"/>
    <w:rsid w:val="00222A5C"/>
    <w:rsid w:val="00224BBD"/>
    <w:rsid w:val="002269E5"/>
    <w:rsid w:val="00227DF8"/>
    <w:rsid w:val="00230785"/>
    <w:rsid w:val="00234CD5"/>
    <w:rsid w:val="002350B6"/>
    <w:rsid w:val="00235645"/>
    <w:rsid w:val="002356E1"/>
    <w:rsid w:val="002368C1"/>
    <w:rsid w:val="0024158A"/>
    <w:rsid w:val="002421E8"/>
    <w:rsid w:val="00242A6F"/>
    <w:rsid w:val="00244A81"/>
    <w:rsid w:val="00246EC3"/>
    <w:rsid w:val="002476CB"/>
    <w:rsid w:val="002537BB"/>
    <w:rsid w:val="00254545"/>
    <w:rsid w:val="00257A72"/>
    <w:rsid w:val="00261FC2"/>
    <w:rsid w:val="002628CF"/>
    <w:rsid w:val="002638EF"/>
    <w:rsid w:val="00263C29"/>
    <w:rsid w:val="002641F0"/>
    <w:rsid w:val="00264D68"/>
    <w:rsid w:val="00264E7F"/>
    <w:rsid w:val="002661C3"/>
    <w:rsid w:val="00266DF6"/>
    <w:rsid w:val="00266F14"/>
    <w:rsid w:val="00266F44"/>
    <w:rsid w:val="00267B0C"/>
    <w:rsid w:val="002704EA"/>
    <w:rsid w:val="0027155F"/>
    <w:rsid w:val="0027218B"/>
    <w:rsid w:val="002726C4"/>
    <w:rsid w:val="00275934"/>
    <w:rsid w:val="002817CD"/>
    <w:rsid w:val="00282672"/>
    <w:rsid w:val="00282DB5"/>
    <w:rsid w:val="0028366E"/>
    <w:rsid w:val="00284049"/>
    <w:rsid w:val="002851A2"/>
    <w:rsid w:val="0028583C"/>
    <w:rsid w:val="00285C0B"/>
    <w:rsid w:val="00285D1C"/>
    <w:rsid w:val="00290027"/>
    <w:rsid w:val="00295FDE"/>
    <w:rsid w:val="0029614F"/>
    <w:rsid w:val="002A3318"/>
    <w:rsid w:val="002A43DE"/>
    <w:rsid w:val="002A4E96"/>
    <w:rsid w:val="002A54AC"/>
    <w:rsid w:val="002A6BBE"/>
    <w:rsid w:val="002A753C"/>
    <w:rsid w:val="002A763D"/>
    <w:rsid w:val="002B2046"/>
    <w:rsid w:val="002B2B87"/>
    <w:rsid w:val="002B46B3"/>
    <w:rsid w:val="002C0547"/>
    <w:rsid w:val="002C0FA9"/>
    <w:rsid w:val="002C1F30"/>
    <w:rsid w:val="002C22D6"/>
    <w:rsid w:val="002C3A57"/>
    <w:rsid w:val="002C3C17"/>
    <w:rsid w:val="002C6696"/>
    <w:rsid w:val="002C7097"/>
    <w:rsid w:val="002C7792"/>
    <w:rsid w:val="002C7C13"/>
    <w:rsid w:val="002D0A3F"/>
    <w:rsid w:val="002D1869"/>
    <w:rsid w:val="002D1D5E"/>
    <w:rsid w:val="002D27D2"/>
    <w:rsid w:val="002D2ED8"/>
    <w:rsid w:val="002D37EF"/>
    <w:rsid w:val="002D3E8D"/>
    <w:rsid w:val="002D3F6D"/>
    <w:rsid w:val="002D550A"/>
    <w:rsid w:val="002D5D0E"/>
    <w:rsid w:val="002D5F04"/>
    <w:rsid w:val="002E0B3D"/>
    <w:rsid w:val="002E3B4C"/>
    <w:rsid w:val="002E4D5A"/>
    <w:rsid w:val="002E5478"/>
    <w:rsid w:val="002E5C33"/>
    <w:rsid w:val="002E6241"/>
    <w:rsid w:val="002F0A14"/>
    <w:rsid w:val="002F1CAE"/>
    <w:rsid w:val="002F2446"/>
    <w:rsid w:val="002F2472"/>
    <w:rsid w:val="002F2994"/>
    <w:rsid w:val="002F3215"/>
    <w:rsid w:val="002F3DA1"/>
    <w:rsid w:val="002F41D2"/>
    <w:rsid w:val="002F42D0"/>
    <w:rsid w:val="002F58DD"/>
    <w:rsid w:val="002F5F52"/>
    <w:rsid w:val="0030207A"/>
    <w:rsid w:val="0030256F"/>
    <w:rsid w:val="00302661"/>
    <w:rsid w:val="0030394C"/>
    <w:rsid w:val="00303E01"/>
    <w:rsid w:val="003057EA"/>
    <w:rsid w:val="00307488"/>
    <w:rsid w:val="0031049A"/>
    <w:rsid w:val="0031087F"/>
    <w:rsid w:val="0031436B"/>
    <w:rsid w:val="00315091"/>
    <w:rsid w:val="00317041"/>
    <w:rsid w:val="003236CE"/>
    <w:rsid w:val="0032519A"/>
    <w:rsid w:val="003264BF"/>
    <w:rsid w:val="00327305"/>
    <w:rsid w:val="003332B6"/>
    <w:rsid w:val="00333F52"/>
    <w:rsid w:val="0033409F"/>
    <w:rsid w:val="00336695"/>
    <w:rsid w:val="00336CD6"/>
    <w:rsid w:val="0034197F"/>
    <w:rsid w:val="00341C3C"/>
    <w:rsid w:val="00342184"/>
    <w:rsid w:val="003434BF"/>
    <w:rsid w:val="00344AA9"/>
    <w:rsid w:val="003464F2"/>
    <w:rsid w:val="003512AF"/>
    <w:rsid w:val="003522C6"/>
    <w:rsid w:val="00352579"/>
    <w:rsid w:val="00356D0A"/>
    <w:rsid w:val="00356EBC"/>
    <w:rsid w:val="003575E3"/>
    <w:rsid w:val="00357C75"/>
    <w:rsid w:val="003601B7"/>
    <w:rsid w:val="00364233"/>
    <w:rsid w:val="003652B5"/>
    <w:rsid w:val="00366574"/>
    <w:rsid w:val="00366D3C"/>
    <w:rsid w:val="003678F6"/>
    <w:rsid w:val="00367D24"/>
    <w:rsid w:val="00370411"/>
    <w:rsid w:val="0037096C"/>
    <w:rsid w:val="0037262A"/>
    <w:rsid w:val="0037364A"/>
    <w:rsid w:val="00373F5C"/>
    <w:rsid w:val="00375646"/>
    <w:rsid w:val="0037578F"/>
    <w:rsid w:val="003772B1"/>
    <w:rsid w:val="003774C7"/>
    <w:rsid w:val="003806C2"/>
    <w:rsid w:val="00380E26"/>
    <w:rsid w:val="00381FF5"/>
    <w:rsid w:val="0038413D"/>
    <w:rsid w:val="003841BA"/>
    <w:rsid w:val="00384DB0"/>
    <w:rsid w:val="0038612D"/>
    <w:rsid w:val="00386BF6"/>
    <w:rsid w:val="0039037A"/>
    <w:rsid w:val="00390BD4"/>
    <w:rsid w:val="00390BE8"/>
    <w:rsid w:val="00394B7D"/>
    <w:rsid w:val="00395D85"/>
    <w:rsid w:val="003960E7"/>
    <w:rsid w:val="003A0B8F"/>
    <w:rsid w:val="003A238F"/>
    <w:rsid w:val="003A4CAF"/>
    <w:rsid w:val="003A5A68"/>
    <w:rsid w:val="003A5D8A"/>
    <w:rsid w:val="003A5F05"/>
    <w:rsid w:val="003A653F"/>
    <w:rsid w:val="003A6EA4"/>
    <w:rsid w:val="003B0163"/>
    <w:rsid w:val="003B0440"/>
    <w:rsid w:val="003B078A"/>
    <w:rsid w:val="003B3A20"/>
    <w:rsid w:val="003B4AE8"/>
    <w:rsid w:val="003B5430"/>
    <w:rsid w:val="003B5611"/>
    <w:rsid w:val="003C0EE4"/>
    <w:rsid w:val="003C2FCF"/>
    <w:rsid w:val="003C4AA7"/>
    <w:rsid w:val="003C4E2B"/>
    <w:rsid w:val="003C4EE7"/>
    <w:rsid w:val="003C4F7E"/>
    <w:rsid w:val="003C5521"/>
    <w:rsid w:val="003D1BED"/>
    <w:rsid w:val="003D2532"/>
    <w:rsid w:val="003D436C"/>
    <w:rsid w:val="003D5B1E"/>
    <w:rsid w:val="003D6AB1"/>
    <w:rsid w:val="003D7AFA"/>
    <w:rsid w:val="003E03C7"/>
    <w:rsid w:val="003E0AD6"/>
    <w:rsid w:val="003E0BB6"/>
    <w:rsid w:val="003E35BF"/>
    <w:rsid w:val="003E3BC0"/>
    <w:rsid w:val="003E482B"/>
    <w:rsid w:val="003E4C0A"/>
    <w:rsid w:val="003E6511"/>
    <w:rsid w:val="003E7951"/>
    <w:rsid w:val="003F0AD8"/>
    <w:rsid w:val="003F1D00"/>
    <w:rsid w:val="003F2154"/>
    <w:rsid w:val="003F3817"/>
    <w:rsid w:val="003F566D"/>
    <w:rsid w:val="003F6EE2"/>
    <w:rsid w:val="003F7920"/>
    <w:rsid w:val="004005A4"/>
    <w:rsid w:val="00400A0D"/>
    <w:rsid w:val="00400ED8"/>
    <w:rsid w:val="004010D8"/>
    <w:rsid w:val="00405398"/>
    <w:rsid w:val="004058F1"/>
    <w:rsid w:val="00407786"/>
    <w:rsid w:val="00413E57"/>
    <w:rsid w:val="00414863"/>
    <w:rsid w:val="004148A6"/>
    <w:rsid w:val="004148D0"/>
    <w:rsid w:val="00414B6C"/>
    <w:rsid w:val="0041588E"/>
    <w:rsid w:val="004171DC"/>
    <w:rsid w:val="0041734D"/>
    <w:rsid w:val="0042142D"/>
    <w:rsid w:val="00422545"/>
    <w:rsid w:val="00422F24"/>
    <w:rsid w:val="0042473A"/>
    <w:rsid w:val="00425C23"/>
    <w:rsid w:val="004263AF"/>
    <w:rsid w:val="00426B88"/>
    <w:rsid w:val="00427DD5"/>
    <w:rsid w:val="004300B1"/>
    <w:rsid w:val="00437138"/>
    <w:rsid w:val="00440174"/>
    <w:rsid w:val="00440255"/>
    <w:rsid w:val="00441F2E"/>
    <w:rsid w:val="00446D43"/>
    <w:rsid w:val="00450DEF"/>
    <w:rsid w:val="00451314"/>
    <w:rsid w:val="00452349"/>
    <w:rsid w:val="004524C3"/>
    <w:rsid w:val="004525EA"/>
    <w:rsid w:val="00452E26"/>
    <w:rsid w:val="004542CC"/>
    <w:rsid w:val="0045436F"/>
    <w:rsid w:val="00454B9A"/>
    <w:rsid w:val="00455D56"/>
    <w:rsid w:val="00456B25"/>
    <w:rsid w:val="0045701C"/>
    <w:rsid w:val="00461E83"/>
    <w:rsid w:val="004635AE"/>
    <w:rsid w:val="00463C6D"/>
    <w:rsid w:val="00466FFF"/>
    <w:rsid w:val="00467BE4"/>
    <w:rsid w:val="00467E9F"/>
    <w:rsid w:val="00472224"/>
    <w:rsid w:val="00473CFB"/>
    <w:rsid w:val="00475112"/>
    <w:rsid w:val="0047570F"/>
    <w:rsid w:val="00475BCF"/>
    <w:rsid w:val="00477000"/>
    <w:rsid w:val="0047773E"/>
    <w:rsid w:val="00482932"/>
    <w:rsid w:val="00482A05"/>
    <w:rsid w:val="0048311F"/>
    <w:rsid w:val="00484BF7"/>
    <w:rsid w:val="00485BA9"/>
    <w:rsid w:val="0048631D"/>
    <w:rsid w:val="0048761C"/>
    <w:rsid w:val="004901B9"/>
    <w:rsid w:val="00491655"/>
    <w:rsid w:val="00491704"/>
    <w:rsid w:val="00492281"/>
    <w:rsid w:val="00492363"/>
    <w:rsid w:val="00492ABD"/>
    <w:rsid w:val="00493048"/>
    <w:rsid w:val="004933DB"/>
    <w:rsid w:val="00493A2B"/>
    <w:rsid w:val="00494267"/>
    <w:rsid w:val="00495402"/>
    <w:rsid w:val="0049590C"/>
    <w:rsid w:val="00495919"/>
    <w:rsid w:val="004961FF"/>
    <w:rsid w:val="004A189C"/>
    <w:rsid w:val="004A1C04"/>
    <w:rsid w:val="004A29D5"/>
    <w:rsid w:val="004A3070"/>
    <w:rsid w:val="004A5A85"/>
    <w:rsid w:val="004A6964"/>
    <w:rsid w:val="004A6A55"/>
    <w:rsid w:val="004A73AB"/>
    <w:rsid w:val="004B0583"/>
    <w:rsid w:val="004B0AA3"/>
    <w:rsid w:val="004B135E"/>
    <w:rsid w:val="004B2136"/>
    <w:rsid w:val="004B4B37"/>
    <w:rsid w:val="004B6CA5"/>
    <w:rsid w:val="004B7CF0"/>
    <w:rsid w:val="004C1DBB"/>
    <w:rsid w:val="004C299E"/>
    <w:rsid w:val="004C3B64"/>
    <w:rsid w:val="004C5FEC"/>
    <w:rsid w:val="004C6188"/>
    <w:rsid w:val="004C6E7F"/>
    <w:rsid w:val="004C6F67"/>
    <w:rsid w:val="004C7157"/>
    <w:rsid w:val="004C720F"/>
    <w:rsid w:val="004C7C1F"/>
    <w:rsid w:val="004D0BFA"/>
    <w:rsid w:val="004D343A"/>
    <w:rsid w:val="004D36A9"/>
    <w:rsid w:val="004D41FF"/>
    <w:rsid w:val="004D5718"/>
    <w:rsid w:val="004D5EB6"/>
    <w:rsid w:val="004D6D6E"/>
    <w:rsid w:val="004E08D0"/>
    <w:rsid w:val="004E0F44"/>
    <w:rsid w:val="004E3DAF"/>
    <w:rsid w:val="004E3E23"/>
    <w:rsid w:val="004E5576"/>
    <w:rsid w:val="004E7D55"/>
    <w:rsid w:val="004F0D4D"/>
    <w:rsid w:val="004F28D1"/>
    <w:rsid w:val="004F371C"/>
    <w:rsid w:val="004F439D"/>
    <w:rsid w:val="004F4788"/>
    <w:rsid w:val="004F547E"/>
    <w:rsid w:val="004F5DB4"/>
    <w:rsid w:val="004F62EF"/>
    <w:rsid w:val="004F6847"/>
    <w:rsid w:val="004F781A"/>
    <w:rsid w:val="004F7D3F"/>
    <w:rsid w:val="004F7FAF"/>
    <w:rsid w:val="0050049F"/>
    <w:rsid w:val="005025AB"/>
    <w:rsid w:val="00502736"/>
    <w:rsid w:val="00502C2B"/>
    <w:rsid w:val="00502C7A"/>
    <w:rsid w:val="0050309A"/>
    <w:rsid w:val="00504E9C"/>
    <w:rsid w:val="0050508D"/>
    <w:rsid w:val="005054A9"/>
    <w:rsid w:val="005064DF"/>
    <w:rsid w:val="00507271"/>
    <w:rsid w:val="0051071E"/>
    <w:rsid w:val="00510F9C"/>
    <w:rsid w:val="005112A9"/>
    <w:rsid w:val="005175F2"/>
    <w:rsid w:val="00517BA6"/>
    <w:rsid w:val="00517C21"/>
    <w:rsid w:val="00522995"/>
    <w:rsid w:val="00523701"/>
    <w:rsid w:val="00524E63"/>
    <w:rsid w:val="00526144"/>
    <w:rsid w:val="00527162"/>
    <w:rsid w:val="005271CA"/>
    <w:rsid w:val="005300F6"/>
    <w:rsid w:val="00530F30"/>
    <w:rsid w:val="0053134D"/>
    <w:rsid w:val="00532B0A"/>
    <w:rsid w:val="00532C74"/>
    <w:rsid w:val="0053604C"/>
    <w:rsid w:val="00536FBA"/>
    <w:rsid w:val="00537894"/>
    <w:rsid w:val="00537B66"/>
    <w:rsid w:val="00541372"/>
    <w:rsid w:val="00541737"/>
    <w:rsid w:val="00541948"/>
    <w:rsid w:val="005433B3"/>
    <w:rsid w:val="00547434"/>
    <w:rsid w:val="00551E8B"/>
    <w:rsid w:val="00553BBD"/>
    <w:rsid w:val="005565CC"/>
    <w:rsid w:val="00556BFD"/>
    <w:rsid w:val="00556ED3"/>
    <w:rsid w:val="00560A17"/>
    <w:rsid w:val="00561416"/>
    <w:rsid w:val="00561C3C"/>
    <w:rsid w:val="00562489"/>
    <w:rsid w:val="00563535"/>
    <w:rsid w:val="0056395A"/>
    <w:rsid w:val="00563CB1"/>
    <w:rsid w:val="00563DC4"/>
    <w:rsid w:val="00565874"/>
    <w:rsid w:val="005701E6"/>
    <w:rsid w:val="005706BA"/>
    <w:rsid w:val="00571183"/>
    <w:rsid w:val="005744D1"/>
    <w:rsid w:val="00574ACF"/>
    <w:rsid w:val="005771C0"/>
    <w:rsid w:val="00577F76"/>
    <w:rsid w:val="00580D92"/>
    <w:rsid w:val="00581B75"/>
    <w:rsid w:val="0058324A"/>
    <w:rsid w:val="00583487"/>
    <w:rsid w:val="0058573A"/>
    <w:rsid w:val="00585B7A"/>
    <w:rsid w:val="0058712D"/>
    <w:rsid w:val="00587AF3"/>
    <w:rsid w:val="005912FA"/>
    <w:rsid w:val="005A0F47"/>
    <w:rsid w:val="005A2422"/>
    <w:rsid w:val="005A400B"/>
    <w:rsid w:val="005A529E"/>
    <w:rsid w:val="005A699A"/>
    <w:rsid w:val="005A7F3C"/>
    <w:rsid w:val="005B07B4"/>
    <w:rsid w:val="005B0902"/>
    <w:rsid w:val="005B1F4B"/>
    <w:rsid w:val="005B2C57"/>
    <w:rsid w:val="005B2E89"/>
    <w:rsid w:val="005B3052"/>
    <w:rsid w:val="005B557C"/>
    <w:rsid w:val="005B5839"/>
    <w:rsid w:val="005B63FA"/>
    <w:rsid w:val="005B6785"/>
    <w:rsid w:val="005B6AD6"/>
    <w:rsid w:val="005C0395"/>
    <w:rsid w:val="005C312F"/>
    <w:rsid w:val="005C36BA"/>
    <w:rsid w:val="005C4ED0"/>
    <w:rsid w:val="005C74A4"/>
    <w:rsid w:val="005C7531"/>
    <w:rsid w:val="005D424A"/>
    <w:rsid w:val="005D719A"/>
    <w:rsid w:val="005E29EB"/>
    <w:rsid w:val="005E2C13"/>
    <w:rsid w:val="005E2F63"/>
    <w:rsid w:val="005E324A"/>
    <w:rsid w:val="005E384B"/>
    <w:rsid w:val="005E5091"/>
    <w:rsid w:val="005E509F"/>
    <w:rsid w:val="005E517D"/>
    <w:rsid w:val="005E67ED"/>
    <w:rsid w:val="005E7608"/>
    <w:rsid w:val="005F2989"/>
    <w:rsid w:val="005F421B"/>
    <w:rsid w:val="005F5B8A"/>
    <w:rsid w:val="005F7041"/>
    <w:rsid w:val="005F796C"/>
    <w:rsid w:val="005F7ED2"/>
    <w:rsid w:val="006048A8"/>
    <w:rsid w:val="00605416"/>
    <w:rsid w:val="00605E0E"/>
    <w:rsid w:val="00606AF2"/>
    <w:rsid w:val="00607482"/>
    <w:rsid w:val="00607F61"/>
    <w:rsid w:val="00610618"/>
    <w:rsid w:val="00612896"/>
    <w:rsid w:val="006155CE"/>
    <w:rsid w:val="00615A80"/>
    <w:rsid w:val="00615EE9"/>
    <w:rsid w:val="00615F9B"/>
    <w:rsid w:val="006167FD"/>
    <w:rsid w:val="00616E40"/>
    <w:rsid w:val="00617AA2"/>
    <w:rsid w:val="00617AAB"/>
    <w:rsid w:val="006209B9"/>
    <w:rsid w:val="0062122A"/>
    <w:rsid w:val="00622798"/>
    <w:rsid w:val="00622A3E"/>
    <w:rsid w:val="006230F7"/>
    <w:rsid w:val="00627A52"/>
    <w:rsid w:val="00630A6D"/>
    <w:rsid w:val="00633300"/>
    <w:rsid w:val="00633340"/>
    <w:rsid w:val="00633C6D"/>
    <w:rsid w:val="00635FC2"/>
    <w:rsid w:val="006366BC"/>
    <w:rsid w:val="006369A7"/>
    <w:rsid w:val="00636DD8"/>
    <w:rsid w:val="00641BF6"/>
    <w:rsid w:val="00641D2A"/>
    <w:rsid w:val="00641D7F"/>
    <w:rsid w:val="00642314"/>
    <w:rsid w:val="0064250B"/>
    <w:rsid w:val="00642D59"/>
    <w:rsid w:val="00650342"/>
    <w:rsid w:val="006506D5"/>
    <w:rsid w:val="00651246"/>
    <w:rsid w:val="006516A4"/>
    <w:rsid w:val="00653171"/>
    <w:rsid w:val="0065379C"/>
    <w:rsid w:val="006538E2"/>
    <w:rsid w:val="00653AA8"/>
    <w:rsid w:val="006566D7"/>
    <w:rsid w:val="00656A58"/>
    <w:rsid w:val="00657126"/>
    <w:rsid w:val="00657AE7"/>
    <w:rsid w:val="0066035C"/>
    <w:rsid w:val="00660860"/>
    <w:rsid w:val="006618D6"/>
    <w:rsid w:val="00662D78"/>
    <w:rsid w:val="00662EF2"/>
    <w:rsid w:val="00663792"/>
    <w:rsid w:val="00665200"/>
    <w:rsid w:val="00665457"/>
    <w:rsid w:val="00666321"/>
    <w:rsid w:val="00667E68"/>
    <w:rsid w:val="00671333"/>
    <w:rsid w:val="00671528"/>
    <w:rsid w:val="00673BA9"/>
    <w:rsid w:val="006814ED"/>
    <w:rsid w:val="006825AA"/>
    <w:rsid w:val="00684C66"/>
    <w:rsid w:val="00685BAF"/>
    <w:rsid w:val="00686295"/>
    <w:rsid w:val="006862ED"/>
    <w:rsid w:val="0069039A"/>
    <w:rsid w:val="00691913"/>
    <w:rsid w:val="00692047"/>
    <w:rsid w:val="00692500"/>
    <w:rsid w:val="00692BF1"/>
    <w:rsid w:val="00692C67"/>
    <w:rsid w:val="00694B99"/>
    <w:rsid w:val="00694DBC"/>
    <w:rsid w:val="006956CD"/>
    <w:rsid w:val="00696C7A"/>
    <w:rsid w:val="006A0B5E"/>
    <w:rsid w:val="006A0F4A"/>
    <w:rsid w:val="006A0FE8"/>
    <w:rsid w:val="006A3716"/>
    <w:rsid w:val="006A4279"/>
    <w:rsid w:val="006A4CBB"/>
    <w:rsid w:val="006A4D17"/>
    <w:rsid w:val="006A5AB7"/>
    <w:rsid w:val="006A7512"/>
    <w:rsid w:val="006A7963"/>
    <w:rsid w:val="006B05C2"/>
    <w:rsid w:val="006B2F80"/>
    <w:rsid w:val="006B3FD6"/>
    <w:rsid w:val="006B4A4D"/>
    <w:rsid w:val="006B59F3"/>
    <w:rsid w:val="006B6B4A"/>
    <w:rsid w:val="006B7319"/>
    <w:rsid w:val="006B74B2"/>
    <w:rsid w:val="006C02F2"/>
    <w:rsid w:val="006C04E8"/>
    <w:rsid w:val="006C20F1"/>
    <w:rsid w:val="006C3935"/>
    <w:rsid w:val="006C44BF"/>
    <w:rsid w:val="006C6FD1"/>
    <w:rsid w:val="006C7D5E"/>
    <w:rsid w:val="006D0C54"/>
    <w:rsid w:val="006D127D"/>
    <w:rsid w:val="006D2F17"/>
    <w:rsid w:val="006D342E"/>
    <w:rsid w:val="006D4ED4"/>
    <w:rsid w:val="006D7742"/>
    <w:rsid w:val="006E3E1D"/>
    <w:rsid w:val="006E5014"/>
    <w:rsid w:val="006E6118"/>
    <w:rsid w:val="006F0D6D"/>
    <w:rsid w:val="006F135D"/>
    <w:rsid w:val="006F1C87"/>
    <w:rsid w:val="006F3C61"/>
    <w:rsid w:val="006F42B3"/>
    <w:rsid w:val="006F441F"/>
    <w:rsid w:val="006F5113"/>
    <w:rsid w:val="006F7340"/>
    <w:rsid w:val="00704CD6"/>
    <w:rsid w:val="00706D30"/>
    <w:rsid w:val="00711953"/>
    <w:rsid w:val="00713554"/>
    <w:rsid w:val="00714FE0"/>
    <w:rsid w:val="0071536D"/>
    <w:rsid w:val="00716BE1"/>
    <w:rsid w:val="00717770"/>
    <w:rsid w:val="007207E0"/>
    <w:rsid w:val="0072082D"/>
    <w:rsid w:val="0072220B"/>
    <w:rsid w:val="007240FE"/>
    <w:rsid w:val="00724D7E"/>
    <w:rsid w:val="00726461"/>
    <w:rsid w:val="00726721"/>
    <w:rsid w:val="00726B44"/>
    <w:rsid w:val="00731DF0"/>
    <w:rsid w:val="00733A26"/>
    <w:rsid w:val="007344D5"/>
    <w:rsid w:val="00734A28"/>
    <w:rsid w:val="00736266"/>
    <w:rsid w:val="0074067C"/>
    <w:rsid w:val="00741050"/>
    <w:rsid w:val="00741C1C"/>
    <w:rsid w:val="00742793"/>
    <w:rsid w:val="00742D79"/>
    <w:rsid w:val="00743E65"/>
    <w:rsid w:val="007479BD"/>
    <w:rsid w:val="00751638"/>
    <w:rsid w:val="00751E90"/>
    <w:rsid w:val="007527B7"/>
    <w:rsid w:val="007548FB"/>
    <w:rsid w:val="007556C3"/>
    <w:rsid w:val="00757E41"/>
    <w:rsid w:val="00763105"/>
    <w:rsid w:val="00765561"/>
    <w:rsid w:val="00766D10"/>
    <w:rsid w:val="00770A56"/>
    <w:rsid w:val="00772312"/>
    <w:rsid w:val="007725A9"/>
    <w:rsid w:val="00773194"/>
    <w:rsid w:val="007741F1"/>
    <w:rsid w:val="00774C85"/>
    <w:rsid w:val="007754D6"/>
    <w:rsid w:val="00777A71"/>
    <w:rsid w:val="007817B5"/>
    <w:rsid w:val="00782226"/>
    <w:rsid w:val="00785E8B"/>
    <w:rsid w:val="00787088"/>
    <w:rsid w:val="00787B93"/>
    <w:rsid w:val="007925E6"/>
    <w:rsid w:val="00793AB5"/>
    <w:rsid w:val="00795107"/>
    <w:rsid w:val="0079602C"/>
    <w:rsid w:val="007A0E3A"/>
    <w:rsid w:val="007A0F6B"/>
    <w:rsid w:val="007A1BCC"/>
    <w:rsid w:val="007A325F"/>
    <w:rsid w:val="007A6F9C"/>
    <w:rsid w:val="007B018D"/>
    <w:rsid w:val="007B1894"/>
    <w:rsid w:val="007B1C75"/>
    <w:rsid w:val="007B32ED"/>
    <w:rsid w:val="007B3D67"/>
    <w:rsid w:val="007B57DA"/>
    <w:rsid w:val="007B5A8F"/>
    <w:rsid w:val="007C1C65"/>
    <w:rsid w:val="007C2726"/>
    <w:rsid w:val="007C3E49"/>
    <w:rsid w:val="007C4B6E"/>
    <w:rsid w:val="007D233F"/>
    <w:rsid w:val="007D3E99"/>
    <w:rsid w:val="007D4098"/>
    <w:rsid w:val="007D40CA"/>
    <w:rsid w:val="007D4159"/>
    <w:rsid w:val="007D4B36"/>
    <w:rsid w:val="007D4E81"/>
    <w:rsid w:val="007D63D1"/>
    <w:rsid w:val="007E0426"/>
    <w:rsid w:val="007E135A"/>
    <w:rsid w:val="007E140F"/>
    <w:rsid w:val="007E358B"/>
    <w:rsid w:val="007E47AC"/>
    <w:rsid w:val="007E5B1E"/>
    <w:rsid w:val="007E5CCC"/>
    <w:rsid w:val="007E688E"/>
    <w:rsid w:val="007E70B8"/>
    <w:rsid w:val="007E7AAA"/>
    <w:rsid w:val="007E7C5D"/>
    <w:rsid w:val="007F2423"/>
    <w:rsid w:val="007F43F2"/>
    <w:rsid w:val="007F7441"/>
    <w:rsid w:val="008001F8"/>
    <w:rsid w:val="00803D92"/>
    <w:rsid w:val="008040AC"/>
    <w:rsid w:val="00804131"/>
    <w:rsid w:val="00805B14"/>
    <w:rsid w:val="00805EE1"/>
    <w:rsid w:val="00806766"/>
    <w:rsid w:val="00806818"/>
    <w:rsid w:val="0080754F"/>
    <w:rsid w:val="00811533"/>
    <w:rsid w:val="0081374A"/>
    <w:rsid w:val="00814AA9"/>
    <w:rsid w:val="00815C42"/>
    <w:rsid w:val="008165CC"/>
    <w:rsid w:val="00820463"/>
    <w:rsid w:val="00821E40"/>
    <w:rsid w:val="0082203F"/>
    <w:rsid w:val="00823A96"/>
    <w:rsid w:val="00823C27"/>
    <w:rsid w:val="00824735"/>
    <w:rsid w:val="008274EF"/>
    <w:rsid w:val="008278C3"/>
    <w:rsid w:val="00832BF3"/>
    <w:rsid w:val="00832D0B"/>
    <w:rsid w:val="00832D34"/>
    <w:rsid w:val="00832EE7"/>
    <w:rsid w:val="00834F52"/>
    <w:rsid w:val="00836DE3"/>
    <w:rsid w:val="00836FA8"/>
    <w:rsid w:val="00837786"/>
    <w:rsid w:val="00837957"/>
    <w:rsid w:val="00840AD1"/>
    <w:rsid w:val="00840F4E"/>
    <w:rsid w:val="0084304C"/>
    <w:rsid w:val="008433BD"/>
    <w:rsid w:val="00846AFA"/>
    <w:rsid w:val="008470C2"/>
    <w:rsid w:val="00847562"/>
    <w:rsid w:val="0084773C"/>
    <w:rsid w:val="0085047A"/>
    <w:rsid w:val="0085138D"/>
    <w:rsid w:val="0085288D"/>
    <w:rsid w:val="00852BBB"/>
    <w:rsid w:val="00853558"/>
    <w:rsid w:val="00857382"/>
    <w:rsid w:val="00862B92"/>
    <w:rsid w:val="00867C08"/>
    <w:rsid w:val="00875B65"/>
    <w:rsid w:val="00876D57"/>
    <w:rsid w:val="008838A6"/>
    <w:rsid w:val="00884332"/>
    <w:rsid w:val="00884C21"/>
    <w:rsid w:val="00885D0A"/>
    <w:rsid w:val="00886FB7"/>
    <w:rsid w:val="00887C9E"/>
    <w:rsid w:val="00890F8C"/>
    <w:rsid w:val="00891E1D"/>
    <w:rsid w:val="008937C2"/>
    <w:rsid w:val="008947EC"/>
    <w:rsid w:val="008A1E43"/>
    <w:rsid w:val="008A22C5"/>
    <w:rsid w:val="008A2D81"/>
    <w:rsid w:val="008A4145"/>
    <w:rsid w:val="008A55B2"/>
    <w:rsid w:val="008B042C"/>
    <w:rsid w:val="008B04A1"/>
    <w:rsid w:val="008B2451"/>
    <w:rsid w:val="008B256A"/>
    <w:rsid w:val="008B2BD5"/>
    <w:rsid w:val="008B2F6A"/>
    <w:rsid w:val="008B3A54"/>
    <w:rsid w:val="008B537B"/>
    <w:rsid w:val="008B76E4"/>
    <w:rsid w:val="008B7FD7"/>
    <w:rsid w:val="008C11D5"/>
    <w:rsid w:val="008C165F"/>
    <w:rsid w:val="008C17C3"/>
    <w:rsid w:val="008C243E"/>
    <w:rsid w:val="008C29E3"/>
    <w:rsid w:val="008C29E6"/>
    <w:rsid w:val="008C306B"/>
    <w:rsid w:val="008C3A85"/>
    <w:rsid w:val="008C6A11"/>
    <w:rsid w:val="008C6D55"/>
    <w:rsid w:val="008D1AB2"/>
    <w:rsid w:val="008D29B4"/>
    <w:rsid w:val="008D3C73"/>
    <w:rsid w:val="008D4CDD"/>
    <w:rsid w:val="008D5A0C"/>
    <w:rsid w:val="008D6404"/>
    <w:rsid w:val="008D7762"/>
    <w:rsid w:val="008D7B30"/>
    <w:rsid w:val="008E5D94"/>
    <w:rsid w:val="008E6165"/>
    <w:rsid w:val="008E6D31"/>
    <w:rsid w:val="008E7D01"/>
    <w:rsid w:val="008F0A2F"/>
    <w:rsid w:val="008F1029"/>
    <w:rsid w:val="008F12F5"/>
    <w:rsid w:val="008F194F"/>
    <w:rsid w:val="008F268D"/>
    <w:rsid w:val="008F2A5D"/>
    <w:rsid w:val="008F3420"/>
    <w:rsid w:val="008F34FC"/>
    <w:rsid w:val="008F4AD2"/>
    <w:rsid w:val="008F53F0"/>
    <w:rsid w:val="008F66B8"/>
    <w:rsid w:val="008F6932"/>
    <w:rsid w:val="008F7CC1"/>
    <w:rsid w:val="009010D0"/>
    <w:rsid w:val="009025C5"/>
    <w:rsid w:val="00902AF3"/>
    <w:rsid w:val="00902CC1"/>
    <w:rsid w:val="00902FAA"/>
    <w:rsid w:val="0090402E"/>
    <w:rsid w:val="00904559"/>
    <w:rsid w:val="00904E3A"/>
    <w:rsid w:val="0090501F"/>
    <w:rsid w:val="00906499"/>
    <w:rsid w:val="009069F4"/>
    <w:rsid w:val="00906BA1"/>
    <w:rsid w:val="00907C60"/>
    <w:rsid w:val="00907E25"/>
    <w:rsid w:val="00910B9B"/>
    <w:rsid w:val="00910FC0"/>
    <w:rsid w:val="00911861"/>
    <w:rsid w:val="00911D84"/>
    <w:rsid w:val="00912663"/>
    <w:rsid w:val="00914456"/>
    <w:rsid w:val="00914825"/>
    <w:rsid w:val="009155E8"/>
    <w:rsid w:val="00915EDE"/>
    <w:rsid w:val="009167F8"/>
    <w:rsid w:val="009305B8"/>
    <w:rsid w:val="009309D0"/>
    <w:rsid w:val="00931C4B"/>
    <w:rsid w:val="00932277"/>
    <w:rsid w:val="009322A6"/>
    <w:rsid w:val="00933CA2"/>
    <w:rsid w:val="00933FC9"/>
    <w:rsid w:val="009343D3"/>
    <w:rsid w:val="00936331"/>
    <w:rsid w:val="009373DF"/>
    <w:rsid w:val="009379AA"/>
    <w:rsid w:val="009411EE"/>
    <w:rsid w:val="0094183A"/>
    <w:rsid w:val="009420C7"/>
    <w:rsid w:val="009427EF"/>
    <w:rsid w:val="009427F7"/>
    <w:rsid w:val="00944DAF"/>
    <w:rsid w:val="00944E82"/>
    <w:rsid w:val="009454B3"/>
    <w:rsid w:val="0094700E"/>
    <w:rsid w:val="009526FE"/>
    <w:rsid w:val="00953054"/>
    <w:rsid w:val="00953CDB"/>
    <w:rsid w:val="00955668"/>
    <w:rsid w:val="00955FA1"/>
    <w:rsid w:val="00957D4A"/>
    <w:rsid w:val="00960575"/>
    <w:rsid w:val="0096351A"/>
    <w:rsid w:val="00964D42"/>
    <w:rsid w:val="00970603"/>
    <w:rsid w:val="00971D6C"/>
    <w:rsid w:val="0097248F"/>
    <w:rsid w:val="00972B43"/>
    <w:rsid w:val="00973282"/>
    <w:rsid w:val="009746FD"/>
    <w:rsid w:val="0097743E"/>
    <w:rsid w:val="00980E66"/>
    <w:rsid w:val="00981E69"/>
    <w:rsid w:val="00982244"/>
    <w:rsid w:val="009828B8"/>
    <w:rsid w:val="00983592"/>
    <w:rsid w:val="00983842"/>
    <w:rsid w:val="009849BB"/>
    <w:rsid w:val="009850D4"/>
    <w:rsid w:val="00985187"/>
    <w:rsid w:val="0098641C"/>
    <w:rsid w:val="00987A96"/>
    <w:rsid w:val="0099084C"/>
    <w:rsid w:val="009913C6"/>
    <w:rsid w:val="00991E42"/>
    <w:rsid w:val="00992CFE"/>
    <w:rsid w:val="00993053"/>
    <w:rsid w:val="009934C7"/>
    <w:rsid w:val="0099383F"/>
    <w:rsid w:val="00993A0E"/>
    <w:rsid w:val="0099639B"/>
    <w:rsid w:val="00996D28"/>
    <w:rsid w:val="00997EBD"/>
    <w:rsid w:val="009A5963"/>
    <w:rsid w:val="009A5ABC"/>
    <w:rsid w:val="009A6C99"/>
    <w:rsid w:val="009B07BB"/>
    <w:rsid w:val="009B323E"/>
    <w:rsid w:val="009B4C0F"/>
    <w:rsid w:val="009B5C57"/>
    <w:rsid w:val="009C5966"/>
    <w:rsid w:val="009C6304"/>
    <w:rsid w:val="009C6A9A"/>
    <w:rsid w:val="009D0B81"/>
    <w:rsid w:val="009D40FE"/>
    <w:rsid w:val="009D422D"/>
    <w:rsid w:val="009D4F0C"/>
    <w:rsid w:val="009D5102"/>
    <w:rsid w:val="009D5FBC"/>
    <w:rsid w:val="009D66D1"/>
    <w:rsid w:val="009D7993"/>
    <w:rsid w:val="009E2C96"/>
    <w:rsid w:val="009E33DA"/>
    <w:rsid w:val="009E3A03"/>
    <w:rsid w:val="009E4A71"/>
    <w:rsid w:val="009E516F"/>
    <w:rsid w:val="009E51CA"/>
    <w:rsid w:val="009E6598"/>
    <w:rsid w:val="009F11B3"/>
    <w:rsid w:val="009F4518"/>
    <w:rsid w:val="009F4C52"/>
    <w:rsid w:val="009F5711"/>
    <w:rsid w:val="009F5A4A"/>
    <w:rsid w:val="009F5F07"/>
    <w:rsid w:val="009F6683"/>
    <w:rsid w:val="00A00A55"/>
    <w:rsid w:val="00A00C60"/>
    <w:rsid w:val="00A01E43"/>
    <w:rsid w:val="00A02B4F"/>
    <w:rsid w:val="00A030BA"/>
    <w:rsid w:val="00A03DB2"/>
    <w:rsid w:val="00A04814"/>
    <w:rsid w:val="00A050D2"/>
    <w:rsid w:val="00A059A2"/>
    <w:rsid w:val="00A11D18"/>
    <w:rsid w:val="00A11DBD"/>
    <w:rsid w:val="00A12E0C"/>
    <w:rsid w:val="00A136ED"/>
    <w:rsid w:val="00A157D6"/>
    <w:rsid w:val="00A17787"/>
    <w:rsid w:val="00A20205"/>
    <w:rsid w:val="00A20E9B"/>
    <w:rsid w:val="00A2103A"/>
    <w:rsid w:val="00A21D41"/>
    <w:rsid w:val="00A22F68"/>
    <w:rsid w:val="00A23988"/>
    <w:rsid w:val="00A26182"/>
    <w:rsid w:val="00A26B36"/>
    <w:rsid w:val="00A26DFE"/>
    <w:rsid w:val="00A27FE6"/>
    <w:rsid w:val="00A309DB"/>
    <w:rsid w:val="00A30D6A"/>
    <w:rsid w:val="00A324FA"/>
    <w:rsid w:val="00A3260D"/>
    <w:rsid w:val="00A32A3C"/>
    <w:rsid w:val="00A32FB7"/>
    <w:rsid w:val="00A33272"/>
    <w:rsid w:val="00A35BC7"/>
    <w:rsid w:val="00A361FE"/>
    <w:rsid w:val="00A36478"/>
    <w:rsid w:val="00A3684D"/>
    <w:rsid w:val="00A41884"/>
    <w:rsid w:val="00A4258B"/>
    <w:rsid w:val="00A44684"/>
    <w:rsid w:val="00A461A3"/>
    <w:rsid w:val="00A47101"/>
    <w:rsid w:val="00A47515"/>
    <w:rsid w:val="00A47D55"/>
    <w:rsid w:val="00A51119"/>
    <w:rsid w:val="00A53B5F"/>
    <w:rsid w:val="00A54316"/>
    <w:rsid w:val="00A55D8B"/>
    <w:rsid w:val="00A56269"/>
    <w:rsid w:val="00A577C6"/>
    <w:rsid w:val="00A6041C"/>
    <w:rsid w:val="00A61EE8"/>
    <w:rsid w:val="00A6226B"/>
    <w:rsid w:val="00A6362A"/>
    <w:rsid w:val="00A63AFF"/>
    <w:rsid w:val="00A64401"/>
    <w:rsid w:val="00A648D5"/>
    <w:rsid w:val="00A654BF"/>
    <w:rsid w:val="00A66B26"/>
    <w:rsid w:val="00A80E88"/>
    <w:rsid w:val="00A839D1"/>
    <w:rsid w:val="00A843B7"/>
    <w:rsid w:val="00A850C7"/>
    <w:rsid w:val="00A875EA"/>
    <w:rsid w:val="00A91764"/>
    <w:rsid w:val="00A922C5"/>
    <w:rsid w:val="00A92367"/>
    <w:rsid w:val="00A93E96"/>
    <w:rsid w:val="00A97415"/>
    <w:rsid w:val="00AA38EE"/>
    <w:rsid w:val="00AA4DE0"/>
    <w:rsid w:val="00AA62C7"/>
    <w:rsid w:val="00AA745B"/>
    <w:rsid w:val="00AA7D07"/>
    <w:rsid w:val="00AB0E1D"/>
    <w:rsid w:val="00AB217E"/>
    <w:rsid w:val="00AB3929"/>
    <w:rsid w:val="00AB670B"/>
    <w:rsid w:val="00AC202D"/>
    <w:rsid w:val="00AC260D"/>
    <w:rsid w:val="00AC5542"/>
    <w:rsid w:val="00AD04B0"/>
    <w:rsid w:val="00AD2787"/>
    <w:rsid w:val="00AD38DB"/>
    <w:rsid w:val="00AD4B54"/>
    <w:rsid w:val="00AE08C5"/>
    <w:rsid w:val="00AE103A"/>
    <w:rsid w:val="00AE11AE"/>
    <w:rsid w:val="00AE2BA3"/>
    <w:rsid w:val="00AE6552"/>
    <w:rsid w:val="00AE6C4D"/>
    <w:rsid w:val="00AE7C6B"/>
    <w:rsid w:val="00AF1AB5"/>
    <w:rsid w:val="00AF1B40"/>
    <w:rsid w:val="00AF1CB9"/>
    <w:rsid w:val="00AF2FFB"/>
    <w:rsid w:val="00AF3019"/>
    <w:rsid w:val="00AF34F9"/>
    <w:rsid w:val="00AF354A"/>
    <w:rsid w:val="00AF6135"/>
    <w:rsid w:val="00AF721D"/>
    <w:rsid w:val="00AF76F3"/>
    <w:rsid w:val="00B00F0E"/>
    <w:rsid w:val="00B01DE1"/>
    <w:rsid w:val="00B03DB1"/>
    <w:rsid w:val="00B03DC2"/>
    <w:rsid w:val="00B05CD7"/>
    <w:rsid w:val="00B07BF0"/>
    <w:rsid w:val="00B1096E"/>
    <w:rsid w:val="00B10D0A"/>
    <w:rsid w:val="00B10DE3"/>
    <w:rsid w:val="00B114E6"/>
    <w:rsid w:val="00B12E6D"/>
    <w:rsid w:val="00B1741A"/>
    <w:rsid w:val="00B23DFC"/>
    <w:rsid w:val="00B25E17"/>
    <w:rsid w:val="00B30234"/>
    <w:rsid w:val="00B30441"/>
    <w:rsid w:val="00B30E93"/>
    <w:rsid w:val="00B313BD"/>
    <w:rsid w:val="00B33CC6"/>
    <w:rsid w:val="00B34E1B"/>
    <w:rsid w:val="00B36EBE"/>
    <w:rsid w:val="00B37FCE"/>
    <w:rsid w:val="00B4057E"/>
    <w:rsid w:val="00B41472"/>
    <w:rsid w:val="00B414A1"/>
    <w:rsid w:val="00B41DEA"/>
    <w:rsid w:val="00B436E0"/>
    <w:rsid w:val="00B43D86"/>
    <w:rsid w:val="00B43EE8"/>
    <w:rsid w:val="00B45AD6"/>
    <w:rsid w:val="00B45FD7"/>
    <w:rsid w:val="00B504E7"/>
    <w:rsid w:val="00B52DE5"/>
    <w:rsid w:val="00B56BE7"/>
    <w:rsid w:val="00B57A10"/>
    <w:rsid w:val="00B60B8E"/>
    <w:rsid w:val="00B6385C"/>
    <w:rsid w:val="00B65146"/>
    <w:rsid w:val="00B659B9"/>
    <w:rsid w:val="00B6676B"/>
    <w:rsid w:val="00B675F5"/>
    <w:rsid w:val="00B7238A"/>
    <w:rsid w:val="00B72511"/>
    <w:rsid w:val="00B7466D"/>
    <w:rsid w:val="00B74EA5"/>
    <w:rsid w:val="00B752DA"/>
    <w:rsid w:val="00B758D6"/>
    <w:rsid w:val="00B77894"/>
    <w:rsid w:val="00B77E39"/>
    <w:rsid w:val="00B77F78"/>
    <w:rsid w:val="00B829A8"/>
    <w:rsid w:val="00B83D06"/>
    <w:rsid w:val="00B863C3"/>
    <w:rsid w:val="00B867D9"/>
    <w:rsid w:val="00B906F5"/>
    <w:rsid w:val="00B94180"/>
    <w:rsid w:val="00B94806"/>
    <w:rsid w:val="00B94F74"/>
    <w:rsid w:val="00B972A6"/>
    <w:rsid w:val="00BA027F"/>
    <w:rsid w:val="00BA03FB"/>
    <w:rsid w:val="00BA138A"/>
    <w:rsid w:val="00BA2277"/>
    <w:rsid w:val="00BA42B9"/>
    <w:rsid w:val="00BA536B"/>
    <w:rsid w:val="00BA6F1F"/>
    <w:rsid w:val="00BA789D"/>
    <w:rsid w:val="00BB2C4E"/>
    <w:rsid w:val="00BB6DAD"/>
    <w:rsid w:val="00BC2C0E"/>
    <w:rsid w:val="00BC31C3"/>
    <w:rsid w:val="00BC373D"/>
    <w:rsid w:val="00BC37AA"/>
    <w:rsid w:val="00BC7578"/>
    <w:rsid w:val="00BD13C1"/>
    <w:rsid w:val="00BD2517"/>
    <w:rsid w:val="00BD2D7A"/>
    <w:rsid w:val="00BD3C86"/>
    <w:rsid w:val="00BD501C"/>
    <w:rsid w:val="00BD63A8"/>
    <w:rsid w:val="00BE01AC"/>
    <w:rsid w:val="00BE07B9"/>
    <w:rsid w:val="00BE2134"/>
    <w:rsid w:val="00BE23D8"/>
    <w:rsid w:val="00BE6C5D"/>
    <w:rsid w:val="00BE7508"/>
    <w:rsid w:val="00BF4256"/>
    <w:rsid w:val="00BF43F7"/>
    <w:rsid w:val="00BF7130"/>
    <w:rsid w:val="00C00BCC"/>
    <w:rsid w:val="00C01A53"/>
    <w:rsid w:val="00C0320D"/>
    <w:rsid w:val="00C03B25"/>
    <w:rsid w:val="00C05D1B"/>
    <w:rsid w:val="00C11EA1"/>
    <w:rsid w:val="00C1206F"/>
    <w:rsid w:val="00C14439"/>
    <w:rsid w:val="00C157CB"/>
    <w:rsid w:val="00C15A13"/>
    <w:rsid w:val="00C15CDE"/>
    <w:rsid w:val="00C165A1"/>
    <w:rsid w:val="00C16BD3"/>
    <w:rsid w:val="00C16F5E"/>
    <w:rsid w:val="00C211D8"/>
    <w:rsid w:val="00C2215E"/>
    <w:rsid w:val="00C22DC0"/>
    <w:rsid w:val="00C24CEF"/>
    <w:rsid w:val="00C24F32"/>
    <w:rsid w:val="00C270C0"/>
    <w:rsid w:val="00C30FD8"/>
    <w:rsid w:val="00C31CF0"/>
    <w:rsid w:val="00C32E77"/>
    <w:rsid w:val="00C33E51"/>
    <w:rsid w:val="00C3581C"/>
    <w:rsid w:val="00C368A9"/>
    <w:rsid w:val="00C41D9E"/>
    <w:rsid w:val="00C41E4A"/>
    <w:rsid w:val="00C4260F"/>
    <w:rsid w:val="00C42DDE"/>
    <w:rsid w:val="00C43C18"/>
    <w:rsid w:val="00C44CE1"/>
    <w:rsid w:val="00C50987"/>
    <w:rsid w:val="00C50B3D"/>
    <w:rsid w:val="00C55023"/>
    <w:rsid w:val="00C55489"/>
    <w:rsid w:val="00C56928"/>
    <w:rsid w:val="00C604DD"/>
    <w:rsid w:val="00C61413"/>
    <w:rsid w:val="00C621EE"/>
    <w:rsid w:val="00C642E3"/>
    <w:rsid w:val="00C64B14"/>
    <w:rsid w:val="00C67844"/>
    <w:rsid w:val="00C67F5B"/>
    <w:rsid w:val="00C721D1"/>
    <w:rsid w:val="00C72E98"/>
    <w:rsid w:val="00C7359F"/>
    <w:rsid w:val="00C74C92"/>
    <w:rsid w:val="00C74E70"/>
    <w:rsid w:val="00C75A28"/>
    <w:rsid w:val="00C775BE"/>
    <w:rsid w:val="00C86A50"/>
    <w:rsid w:val="00C9050F"/>
    <w:rsid w:val="00C90BDE"/>
    <w:rsid w:val="00C92082"/>
    <w:rsid w:val="00C94117"/>
    <w:rsid w:val="00C94C6D"/>
    <w:rsid w:val="00C95C30"/>
    <w:rsid w:val="00C966C7"/>
    <w:rsid w:val="00C97597"/>
    <w:rsid w:val="00CA0A98"/>
    <w:rsid w:val="00CA0FD1"/>
    <w:rsid w:val="00CA14E8"/>
    <w:rsid w:val="00CA44C5"/>
    <w:rsid w:val="00CA4F15"/>
    <w:rsid w:val="00CA657F"/>
    <w:rsid w:val="00CA6D35"/>
    <w:rsid w:val="00CA7A19"/>
    <w:rsid w:val="00CB051C"/>
    <w:rsid w:val="00CB21E7"/>
    <w:rsid w:val="00CB3BA7"/>
    <w:rsid w:val="00CB55B3"/>
    <w:rsid w:val="00CB74F9"/>
    <w:rsid w:val="00CB7DE0"/>
    <w:rsid w:val="00CC3350"/>
    <w:rsid w:val="00CC4791"/>
    <w:rsid w:val="00CC5579"/>
    <w:rsid w:val="00CC5CAF"/>
    <w:rsid w:val="00CC6954"/>
    <w:rsid w:val="00CD16B1"/>
    <w:rsid w:val="00CD22DD"/>
    <w:rsid w:val="00CD3195"/>
    <w:rsid w:val="00CD3358"/>
    <w:rsid w:val="00CD38DE"/>
    <w:rsid w:val="00CD3B35"/>
    <w:rsid w:val="00CD422C"/>
    <w:rsid w:val="00CD4E49"/>
    <w:rsid w:val="00CD5D3E"/>
    <w:rsid w:val="00CD71E4"/>
    <w:rsid w:val="00CE047D"/>
    <w:rsid w:val="00CE2B0F"/>
    <w:rsid w:val="00CE2EE5"/>
    <w:rsid w:val="00CE5998"/>
    <w:rsid w:val="00CE7A4C"/>
    <w:rsid w:val="00CF1DD6"/>
    <w:rsid w:val="00CF215B"/>
    <w:rsid w:val="00CF385B"/>
    <w:rsid w:val="00CF401C"/>
    <w:rsid w:val="00CF4619"/>
    <w:rsid w:val="00CF59E4"/>
    <w:rsid w:val="00D00697"/>
    <w:rsid w:val="00D02C89"/>
    <w:rsid w:val="00D04516"/>
    <w:rsid w:val="00D06F08"/>
    <w:rsid w:val="00D06F6A"/>
    <w:rsid w:val="00D10200"/>
    <w:rsid w:val="00D12C8A"/>
    <w:rsid w:val="00D1323F"/>
    <w:rsid w:val="00D1418D"/>
    <w:rsid w:val="00D14724"/>
    <w:rsid w:val="00D155C8"/>
    <w:rsid w:val="00D174F2"/>
    <w:rsid w:val="00D20FE3"/>
    <w:rsid w:val="00D22184"/>
    <w:rsid w:val="00D24148"/>
    <w:rsid w:val="00D24EB0"/>
    <w:rsid w:val="00D25AE9"/>
    <w:rsid w:val="00D27C86"/>
    <w:rsid w:val="00D27D99"/>
    <w:rsid w:val="00D27E03"/>
    <w:rsid w:val="00D30101"/>
    <w:rsid w:val="00D30344"/>
    <w:rsid w:val="00D30AC6"/>
    <w:rsid w:val="00D317E3"/>
    <w:rsid w:val="00D31B17"/>
    <w:rsid w:val="00D31F89"/>
    <w:rsid w:val="00D32C26"/>
    <w:rsid w:val="00D33239"/>
    <w:rsid w:val="00D33985"/>
    <w:rsid w:val="00D339C4"/>
    <w:rsid w:val="00D33A10"/>
    <w:rsid w:val="00D35DCB"/>
    <w:rsid w:val="00D36B6C"/>
    <w:rsid w:val="00D36C72"/>
    <w:rsid w:val="00D40BD7"/>
    <w:rsid w:val="00D41112"/>
    <w:rsid w:val="00D42A71"/>
    <w:rsid w:val="00D434A7"/>
    <w:rsid w:val="00D45933"/>
    <w:rsid w:val="00D46AE6"/>
    <w:rsid w:val="00D47506"/>
    <w:rsid w:val="00D511B5"/>
    <w:rsid w:val="00D51AA9"/>
    <w:rsid w:val="00D51C7D"/>
    <w:rsid w:val="00D51FCE"/>
    <w:rsid w:val="00D52150"/>
    <w:rsid w:val="00D564AC"/>
    <w:rsid w:val="00D5671A"/>
    <w:rsid w:val="00D57757"/>
    <w:rsid w:val="00D60557"/>
    <w:rsid w:val="00D60730"/>
    <w:rsid w:val="00D607CF"/>
    <w:rsid w:val="00D62B8F"/>
    <w:rsid w:val="00D65BF1"/>
    <w:rsid w:val="00D67076"/>
    <w:rsid w:val="00D70D01"/>
    <w:rsid w:val="00D70F3A"/>
    <w:rsid w:val="00D71835"/>
    <w:rsid w:val="00D74220"/>
    <w:rsid w:val="00D75FA4"/>
    <w:rsid w:val="00D76455"/>
    <w:rsid w:val="00D766A8"/>
    <w:rsid w:val="00D76C12"/>
    <w:rsid w:val="00D7702E"/>
    <w:rsid w:val="00D77D00"/>
    <w:rsid w:val="00D800A8"/>
    <w:rsid w:val="00D815F0"/>
    <w:rsid w:val="00D81EAF"/>
    <w:rsid w:val="00D82946"/>
    <w:rsid w:val="00D83676"/>
    <w:rsid w:val="00D83E20"/>
    <w:rsid w:val="00D84042"/>
    <w:rsid w:val="00D85AF8"/>
    <w:rsid w:val="00D87480"/>
    <w:rsid w:val="00D87EC7"/>
    <w:rsid w:val="00D90904"/>
    <w:rsid w:val="00D9273F"/>
    <w:rsid w:val="00D928E8"/>
    <w:rsid w:val="00D92B04"/>
    <w:rsid w:val="00D94091"/>
    <w:rsid w:val="00D966C0"/>
    <w:rsid w:val="00D96E65"/>
    <w:rsid w:val="00D97378"/>
    <w:rsid w:val="00D9783C"/>
    <w:rsid w:val="00D97C08"/>
    <w:rsid w:val="00DA12FB"/>
    <w:rsid w:val="00DA34DA"/>
    <w:rsid w:val="00DA3B30"/>
    <w:rsid w:val="00DA4181"/>
    <w:rsid w:val="00DA4382"/>
    <w:rsid w:val="00DA57D2"/>
    <w:rsid w:val="00DA5A5C"/>
    <w:rsid w:val="00DA60E7"/>
    <w:rsid w:val="00DA7847"/>
    <w:rsid w:val="00DB1561"/>
    <w:rsid w:val="00DB5F1B"/>
    <w:rsid w:val="00DB62B4"/>
    <w:rsid w:val="00DB6C2C"/>
    <w:rsid w:val="00DB73DD"/>
    <w:rsid w:val="00DC0798"/>
    <w:rsid w:val="00DC1EAE"/>
    <w:rsid w:val="00DC240E"/>
    <w:rsid w:val="00DC2431"/>
    <w:rsid w:val="00DC24B6"/>
    <w:rsid w:val="00DC34C2"/>
    <w:rsid w:val="00DC387E"/>
    <w:rsid w:val="00DC6639"/>
    <w:rsid w:val="00DC6CA9"/>
    <w:rsid w:val="00DC7625"/>
    <w:rsid w:val="00DD02A4"/>
    <w:rsid w:val="00DD1949"/>
    <w:rsid w:val="00DD2202"/>
    <w:rsid w:val="00DD2F89"/>
    <w:rsid w:val="00DD41F8"/>
    <w:rsid w:val="00DD6533"/>
    <w:rsid w:val="00DD6EBF"/>
    <w:rsid w:val="00DE312B"/>
    <w:rsid w:val="00DE6895"/>
    <w:rsid w:val="00DE6F69"/>
    <w:rsid w:val="00DE792D"/>
    <w:rsid w:val="00DF04B2"/>
    <w:rsid w:val="00DF0E68"/>
    <w:rsid w:val="00DF0F3D"/>
    <w:rsid w:val="00DF1C8C"/>
    <w:rsid w:val="00DF1F89"/>
    <w:rsid w:val="00DF23CB"/>
    <w:rsid w:val="00DF30C5"/>
    <w:rsid w:val="00DF464C"/>
    <w:rsid w:val="00DF49F5"/>
    <w:rsid w:val="00DF79AB"/>
    <w:rsid w:val="00E00E32"/>
    <w:rsid w:val="00E01EF2"/>
    <w:rsid w:val="00E02A49"/>
    <w:rsid w:val="00E02B76"/>
    <w:rsid w:val="00E06432"/>
    <w:rsid w:val="00E06F8D"/>
    <w:rsid w:val="00E07973"/>
    <w:rsid w:val="00E10682"/>
    <w:rsid w:val="00E120F7"/>
    <w:rsid w:val="00E170FB"/>
    <w:rsid w:val="00E202E1"/>
    <w:rsid w:val="00E2037E"/>
    <w:rsid w:val="00E212E6"/>
    <w:rsid w:val="00E23034"/>
    <w:rsid w:val="00E236C2"/>
    <w:rsid w:val="00E24181"/>
    <w:rsid w:val="00E26550"/>
    <w:rsid w:val="00E2656D"/>
    <w:rsid w:val="00E2795B"/>
    <w:rsid w:val="00E30F53"/>
    <w:rsid w:val="00E31343"/>
    <w:rsid w:val="00E31BA9"/>
    <w:rsid w:val="00E32C14"/>
    <w:rsid w:val="00E33DAE"/>
    <w:rsid w:val="00E34F20"/>
    <w:rsid w:val="00E35896"/>
    <w:rsid w:val="00E40267"/>
    <w:rsid w:val="00E43C70"/>
    <w:rsid w:val="00E4498C"/>
    <w:rsid w:val="00E45F33"/>
    <w:rsid w:val="00E4635C"/>
    <w:rsid w:val="00E4637B"/>
    <w:rsid w:val="00E4734E"/>
    <w:rsid w:val="00E50C45"/>
    <w:rsid w:val="00E526E0"/>
    <w:rsid w:val="00E54322"/>
    <w:rsid w:val="00E568E1"/>
    <w:rsid w:val="00E573F6"/>
    <w:rsid w:val="00E60089"/>
    <w:rsid w:val="00E6067B"/>
    <w:rsid w:val="00E610BB"/>
    <w:rsid w:val="00E6269D"/>
    <w:rsid w:val="00E630AC"/>
    <w:rsid w:val="00E63DA1"/>
    <w:rsid w:val="00E645C0"/>
    <w:rsid w:val="00E64D16"/>
    <w:rsid w:val="00E6537B"/>
    <w:rsid w:val="00E678FE"/>
    <w:rsid w:val="00E67B11"/>
    <w:rsid w:val="00E7034C"/>
    <w:rsid w:val="00E709B2"/>
    <w:rsid w:val="00E709F1"/>
    <w:rsid w:val="00E71349"/>
    <w:rsid w:val="00E71FBB"/>
    <w:rsid w:val="00E73BAD"/>
    <w:rsid w:val="00E744F4"/>
    <w:rsid w:val="00E76D88"/>
    <w:rsid w:val="00E81D0F"/>
    <w:rsid w:val="00E82820"/>
    <w:rsid w:val="00E82C6A"/>
    <w:rsid w:val="00E83091"/>
    <w:rsid w:val="00E83322"/>
    <w:rsid w:val="00E83665"/>
    <w:rsid w:val="00E87690"/>
    <w:rsid w:val="00E87EBC"/>
    <w:rsid w:val="00E9131B"/>
    <w:rsid w:val="00E93248"/>
    <w:rsid w:val="00E932F3"/>
    <w:rsid w:val="00E937F9"/>
    <w:rsid w:val="00E94C2C"/>
    <w:rsid w:val="00E96505"/>
    <w:rsid w:val="00E96A7E"/>
    <w:rsid w:val="00EA1147"/>
    <w:rsid w:val="00EA15E9"/>
    <w:rsid w:val="00EA1A2C"/>
    <w:rsid w:val="00EA43E5"/>
    <w:rsid w:val="00EA4E56"/>
    <w:rsid w:val="00EA5F2E"/>
    <w:rsid w:val="00EA698E"/>
    <w:rsid w:val="00EA72C0"/>
    <w:rsid w:val="00EB1E9C"/>
    <w:rsid w:val="00EB24D5"/>
    <w:rsid w:val="00EB484B"/>
    <w:rsid w:val="00EB5432"/>
    <w:rsid w:val="00EB66D6"/>
    <w:rsid w:val="00EB6A74"/>
    <w:rsid w:val="00EC07FF"/>
    <w:rsid w:val="00EC0F36"/>
    <w:rsid w:val="00EC1FEF"/>
    <w:rsid w:val="00EC38E3"/>
    <w:rsid w:val="00EC4425"/>
    <w:rsid w:val="00EC45FC"/>
    <w:rsid w:val="00EC5DC2"/>
    <w:rsid w:val="00EC6426"/>
    <w:rsid w:val="00EC6C33"/>
    <w:rsid w:val="00EC71E9"/>
    <w:rsid w:val="00ED0101"/>
    <w:rsid w:val="00ED0467"/>
    <w:rsid w:val="00ED1EEA"/>
    <w:rsid w:val="00ED244F"/>
    <w:rsid w:val="00ED5BEC"/>
    <w:rsid w:val="00ED795C"/>
    <w:rsid w:val="00ED7B59"/>
    <w:rsid w:val="00ED7F39"/>
    <w:rsid w:val="00EE1B54"/>
    <w:rsid w:val="00EE1B87"/>
    <w:rsid w:val="00EE5480"/>
    <w:rsid w:val="00EE684F"/>
    <w:rsid w:val="00EE69C6"/>
    <w:rsid w:val="00EF0BEE"/>
    <w:rsid w:val="00EF6215"/>
    <w:rsid w:val="00EF69F6"/>
    <w:rsid w:val="00F02A6F"/>
    <w:rsid w:val="00F02AC7"/>
    <w:rsid w:val="00F02E17"/>
    <w:rsid w:val="00F04148"/>
    <w:rsid w:val="00F053FF"/>
    <w:rsid w:val="00F054DA"/>
    <w:rsid w:val="00F107FA"/>
    <w:rsid w:val="00F11839"/>
    <w:rsid w:val="00F11DA5"/>
    <w:rsid w:val="00F13FDB"/>
    <w:rsid w:val="00F144F8"/>
    <w:rsid w:val="00F15125"/>
    <w:rsid w:val="00F16252"/>
    <w:rsid w:val="00F17534"/>
    <w:rsid w:val="00F206B9"/>
    <w:rsid w:val="00F22EDA"/>
    <w:rsid w:val="00F253E6"/>
    <w:rsid w:val="00F30609"/>
    <w:rsid w:val="00F307A0"/>
    <w:rsid w:val="00F3268B"/>
    <w:rsid w:val="00F351B5"/>
    <w:rsid w:val="00F4114E"/>
    <w:rsid w:val="00F41A09"/>
    <w:rsid w:val="00F47001"/>
    <w:rsid w:val="00F50060"/>
    <w:rsid w:val="00F516F2"/>
    <w:rsid w:val="00F52860"/>
    <w:rsid w:val="00F57CD1"/>
    <w:rsid w:val="00F60918"/>
    <w:rsid w:val="00F616EA"/>
    <w:rsid w:val="00F63E22"/>
    <w:rsid w:val="00F65B00"/>
    <w:rsid w:val="00F70C6D"/>
    <w:rsid w:val="00F714C4"/>
    <w:rsid w:val="00F718BD"/>
    <w:rsid w:val="00F71974"/>
    <w:rsid w:val="00F74B4A"/>
    <w:rsid w:val="00F75E53"/>
    <w:rsid w:val="00F8452E"/>
    <w:rsid w:val="00F8479C"/>
    <w:rsid w:val="00F855EA"/>
    <w:rsid w:val="00F860FF"/>
    <w:rsid w:val="00F86952"/>
    <w:rsid w:val="00F902CA"/>
    <w:rsid w:val="00F90452"/>
    <w:rsid w:val="00F906F5"/>
    <w:rsid w:val="00F91452"/>
    <w:rsid w:val="00F94A3E"/>
    <w:rsid w:val="00F958E8"/>
    <w:rsid w:val="00F97D60"/>
    <w:rsid w:val="00FA17A2"/>
    <w:rsid w:val="00FA2861"/>
    <w:rsid w:val="00FA3C59"/>
    <w:rsid w:val="00FA4508"/>
    <w:rsid w:val="00FA6BDD"/>
    <w:rsid w:val="00FB1FD8"/>
    <w:rsid w:val="00FB2183"/>
    <w:rsid w:val="00FB2B44"/>
    <w:rsid w:val="00FB2D41"/>
    <w:rsid w:val="00FB305B"/>
    <w:rsid w:val="00FB313F"/>
    <w:rsid w:val="00FB402B"/>
    <w:rsid w:val="00FB4319"/>
    <w:rsid w:val="00FB5636"/>
    <w:rsid w:val="00FB5A7F"/>
    <w:rsid w:val="00FB5D44"/>
    <w:rsid w:val="00FB60B4"/>
    <w:rsid w:val="00FC15A6"/>
    <w:rsid w:val="00FC2D64"/>
    <w:rsid w:val="00FC4DD5"/>
    <w:rsid w:val="00FC4FAD"/>
    <w:rsid w:val="00FC62A5"/>
    <w:rsid w:val="00FC6D26"/>
    <w:rsid w:val="00FD438B"/>
    <w:rsid w:val="00FD4E37"/>
    <w:rsid w:val="00FD521C"/>
    <w:rsid w:val="00FD5602"/>
    <w:rsid w:val="00FD5932"/>
    <w:rsid w:val="00FD70B1"/>
    <w:rsid w:val="00FE19CD"/>
    <w:rsid w:val="00FE3478"/>
    <w:rsid w:val="00FE546E"/>
    <w:rsid w:val="00FE5DFF"/>
    <w:rsid w:val="00FE5E94"/>
    <w:rsid w:val="00FE7F19"/>
    <w:rsid w:val="00FF067D"/>
    <w:rsid w:val="00FF0BA1"/>
    <w:rsid w:val="00FF120E"/>
    <w:rsid w:val="00FF17D5"/>
    <w:rsid w:val="00FF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524379FC-8250-477C-B1F4-50DE3047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eastAsiaTheme="minorEastAsia"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ascii="Times New Roman" w:eastAsiaTheme="minorEastAsia" w:hAnsi="Times New Roman"/>
      <w:color w:val="3B3838" w:themeColor="background2" w:themeShade="40"/>
      <w:sz w:val="24"/>
    </w:rPr>
  </w:style>
  <w:style w:type="character" w:customStyle="1" w:styleId="QuoteemphasisChar">
    <w:name w:val="Quote emphasis Char"/>
    <w:basedOn w:val="ListNumberChar"/>
    <w:link w:val="Quoteemphasis"/>
    <w:rsid w:val="00C30889"/>
    <w:rPr>
      <w:rFonts w:ascii="Times New Roman" w:eastAsiaTheme="minorEastAsia" w:hAnsi="Times New Roman"/>
      <w:i/>
      <w:color w:val="3B3838" w:themeColor="background2" w:themeShade="40"/>
      <w:sz w:val="24"/>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paragraph" w:customStyle="1" w:styleId="c-metaitem">
    <w:name w:val="c-meta__item"/>
    <w:basedOn w:val="Normal"/>
    <w:rsid w:val="00657126"/>
    <w:pPr>
      <w:spacing w:before="100" w:beforeAutospacing="1" w:after="100" w:afterAutospacing="1" w:line="240" w:lineRule="auto"/>
    </w:pPr>
    <w:rPr>
      <w:rFonts w:eastAsia="Times New Roman" w:cs="Times New Roman"/>
      <w:szCs w:val="24"/>
      <w:lang w:eastAsia="en-US"/>
    </w:rPr>
  </w:style>
  <w:style w:type="paragraph" w:customStyle="1" w:styleId="xmsonormal">
    <w:name w:val="x_msonormal"/>
    <w:basedOn w:val="Normal"/>
    <w:rsid w:val="00D607CF"/>
    <w:pPr>
      <w:spacing w:before="0" w:line="240" w:lineRule="auto"/>
    </w:pPr>
    <w:rPr>
      <w:rFonts w:ascii="Calibri" w:eastAsiaTheme="minorHAnsi" w:hAnsi="Calibri" w:cs="Calibri"/>
      <w:sz w:val="22"/>
      <w:lang w:eastAsia="en-US"/>
    </w:rPr>
  </w:style>
  <w:style w:type="paragraph" w:customStyle="1" w:styleId="p2">
    <w:name w:val="p2"/>
    <w:basedOn w:val="Normal"/>
    <w:rsid w:val="00137A2C"/>
    <w:pPr>
      <w:spacing w:before="100" w:beforeAutospacing="1" w:after="100" w:afterAutospacing="1" w:line="240" w:lineRule="auto"/>
    </w:pPr>
    <w:rPr>
      <w:rFonts w:eastAsia="Times New Roman" w:cs="Times New Roman"/>
      <w:szCs w:val="24"/>
      <w:lang w:eastAsia="en-US"/>
    </w:rPr>
  </w:style>
  <w:style w:type="paragraph" w:customStyle="1" w:styleId="xxxmsonormal">
    <w:name w:val="x_xxmsonormal"/>
    <w:basedOn w:val="Normal"/>
    <w:rsid w:val="003F0AD8"/>
    <w:pPr>
      <w:spacing w:before="0" w:line="240" w:lineRule="auto"/>
    </w:pPr>
    <w:rPr>
      <w:rFonts w:ascii="Calibri" w:eastAsiaTheme="minorHAnsi" w:hAnsi="Calibri" w:cs="Calibri"/>
      <w:sz w:val="22"/>
      <w:lang w:eastAsia="en-US"/>
    </w:rPr>
  </w:style>
  <w:style w:type="paragraph" w:customStyle="1" w:styleId="xxxxmsonormal">
    <w:name w:val="x_xxxmsonormal"/>
    <w:basedOn w:val="Normal"/>
    <w:rsid w:val="008F12F5"/>
    <w:pPr>
      <w:spacing w:before="0" w:line="240" w:lineRule="auto"/>
    </w:pPr>
    <w:rPr>
      <w:rFonts w:ascii="Calibri" w:eastAsiaTheme="minorEastAsia" w:hAnsi="Calibri" w:cs="Calibri"/>
      <w:sz w:val="22"/>
    </w:rPr>
  </w:style>
  <w:style w:type="character" w:customStyle="1" w:styleId="xmarkdatq74zmm">
    <w:name w:val="x_markdatq74zmm"/>
    <w:basedOn w:val="DefaultParagraphFont"/>
    <w:rsid w:val="008F12F5"/>
  </w:style>
  <w:style w:type="character" w:customStyle="1" w:styleId="xmarkpzpxb49r0">
    <w:name w:val="x_markpzpxb49r0"/>
    <w:basedOn w:val="DefaultParagraphFont"/>
    <w:rsid w:val="008F1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81948581">
      <w:bodyDiv w:val="1"/>
      <w:marLeft w:val="0"/>
      <w:marRight w:val="0"/>
      <w:marTop w:val="0"/>
      <w:marBottom w:val="0"/>
      <w:divBdr>
        <w:top w:val="none" w:sz="0" w:space="0" w:color="auto"/>
        <w:left w:val="none" w:sz="0" w:space="0" w:color="auto"/>
        <w:bottom w:val="none" w:sz="0" w:space="0" w:color="auto"/>
        <w:right w:val="none" w:sz="0" w:space="0" w:color="auto"/>
      </w:divBdr>
    </w:div>
    <w:div w:id="94181473">
      <w:bodyDiv w:val="1"/>
      <w:marLeft w:val="0"/>
      <w:marRight w:val="0"/>
      <w:marTop w:val="0"/>
      <w:marBottom w:val="0"/>
      <w:divBdr>
        <w:top w:val="none" w:sz="0" w:space="0" w:color="auto"/>
        <w:left w:val="none" w:sz="0" w:space="0" w:color="auto"/>
        <w:bottom w:val="none" w:sz="0" w:space="0" w:color="auto"/>
        <w:right w:val="none" w:sz="0" w:space="0" w:color="auto"/>
      </w:divBdr>
    </w:div>
    <w:div w:id="114183751">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57774003">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11576878">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258217604">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584337038">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30356712">
      <w:bodyDiv w:val="1"/>
      <w:marLeft w:val="0"/>
      <w:marRight w:val="0"/>
      <w:marTop w:val="0"/>
      <w:marBottom w:val="0"/>
      <w:divBdr>
        <w:top w:val="none" w:sz="0" w:space="0" w:color="auto"/>
        <w:left w:val="none" w:sz="0" w:space="0" w:color="auto"/>
        <w:bottom w:val="none" w:sz="0" w:space="0" w:color="auto"/>
        <w:right w:val="none" w:sz="0" w:space="0" w:color="auto"/>
      </w:divBdr>
      <w:divsChild>
        <w:div w:id="2050758048">
          <w:marLeft w:val="0"/>
          <w:marRight w:val="0"/>
          <w:marTop w:val="0"/>
          <w:marBottom w:val="240"/>
          <w:divBdr>
            <w:top w:val="none" w:sz="0" w:space="0" w:color="auto"/>
            <w:left w:val="none" w:sz="0" w:space="0" w:color="auto"/>
            <w:bottom w:val="none" w:sz="0" w:space="0" w:color="auto"/>
            <w:right w:val="none" w:sz="0" w:space="0" w:color="auto"/>
          </w:divBdr>
        </w:div>
      </w:divsChild>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751926141">
      <w:bodyDiv w:val="1"/>
      <w:marLeft w:val="0"/>
      <w:marRight w:val="0"/>
      <w:marTop w:val="0"/>
      <w:marBottom w:val="0"/>
      <w:divBdr>
        <w:top w:val="none" w:sz="0" w:space="0" w:color="auto"/>
        <w:left w:val="none" w:sz="0" w:space="0" w:color="auto"/>
        <w:bottom w:val="none" w:sz="0" w:space="0" w:color="auto"/>
        <w:right w:val="none" w:sz="0" w:space="0" w:color="auto"/>
      </w:divBdr>
    </w:div>
    <w:div w:id="756100537">
      <w:bodyDiv w:val="1"/>
      <w:marLeft w:val="0"/>
      <w:marRight w:val="0"/>
      <w:marTop w:val="0"/>
      <w:marBottom w:val="0"/>
      <w:divBdr>
        <w:top w:val="none" w:sz="0" w:space="0" w:color="auto"/>
        <w:left w:val="none" w:sz="0" w:space="0" w:color="auto"/>
        <w:bottom w:val="none" w:sz="0" w:space="0" w:color="auto"/>
        <w:right w:val="none" w:sz="0" w:space="0" w:color="auto"/>
      </w:divBdr>
    </w:div>
    <w:div w:id="871962449">
      <w:bodyDiv w:val="1"/>
      <w:marLeft w:val="0"/>
      <w:marRight w:val="0"/>
      <w:marTop w:val="0"/>
      <w:marBottom w:val="0"/>
      <w:divBdr>
        <w:top w:val="none" w:sz="0" w:space="0" w:color="auto"/>
        <w:left w:val="none" w:sz="0" w:space="0" w:color="auto"/>
        <w:bottom w:val="none" w:sz="0" w:space="0" w:color="auto"/>
        <w:right w:val="none" w:sz="0" w:space="0" w:color="auto"/>
      </w:divBdr>
    </w:div>
    <w:div w:id="926040171">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53248651">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969092575">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01416767">
      <w:bodyDiv w:val="1"/>
      <w:marLeft w:val="0"/>
      <w:marRight w:val="0"/>
      <w:marTop w:val="0"/>
      <w:marBottom w:val="0"/>
      <w:divBdr>
        <w:top w:val="none" w:sz="0" w:space="0" w:color="auto"/>
        <w:left w:val="none" w:sz="0" w:space="0" w:color="auto"/>
        <w:bottom w:val="none" w:sz="0" w:space="0" w:color="auto"/>
        <w:right w:val="none" w:sz="0" w:space="0" w:color="auto"/>
      </w:divBdr>
    </w:div>
    <w:div w:id="1116800085">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 w:id="1566139903">
          <w:marLeft w:val="0"/>
          <w:marRight w:val="0"/>
          <w:marTop w:val="0"/>
          <w:marBottom w:val="0"/>
          <w:divBdr>
            <w:top w:val="none" w:sz="0" w:space="0" w:color="auto"/>
            <w:left w:val="none" w:sz="0" w:space="0" w:color="auto"/>
            <w:bottom w:val="none" w:sz="0" w:space="0" w:color="auto"/>
            <w:right w:val="none" w:sz="0" w:space="0" w:color="auto"/>
          </w:divBdr>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46500408">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12190879">
      <w:bodyDiv w:val="1"/>
      <w:marLeft w:val="0"/>
      <w:marRight w:val="0"/>
      <w:marTop w:val="0"/>
      <w:marBottom w:val="0"/>
      <w:divBdr>
        <w:top w:val="none" w:sz="0" w:space="0" w:color="auto"/>
        <w:left w:val="none" w:sz="0" w:space="0" w:color="auto"/>
        <w:bottom w:val="none" w:sz="0" w:space="0" w:color="auto"/>
        <w:right w:val="none" w:sz="0" w:space="0" w:color="auto"/>
      </w:divBdr>
    </w:div>
    <w:div w:id="1434933460">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685403399">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53953778">
      <w:bodyDiv w:val="1"/>
      <w:marLeft w:val="0"/>
      <w:marRight w:val="0"/>
      <w:marTop w:val="0"/>
      <w:marBottom w:val="0"/>
      <w:divBdr>
        <w:top w:val="none" w:sz="0" w:space="0" w:color="auto"/>
        <w:left w:val="none" w:sz="0" w:space="0" w:color="auto"/>
        <w:bottom w:val="none" w:sz="0" w:space="0" w:color="auto"/>
        <w:right w:val="none" w:sz="0" w:space="0" w:color="auto"/>
      </w:divBdr>
    </w:div>
    <w:div w:id="1862431107">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892424608">
      <w:bodyDiv w:val="1"/>
      <w:marLeft w:val="0"/>
      <w:marRight w:val="0"/>
      <w:marTop w:val="0"/>
      <w:marBottom w:val="0"/>
      <w:divBdr>
        <w:top w:val="none" w:sz="0" w:space="0" w:color="auto"/>
        <w:left w:val="none" w:sz="0" w:space="0" w:color="auto"/>
        <w:bottom w:val="none" w:sz="0" w:space="0" w:color="auto"/>
        <w:right w:val="none" w:sz="0" w:space="0" w:color="auto"/>
      </w:divBdr>
      <w:divsChild>
        <w:div w:id="1320116817">
          <w:marLeft w:val="0"/>
          <w:marRight w:val="0"/>
          <w:marTop w:val="0"/>
          <w:marBottom w:val="240"/>
          <w:divBdr>
            <w:top w:val="none" w:sz="0" w:space="0" w:color="auto"/>
            <w:left w:val="none" w:sz="0" w:space="0" w:color="auto"/>
            <w:bottom w:val="none" w:sz="0" w:space="0" w:color="auto"/>
            <w:right w:val="none" w:sz="0" w:space="0" w:color="auto"/>
          </w:divBdr>
        </w:div>
      </w:divsChild>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070571257">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 w:id="2126803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stat.sinica.edu.tw/40iss/" TargetMode="External"/><Relationship Id="rId18" Type="http://schemas.openxmlformats.org/officeDocument/2006/relationships/hyperlink" Target="https://symposium2023.icsa.org/" TargetMode="External"/><Relationship Id="rId26" Type="http://schemas.openxmlformats.org/officeDocument/2006/relationships/hyperlink" Target="https://link.springer.com/journal/12561/onlineFirst/page/1" TargetMode="External"/><Relationship Id="rId39" Type="http://schemas.openxmlformats.org/officeDocument/2006/relationships/hyperlink" Target="mailto:ss@stat.sinica.edu.tw" TargetMode="External"/><Relationship Id="rId21" Type="http://schemas.openxmlformats.org/officeDocument/2006/relationships/hyperlink" Target="https://china2023.icsa.org/session-submission-form/" TargetMode="External"/><Relationship Id="rId34" Type="http://schemas.openxmlformats.org/officeDocument/2006/relationships/hyperlink" Target="mailto:lutang@pitt.edu" TargetMode="External"/><Relationship Id="rId42" Type="http://schemas.openxmlformats.org/officeDocument/2006/relationships/hyperlink" Target="mailto:executive.director@icsa.org" TargetMode="External"/><Relationship Id="rId47" Type="http://schemas.openxmlformats.org/officeDocument/2006/relationships/hyperlink" Target="https://www.youtube.com/watch?v=PrnKOLGYM2U" TargetMode="External"/><Relationship Id="rId50" Type="http://schemas.openxmlformats.org/officeDocument/2006/relationships/hyperlink" Target="https://www.youtube.com/watch?v=8uPu-vHahdc" TargetMode="External"/><Relationship Id="rId55" Type="http://schemas.openxmlformats.org/officeDocument/2006/relationships/hyperlink" Target="https://www.youtube.com/watch?v=kQsnOumGP6o&amp;list=PL39DE7gPXqsdNm-F0eDhz0TOystmYIeLt" TargetMode="External"/><Relationship Id="rId63" Type="http://schemas.openxmlformats.org/officeDocument/2006/relationships/hyperlink" Target="https://jobs.polyu.edu.hk/rap" TargetMode="External"/><Relationship Id="rId68" Type="http://schemas.openxmlformats.org/officeDocument/2006/relationships/hyperlink" Target="http://www.polyu.edu.hk/ama"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polyu.edu.hk/hro/careers/pics_for_recruitment/" TargetMode="External"/><Relationship Id="rId2" Type="http://schemas.openxmlformats.org/officeDocument/2006/relationships/customXml" Target="../customXml/item2.xml"/><Relationship Id="rId16" Type="http://schemas.openxmlformats.org/officeDocument/2006/relationships/hyperlink" Target="mailto:jiankang@umich.edu" TargetMode="External"/><Relationship Id="rId29" Type="http://schemas.openxmlformats.org/officeDocument/2006/relationships/hyperlink" Target="https://www.editorialmanager.com/sibs/default1.aspx" TargetMode="External"/><Relationship Id="rId11" Type="http://schemas.openxmlformats.org/officeDocument/2006/relationships/hyperlink" Target="https://www.eventbrite.com/e/nic-asa-and-icsa-midwest-chapter-joint-fall-meeting-tickets-409924203327" TargetMode="External"/><Relationship Id="rId24" Type="http://schemas.openxmlformats.org/officeDocument/2006/relationships/hyperlink" Target="https://www.springer.com/book/9783031083280" TargetMode="External"/><Relationship Id="rId32" Type="http://schemas.openxmlformats.org/officeDocument/2006/relationships/hyperlink" Target="https://www.editorialmanager.com/sibs/default1.aspx" TargetMode="External"/><Relationship Id="rId37" Type="http://schemas.openxmlformats.org/officeDocument/2006/relationships/hyperlink" Target="http://www3.stat.sinica.edu.tw/statistica/" TargetMode="External"/><Relationship Id="rId40" Type="http://schemas.openxmlformats.org/officeDocument/2006/relationships/hyperlink" Target="http://intlpress.com/site/pub/pages/journals/items/sii/_home/_main/" TargetMode="External"/><Relationship Id="rId45" Type="http://schemas.openxmlformats.org/officeDocument/2006/relationships/hyperlink" Target="mailto:yichuan@gsu.edu" TargetMode="External"/><Relationship Id="rId53" Type="http://schemas.openxmlformats.org/officeDocument/2006/relationships/hyperlink" Target="https://www.youtube.com/watch?v=VckRF8Ryszw" TargetMode="External"/><Relationship Id="rId58" Type="http://schemas.openxmlformats.org/officeDocument/2006/relationships/hyperlink" Target="http://www.podofasclepius.com" TargetMode="External"/><Relationship Id="rId66" Type="http://schemas.openxmlformats.org/officeDocument/2006/relationships/hyperlink" Target="https://jobs.polyu.edu.hk/rap" TargetMode="External"/><Relationship Id="rId74" Type="http://schemas.openxmlformats.org/officeDocument/2006/relationships/hyperlink" Target="https://www.icsa.org/publications/icsa-member-newsletter-archive/"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jobs.polyu.edu.hk/rap"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m11.safelinks.protection.outlook.com/?url=http%3A%2F%2Fwww.jnhotel.com%2F&amp;data=05%7C01%7Cyichuan%40gsu.edu%7C48a57f6a9d934fadfaf908da9fc5ddd8%7C515ad73d8d5e4169895c9789dc742a70%7C0%7C0%7C637997969614161080%7CUnknown%7CTWFpbGZsb3d8eyJWIjoiMC4wLjAwMDAiLCJQIjoiV2luMzIiLCJBTiI6Ik1haWwiLCJXVCI6Mn0%3D%7C3000%7C%7C%7C&amp;sdata=%2Blp0fpemT374m9ejEBHQxU7IRlClPCjcT6KtfEIptJ4%3D&amp;reserved=0" TargetMode="External"/><Relationship Id="rId31" Type="http://schemas.openxmlformats.org/officeDocument/2006/relationships/hyperlink" Target="https://www.editorialmanager.com/sibs/default1.aspx" TargetMode="External"/><Relationship Id="rId44" Type="http://schemas.openxmlformats.org/officeDocument/2006/relationships/hyperlink" Target="https://math.gsu.edu/yichuan/2022Workshop/" TargetMode="External"/><Relationship Id="rId52" Type="http://schemas.openxmlformats.org/officeDocument/2006/relationships/hyperlink" Target="https://www.youtube.com/watch?v=hmNLnonl8_s" TargetMode="External"/><Relationship Id="rId60" Type="http://schemas.openxmlformats.org/officeDocument/2006/relationships/hyperlink" Target="http://www.polyu.edu.hk/ama" TargetMode="External"/><Relationship Id="rId65" Type="http://schemas.openxmlformats.org/officeDocument/2006/relationships/hyperlink" Target="http://www.polyu.edu.hk/ama" TargetMode="External"/><Relationship Id="rId73" Type="http://schemas.openxmlformats.org/officeDocument/2006/relationships/hyperlink" Target="http://www.math.nsysu.edu.tw"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nj@missouri.edu" TargetMode="External"/><Relationship Id="rId22" Type="http://schemas.openxmlformats.org/officeDocument/2006/relationships/hyperlink" Target="https://www.springer.com/series/13402?detailsPage=titles" TargetMode="External"/><Relationship Id="rId27" Type="http://schemas.openxmlformats.org/officeDocument/2006/relationships/hyperlink" Target="https://www.editorialmanager.com/sibs/default.aspx" TargetMode="External"/><Relationship Id="rId30" Type="http://schemas.openxmlformats.org/officeDocument/2006/relationships/hyperlink" Target="mailto:bxzhao@wharton.upenn.edu" TargetMode="External"/><Relationship Id="rId35" Type="http://schemas.openxmlformats.org/officeDocument/2006/relationships/hyperlink" Target="https://www.stat.sinica.edu.tw/eng/index.php" TargetMode="External"/><Relationship Id="rId43" Type="http://schemas.openxmlformats.org/officeDocument/2006/relationships/hyperlink" Target="mailto:executive.director@icsa.org" TargetMode="External"/><Relationship Id="rId48" Type="http://schemas.openxmlformats.org/officeDocument/2006/relationships/hyperlink" Target="https://www.youtube.com/watch?v=87h8d1fhLaE" TargetMode="External"/><Relationship Id="rId56" Type="http://schemas.openxmlformats.org/officeDocument/2006/relationships/hyperlink" Target="https://www.youtube.com/channel/UCkEz2tDR5K6AjlKw-JrV57w" TargetMode="External"/><Relationship Id="rId64" Type="http://schemas.openxmlformats.org/officeDocument/2006/relationships/hyperlink" Target="file:///C:\Users\Zhezhen\AppData\Local\Microsoft\Windows\INetCache\Content.Outlook\CLI28JVV\recruit@stat.sinica.edu.tw" TargetMode="External"/><Relationship Id="rId69" Type="http://schemas.openxmlformats.org/officeDocument/2006/relationships/hyperlink" Target="https://www.polyu.edu.hk/hro/docdrive/careers/doc/Prof.pdf"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youtube.com/watch?v=bzso7ou4lAA" TargetMode="External"/><Relationship Id="rId72" Type="http://schemas.openxmlformats.org/officeDocument/2006/relationships/hyperlink" Target="mailto:head@math.nsysu.edu.tw"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icsa.org/membership/midwest-chapter/" TargetMode="External"/><Relationship Id="rId17" Type="http://schemas.openxmlformats.org/officeDocument/2006/relationships/hyperlink" Target="mailto:gongjun@umich.edu" TargetMode="External"/><Relationship Id="rId25"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33" Type="http://schemas.openxmlformats.org/officeDocument/2006/relationships/hyperlink" Target="mailto:pxsong@umich.edu" TargetMode="External"/><Relationship Id="rId38"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46" Type="http://schemas.openxmlformats.org/officeDocument/2006/relationships/hyperlink" Target="http://ims-aprm2021.com/" TargetMode="External"/><Relationship Id="rId59" Type="http://schemas.openxmlformats.org/officeDocument/2006/relationships/hyperlink" Target="https://www.podofasclepius.com/philosophy-of-data-science" TargetMode="External"/><Relationship Id="rId67" Type="http://schemas.openxmlformats.org/officeDocument/2006/relationships/hyperlink" Target="https://www.polyu.edu.hk/hro/careers/pics_for_recruitment/" TargetMode="External"/><Relationship Id="rId20" Type="http://schemas.openxmlformats.org/officeDocument/2006/relationships/hyperlink" Target="mailto:yichuan@gsu.edu" TargetMode="External"/><Relationship Id="rId41" Type="http://schemas.openxmlformats.org/officeDocument/2006/relationships/hyperlink" Target="https://www.intlpress.com/site/pub/pages/journals/items/sii/content/_home/index.php" TargetMode="External"/><Relationship Id="rId54" Type="http://schemas.openxmlformats.org/officeDocument/2006/relationships/hyperlink" Target="https://www.youtube.com/watch?v=jjmPhEs8yQ8&amp;list=PL39DE7gPXqsffssSVFixw-3ohGrjfDAPG" TargetMode="External"/><Relationship Id="rId62" Type="http://schemas.openxmlformats.org/officeDocument/2006/relationships/hyperlink" Target="https://www.polyu.edu.hk/hro/careers/pics_for_recruitment/" TargetMode="External"/><Relationship Id="rId70" Type="http://schemas.openxmlformats.org/officeDocument/2006/relationships/hyperlink" Target="https://jobs.polyu.edu.hk/academic"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nternational2022.icsa.org/" TargetMode="External"/><Relationship Id="rId23" Type="http://schemas.openxmlformats.org/officeDocument/2006/relationships/hyperlink" Target="https://www.springer.com/book/9783031123658" TargetMode="External"/><Relationship Id="rId28" Type="http://schemas.openxmlformats.org/officeDocument/2006/relationships/hyperlink" Target="https://www.editorialmanager.com/sibs/default1.aspx" TargetMode="External"/><Relationship Id="rId36"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49" Type="http://schemas.openxmlformats.org/officeDocument/2006/relationships/hyperlink" Target="https://www.youtube.com/watch?v=-Ol87o_CLqk" TargetMode="External"/><Relationship Id="rId57" Type="http://schemas.openxmlformats.org/officeDocument/2006/relationships/hyperlink" Target="https://podofasclepius.podbea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51B98-1B9A-4271-8E41-A41FA351E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6003</Words>
  <Characters>34219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40142</CharactersWithSpaces>
  <SharedDoc>false</SharedDoc>
  <HLinks>
    <vt:vector size="636" baseType="variant">
      <vt:variant>
        <vt:i4>4259932</vt:i4>
      </vt:variant>
      <vt:variant>
        <vt:i4>417</vt:i4>
      </vt:variant>
      <vt:variant>
        <vt:i4>0</vt:i4>
      </vt:variant>
      <vt:variant>
        <vt:i4>5</vt:i4>
      </vt:variant>
      <vt:variant>
        <vt:lpwstr>https://www.icsa.org/publications/icsa-member-newsletter-archive/</vt:lpwstr>
      </vt:variant>
      <vt:variant>
        <vt:lpwstr/>
      </vt:variant>
      <vt:variant>
        <vt:i4>983135</vt:i4>
      </vt:variant>
      <vt:variant>
        <vt:i4>414</vt:i4>
      </vt:variant>
      <vt:variant>
        <vt:i4>0</vt:i4>
      </vt:variant>
      <vt:variant>
        <vt:i4>5</vt:i4>
      </vt:variant>
      <vt:variant>
        <vt:lpwstr>http://www.math.nsysu.edu.tw/</vt:lpwstr>
      </vt:variant>
      <vt:variant>
        <vt:lpwstr/>
      </vt:variant>
      <vt:variant>
        <vt:i4>2359320</vt:i4>
      </vt:variant>
      <vt:variant>
        <vt:i4>411</vt:i4>
      </vt:variant>
      <vt:variant>
        <vt:i4>0</vt:i4>
      </vt:variant>
      <vt:variant>
        <vt:i4>5</vt:i4>
      </vt:variant>
      <vt:variant>
        <vt:lpwstr>mailto:head@math.nsysu.edu.tw</vt:lpwstr>
      </vt:variant>
      <vt:variant>
        <vt:lpwstr/>
      </vt:variant>
      <vt:variant>
        <vt:i4>8323189</vt:i4>
      </vt:variant>
      <vt:variant>
        <vt:i4>408</vt:i4>
      </vt:variant>
      <vt:variant>
        <vt:i4>0</vt:i4>
      </vt:variant>
      <vt:variant>
        <vt:i4>5</vt:i4>
      </vt:variant>
      <vt:variant>
        <vt:lpwstr>https://www.polyu.edu.hk/hro/careers/pics_for_recruitment/</vt:lpwstr>
      </vt:variant>
      <vt:variant>
        <vt:lpwstr/>
      </vt:variant>
      <vt:variant>
        <vt:i4>3801203</vt:i4>
      </vt:variant>
      <vt:variant>
        <vt:i4>405</vt:i4>
      </vt:variant>
      <vt:variant>
        <vt:i4>0</vt:i4>
      </vt:variant>
      <vt:variant>
        <vt:i4>5</vt:i4>
      </vt:variant>
      <vt:variant>
        <vt:lpwstr>https://jobs.polyu.edu.hk/academic</vt:lpwstr>
      </vt:variant>
      <vt:variant>
        <vt:lpwstr/>
      </vt:variant>
      <vt:variant>
        <vt:i4>6357105</vt:i4>
      </vt:variant>
      <vt:variant>
        <vt:i4>402</vt:i4>
      </vt:variant>
      <vt:variant>
        <vt:i4>0</vt:i4>
      </vt:variant>
      <vt:variant>
        <vt:i4>5</vt:i4>
      </vt:variant>
      <vt:variant>
        <vt:lpwstr>https://www.polyu.edu.hk/hro/docdrive/careers/doc/Prof.pdf</vt:lpwstr>
      </vt:variant>
      <vt:variant>
        <vt:lpwstr/>
      </vt:variant>
      <vt:variant>
        <vt:i4>7864360</vt:i4>
      </vt:variant>
      <vt:variant>
        <vt:i4>399</vt:i4>
      </vt:variant>
      <vt:variant>
        <vt:i4>0</vt:i4>
      </vt:variant>
      <vt:variant>
        <vt:i4>5</vt:i4>
      </vt:variant>
      <vt:variant>
        <vt:lpwstr>http://www.polyu.edu.hk/ama</vt:lpwstr>
      </vt:variant>
      <vt:variant>
        <vt:lpwstr/>
      </vt:variant>
      <vt:variant>
        <vt:i4>8323189</vt:i4>
      </vt:variant>
      <vt:variant>
        <vt:i4>396</vt:i4>
      </vt:variant>
      <vt:variant>
        <vt:i4>0</vt:i4>
      </vt:variant>
      <vt:variant>
        <vt:i4>5</vt:i4>
      </vt:variant>
      <vt:variant>
        <vt:lpwstr>https://www.polyu.edu.hk/hro/careers/pics_for_recruitment/</vt:lpwstr>
      </vt:variant>
      <vt:variant>
        <vt:lpwstr/>
      </vt:variant>
      <vt:variant>
        <vt:i4>5373965</vt:i4>
      </vt:variant>
      <vt:variant>
        <vt:i4>393</vt:i4>
      </vt:variant>
      <vt:variant>
        <vt:i4>0</vt:i4>
      </vt:variant>
      <vt:variant>
        <vt:i4>5</vt:i4>
      </vt:variant>
      <vt:variant>
        <vt:lpwstr>https://jobs.polyu.edu.hk/rap</vt:lpwstr>
      </vt:variant>
      <vt:variant>
        <vt:lpwstr/>
      </vt:variant>
      <vt:variant>
        <vt:i4>7864360</vt:i4>
      </vt:variant>
      <vt:variant>
        <vt:i4>390</vt:i4>
      </vt:variant>
      <vt:variant>
        <vt:i4>0</vt:i4>
      </vt:variant>
      <vt:variant>
        <vt:i4>5</vt:i4>
      </vt:variant>
      <vt:variant>
        <vt:lpwstr>http://www.polyu.edu.hk/ama</vt:lpwstr>
      </vt:variant>
      <vt:variant>
        <vt:lpwstr/>
      </vt:variant>
      <vt:variant>
        <vt:i4>7077894</vt:i4>
      </vt:variant>
      <vt:variant>
        <vt:i4>387</vt:i4>
      </vt:variant>
      <vt:variant>
        <vt:i4>0</vt:i4>
      </vt:variant>
      <vt:variant>
        <vt:i4>5</vt:i4>
      </vt:variant>
      <vt:variant>
        <vt:lpwstr>C:\Users\Zhezhen\AppData\Local\Microsoft\Windows\INetCache\Content.Outlook\CLI28JVV\recruit@stat.sinica.edu.tw</vt:lpwstr>
      </vt:variant>
      <vt:variant>
        <vt:lpwstr/>
      </vt:variant>
      <vt:variant>
        <vt:i4>5373965</vt:i4>
      </vt:variant>
      <vt:variant>
        <vt:i4>384</vt:i4>
      </vt:variant>
      <vt:variant>
        <vt:i4>0</vt:i4>
      </vt:variant>
      <vt:variant>
        <vt:i4>5</vt:i4>
      </vt:variant>
      <vt:variant>
        <vt:lpwstr>https://jobs.polyu.edu.hk/rap</vt:lpwstr>
      </vt:variant>
      <vt:variant>
        <vt:lpwstr/>
      </vt:variant>
      <vt:variant>
        <vt:i4>8323189</vt:i4>
      </vt:variant>
      <vt:variant>
        <vt:i4>381</vt:i4>
      </vt:variant>
      <vt:variant>
        <vt:i4>0</vt:i4>
      </vt:variant>
      <vt:variant>
        <vt:i4>5</vt:i4>
      </vt:variant>
      <vt:variant>
        <vt:lpwstr>https://www.polyu.edu.hk/hro/careers/pics_for_recruitment/</vt:lpwstr>
      </vt:variant>
      <vt:variant>
        <vt:lpwstr/>
      </vt:variant>
      <vt:variant>
        <vt:i4>5373965</vt:i4>
      </vt:variant>
      <vt:variant>
        <vt:i4>378</vt:i4>
      </vt:variant>
      <vt:variant>
        <vt:i4>0</vt:i4>
      </vt:variant>
      <vt:variant>
        <vt:i4>5</vt:i4>
      </vt:variant>
      <vt:variant>
        <vt:lpwstr>https://jobs.polyu.edu.hk/rap</vt:lpwstr>
      </vt:variant>
      <vt:variant>
        <vt:lpwstr/>
      </vt:variant>
      <vt:variant>
        <vt:i4>7864360</vt:i4>
      </vt:variant>
      <vt:variant>
        <vt:i4>375</vt:i4>
      </vt:variant>
      <vt:variant>
        <vt:i4>0</vt:i4>
      </vt:variant>
      <vt:variant>
        <vt:i4>5</vt:i4>
      </vt:variant>
      <vt:variant>
        <vt:lpwstr>http://www.polyu.edu.hk/ama</vt:lpwstr>
      </vt:variant>
      <vt:variant>
        <vt:lpwstr/>
      </vt:variant>
      <vt:variant>
        <vt:i4>5832718</vt:i4>
      </vt:variant>
      <vt:variant>
        <vt:i4>372</vt:i4>
      </vt:variant>
      <vt:variant>
        <vt:i4>0</vt:i4>
      </vt:variant>
      <vt:variant>
        <vt:i4>5</vt:i4>
      </vt:variant>
      <vt:variant>
        <vt:lpwstr>https://www.podofasclepius.com/philosophy-of-data-science</vt:lpwstr>
      </vt:variant>
      <vt:variant>
        <vt:lpwstr/>
      </vt:variant>
      <vt:variant>
        <vt:i4>2949155</vt:i4>
      </vt:variant>
      <vt:variant>
        <vt:i4>369</vt:i4>
      </vt:variant>
      <vt:variant>
        <vt:i4>0</vt:i4>
      </vt:variant>
      <vt:variant>
        <vt:i4>5</vt:i4>
      </vt:variant>
      <vt:variant>
        <vt:lpwstr>http://www.podofasclepius.com/</vt:lpwstr>
      </vt:variant>
      <vt:variant>
        <vt:lpwstr/>
      </vt:variant>
      <vt:variant>
        <vt:i4>8192043</vt:i4>
      </vt:variant>
      <vt:variant>
        <vt:i4>366</vt:i4>
      </vt:variant>
      <vt:variant>
        <vt:i4>0</vt:i4>
      </vt:variant>
      <vt:variant>
        <vt:i4>5</vt:i4>
      </vt:variant>
      <vt:variant>
        <vt:lpwstr>https://podofasclepius.podbean.com/</vt:lpwstr>
      </vt:variant>
      <vt:variant>
        <vt:lpwstr/>
      </vt:variant>
      <vt:variant>
        <vt:i4>6029322</vt:i4>
      </vt:variant>
      <vt:variant>
        <vt:i4>363</vt:i4>
      </vt:variant>
      <vt:variant>
        <vt:i4>0</vt:i4>
      </vt:variant>
      <vt:variant>
        <vt:i4>5</vt:i4>
      </vt:variant>
      <vt:variant>
        <vt:lpwstr>https://www.youtube.com/channel/UCkEz2tDR5K6AjlKw-JrV57w</vt:lpwstr>
      </vt:variant>
      <vt:variant>
        <vt:lpwstr/>
      </vt:variant>
      <vt:variant>
        <vt:i4>6815804</vt:i4>
      </vt:variant>
      <vt:variant>
        <vt:i4>360</vt:i4>
      </vt:variant>
      <vt:variant>
        <vt:i4>0</vt:i4>
      </vt:variant>
      <vt:variant>
        <vt:i4>5</vt:i4>
      </vt:variant>
      <vt:variant>
        <vt:lpwstr>https://www.youtube.com/watch?v=kQsnOumGP6o&amp;list=PL39DE7gPXqsdNm-F0eDhz0TOystmYIeLt</vt:lpwstr>
      </vt:variant>
      <vt:variant>
        <vt:lpwstr/>
      </vt:variant>
      <vt:variant>
        <vt:i4>6291519</vt:i4>
      </vt:variant>
      <vt:variant>
        <vt:i4>357</vt:i4>
      </vt:variant>
      <vt:variant>
        <vt:i4>0</vt:i4>
      </vt:variant>
      <vt:variant>
        <vt:i4>5</vt:i4>
      </vt:variant>
      <vt:variant>
        <vt:lpwstr>https://www.youtube.com/watch?v=jjmPhEs8yQ8&amp;list=PL39DE7gPXqsffssSVFixw-3ohGrjfDAPG</vt:lpwstr>
      </vt:variant>
      <vt:variant>
        <vt:lpwstr/>
      </vt:variant>
      <vt:variant>
        <vt:i4>7667765</vt:i4>
      </vt:variant>
      <vt:variant>
        <vt:i4>354</vt:i4>
      </vt:variant>
      <vt:variant>
        <vt:i4>0</vt:i4>
      </vt:variant>
      <vt:variant>
        <vt:i4>5</vt:i4>
      </vt:variant>
      <vt:variant>
        <vt:lpwstr>https://www.youtube.com/watch?v=VckRF8Ryszw</vt:lpwstr>
      </vt:variant>
      <vt:variant>
        <vt:lpwstr/>
      </vt:variant>
      <vt:variant>
        <vt:i4>131185</vt:i4>
      </vt:variant>
      <vt:variant>
        <vt:i4>351</vt:i4>
      </vt:variant>
      <vt:variant>
        <vt:i4>0</vt:i4>
      </vt:variant>
      <vt:variant>
        <vt:i4>5</vt:i4>
      </vt:variant>
      <vt:variant>
        <vt:lpwstr>https://www.youtube.com/watch?v=hmNLnonl8_s</vt:lpwstr>
      </vt:variant>
      <vt:variant>
        <vt:lpwstr/>
      </vt:variant>
      <vt:variant>
        <vt:i4>7340144</vt:i4>
      </vt:variant>
      <vt:variant>
        <vt:i4>348</vt:i4>
      </vt:variant>
      <vt:variant>
        <vt:i4>0</vt:i4>
      </vt:variant>
      <vt:variant>
        <vt:i4>5</vt:i4>
      </vt:variant>
      <vt:variant>
        <vt:lpwstr>https://www.youtube.com/watch?v=bzso7ou4lAA</vt:lpwstr>
      </vt:variant>
      <vt:variant>
        <vt:lpwstr/>
      </vt:variant>
      <vt:variant>
        <vt:i4>2883626</vt:i4>
      </vt:variant>
      <vt:variant>
        <vt:i4>345</vt:i4>
      </vt:variant>
      <vt:variant>
        <vt:i4>0</vt:i4>
      </vt:variant>
      <vt:variant>
        <vt:i4>5</vt:i4>
      </vt:variant>
      <vt:variant>
        <vt:lpwstr>https://www.youtube.com/watch?v=8uPu-vHahdc</vt:lpwstr>
      </vt:variant>
      <vt:variant>
        <vt:lpwstr/>
      </vt:variant>
      <vt:variant>
        <vt:i4>7667722</vt:i4>
      </vt:variant>
      <vt:variant>
        <vt:i4>342</vt:i4>
      </vt:variant>
      <vt:variant>
        <vt:i4>0</vt:i4>
      </vt:variant>
      <vt:variant>
        <vt:i4>5</vt:i4>
      </vt:variant>
      <vt:variant>
        <vt:lpwstr>https://www.youtube.com/watch?v=-Ol87o_CLqk</vt:lpwstr>
      </vt:variant>
      <vt:variant>
        <vt:lpwstr/>
      </vt:variant>
      <vt:variant>
        <vt:i4>6815857</vt:i4>
      </vt:variant>
      <vt:variant>
        <vt:i4>339</vt:i4>
      </vt:variant>
      <vt:variant>
        <vt:i4>0</vt:i4>
      </vt:variant>
      <vt:variant>
        <vt:i4>5</vt:i4>
      </vt:variant>
      <vt:variant>
        <vt:lpwstr>https://www.youtube.com/watch?v=87h8d1fhLaE</vt:lpwstr>
      </vt:variant>
      <vt:variant>
        <vt:lpwstr/>
      </vt:variant>
      <vt:variant>
        <vt:i4>6357044</vt:i4>
      </vt:variant>
      <vt:variant>
        <vt:i4>336</vt:i4>
      </vt:variant>
      <vt:variant>
        <vt:i4>0</vt:i4>
      </vt:variant>
      <vt:variant>
        <vt:i4>5</vt:i4>
      </vt:variant>
      <vt:variant>
        <vt:lpwstr>https://www.youtube.com/watch?v=PrnKOLGYM2U</vt:lpwstr>
      </vt:variant>
      <vt:variant>
        <vt:lpwstr/>
      </vt:variant>
      <vt:variant>
        <vt:i4>4980827</vt:i4>
      </vt:variant>
      <vt:variant>
        <vt:i4>333</vt:i4>
      </vt:variant>
      <vt:variant>
        <vt:i4>0</vt:i4>
      </vt:variant>
      <vt:variant>
        <vt:i4>5</vt:i4>
      </vt:variant>
      <vt:variant>
        <vt:lpwstr>http://ims-aprm2021.com/</vt:lpwstr>
      </vt:variant>
      <vt:variant>
        <vt:lpwstr/>
      </vt:variant>
      <vt:variant>
        <vt:i4>6357075</vt:i4>
      </vt:variant>
      <vt:variant>
        <vt:i4>330</vt:i4>
      </vt:variant>
      <vt:variant>
        <vt:i4>0</vt:i4>
      </vt:variant>
      <vt:variant>
        <vt:i4>5</vt:i4>
      </vt:variant>
      <vt:variant>
        <vt:lpwstr>mailto:yichuan@gsu.edu</vt:lpwstr>
      </vt:variant>
      <vt:variant>
        <vt:lpwstr/>
      </vt:variant>
      <vt:variant>
        <vt:i4>2949168</vt:i4>
      </vt:variant>
      <vt:variant>
        <vt:i4>327</vt:i4>
      </vt:variant>
      <vt:variant>
        <vt:i4>0</vt:i4>
      </vt:variant>
      <vt:variant>
        <vt:i4>5</vt:i4>
      </vt:variant>
      <vt:variant>
        <vt:lpwstr>https://math.gsu.edu/yichuan/2022Workshop/</vt:lpwstr>
      </vt:variant>
      <vt:variant>
        <vt:lpwstr/>
      </vt:variant>
      <vt:variant>
        <vt:i4>4915249</vt:i4>
      </vt:variant>
      <vt:variant>
        <vt:i4>324</vt:i4>
      </vt:variant>
      <vt:variant>
        <vt:i4>0</vt:i4>
      </vt:variant>
      <vt:variant>
        <vt:i4>5</vt:i4>
      </vt:variant>
      <vt:variant>
        <vt:lpwstr>mailto:executive.director@icsa.org</vt:lpwstr>
      </vt:variant>
      <vt:variant>
        <vt:lpwstr/>
      </vt:variant>
      <vt:variant>
        <vt:i4>4915249</vt:i4>
      </vt:variant>
      <vt:variant>
        <vt:i4>321</vt:i4>
      </vt:variant>
      <vt:variant>
        <vt:i4>0</vt:i4>
      </vt:variant>
      <vt:variant>
        <vt:i4>5</vt:i4>
      </vt:variant>
      <vt:variant>
        <vt:lpwstr>mailto:executive.director@icsa.org</vt:lpwstr>
      </vt:variant>
      <vt:variant>
        <vt:lpwstr/>
      </vt:variant>
      <vt:variant>
        <vt:i4>3473452</vt:i4>
      </vt:variant>
      <vt:variant>
        <vt:i4>318</vt:i4>
      </vt:variant>
      <vt:variant>
        <vt:i4>0</vt:i4>
      </vt:variant>
      <vt:variant>
        <vt:i4>5</vt:i4>
      </vt:variant>
      <vt:variant>
        <vt:lpwstr>http://www.e-publications.org/ip/sbs/index.php/index/login</vt:lpwstr>
      </vt:variant>
      <vt:variant>
        <vt:lpwstr/>
      </vt:variant>
      <vt:variant>
        <vt:i4>5636191</vt:i4>
      </vt:variant>
      <vt:variant>
        <vt:i4>315</vt:i4>
      </vt:variant>
      <vt:variant>
        <vt:i4>0</vt:i4>
      </vt:variant>
      <vt:variant>
        <vt:i4>5</vt:i4>
      </vt:variant>
      <vt:variant>
        <vt:lpwstr>https://www.e-publications.org/ip/sbs/index.php/SII/login</vt:lpwstr>
      </vt:variant>
      <vt:variant>
        <vt:lpwstr/>
      </vt:variant>
      <vt:variant>
        <vt:i4>3473452</vt:i4>
      </vt:variant>
      <vt:variant>
        <vt:i4>312</vt:i4>
      </vt:variant>
      <vt:variant>
        <vt:i4>0</vt:i4>
      </vt:variant>
      <vt:variant>
        <vt:i4>5</vt:i4>
      </vt:variant>
      <vt:variant>
        <vt:lpwstr>http://www.e-publications.org/ip/sbs/index.php/index/login</vt:lpwstr>
      </vt:variant>
      <vt:variant>
        <vt:lpwstr/>
      </vt:variant>
      <vt:variant>
        <vt:i4>5308422</vt:i4>
      </vt:variant>
      <vt:variant>
        <vt:i4>309</vt:i4>
      </vt:variant>
      <vt:variant>
        <vt:i4>0</vt:i4>
      </vt:variant>
      <vt:variant>
        <vt:i4>5</vt:i4>
      </vt:variant>
      <vt:variant>
        <vt:lpwstr>https://www.intlpress.com/site/pub/pages/journals/items/sii/_home/_main/index.php</vt:lpwstr>
      </vt:variant>
      <vt:variant>
        <vt:lpwstr/>
      </vt:variant>
      <vt:variant>
        <vt:i4>2097226</vt:i4>
      </vt:variant>
      <vt:variant>
        <vt:i4>306</vt:i4>
      </vt:variant>
      <vt:variant>
        <vt:i4>0</vt:i4>
      </vt:variant>
      <vt:variant>
        <vt:i4>5</vt:i4>
      </vt:variant>
      <vt:variant>
        <vt:lpwstr>https://www.intlpress.com/site/pub/pages/journals/items/sii/content/_home/index.php</vt:lpwstr>
      </vt:variant>
      <vt:variant>
        <vt:lpwstr/>
      </vt:variant>
      <vt:variant>
        <vt:i4>6815858</vt:i4>
      </vt:variant>
      <vt:variant>
        <vt:i4>303</vt:i4>
      </vt:variant>
      <vt:variant>
        <vt:i4>0</vt:i4>
      </vt:variant>
      <vt:variant>
        <vt:i4>5</vt:i4>
      </vt:variant>
      <vt:variant>
        <vt:lpwstr>http://intlpress.com/site/pub/pages/journals/items/sii/_home/_main/</vt:lpwstr>
      </vt:variant>
      <vt:variant>
        <vt:lpwstr/>
      </vt:variant>
      <vt:variant>
        <vt:i4>3932160</vt:i4>
      </vt:variant>
      <vt:variant>
        <vt:i4>300</vt:i4>
      </vt:variant>
      <vt:variant>
        <vt:i4>0</vt:i4>
      </vt:variant>
      <vt:variant>
        <vt:i4>5</vt:i4>
      </vt:variant>
      <vt:variant>
        <vt:lpwstr>mailto:ss@stat.sinica.edu.tw</vt:lpwstr>
      </vt:variant>
      <vt:variant>
        <vt:lpwstr/>
      </vt:variant>
      <vt:variant>
        <vt:i4>3604594</vt:i4>
      </vt:variant>
      <vt:variant>
        <vt:i4>297</vt:i4>
      </vt:variant>
      <vt:variant>
        <vt:i4>0</vt:i4>
      </vt:variant>
      <vt:variant>
        <vt:i4>5</vt:i4>
      </vt:variant>
      <vt:variant>
        <vt:lpwstr>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vt:lpwstr>
      </vt:variant>
      <vt:variant>
        <vt:lpwstr/>
      </vt:variant>
      <vt:variant>
        <vt:i4>2818080</vt:i4>
      </vt:variant>
      <vt:variant>
        <vt:i4>294</vt:i4>
      </vt:variant>
      <vt:variant>
        <vt:i4>0</vt:i4>
      </vt:variant>
      <vt:variant>
        <vt:i4>5</vt:i4>
      </vt:variant>
      <vt:variant>
        <vt:lpwstr>http://www3.stat.sinica.edu.tw/statistica/</vt:lpwstr>
      </vt:variant>
      <vt:variant>
        <vt:lpwstr/>
      </vt:variant>
      <vt:variant>
        <vt:i4>3211307</vt:i4>
      </vt:variant>
      <vt:variant>
        <vt:i4>291</vt:i4>
      </vt:variant>
      <vt:variant>
        <vt:i4>0</vt:i4>
      </vt:variant>
      <vt:variant>
        <vt:i4>5</vt:i4>
      </vt:variant>
      <vt:variant>
        <vt:lpwstr>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vt:lpwstr>
      </vt:variant>
      <vt:variant>
        <vt:lpwstr/>
      </vt:variant>
      <vt:variant>
        <vt:i4>5374042</vt:i4>
      </vt:variant>
      <vt:variant>
        <vt:i4>288</vt:i4>
      </vt:variant>
      <vt:variant>
        <vt:i4>0</vt:i4>
      </vt:variant>
      <vt:variant>
        <vt:i4>5</vt:i4>
      </vt:variant>
      <vt:variant>
        <vt:lpwstr>https://www.stat.sinica.edu.tw/eng/index.php</vt:lpwstr>
      </vt:variant>
      <vt:variant>
        <vt:lpwstr/>
      </vt:variant>
      <vt:variant>
        <vt:i4>5832823</vt:i4>
      </vt:variant>
      <vt:variant>
        <vt:i4>285</vt:i4>
      </vt:variant>
      <vt:variant>
        <vt:i4>0</vt:i4>
      </vt:variant>
      <vt:variant>
        <vt:i4>5</vt:i4>
      </vt:variant>
      <vt:variant>
        <vt:lpwstr>mailto:lutang@pitt.edu</vt:lpwstr>
      </vt:variant>
      <vt:variant>
        <vt:lpwstr/>
      </vt:variant>
      <vt:variant>
        <vt:i4>720939</vt:i4>
      </vt:variant>
      <vt:variant>
        <vt:i4>282</vt:i4>
      </vt:variant>
      <vt:variant>
        <vt:i4>0</vt:i4>
      </vt:variant>
      <vt:variant>
        <vt:i4>5</vt:i4>
      </vt:variant>
      <vt:variant>
        <vt:lpwstr>mailto:pxsong@umich.edu</vt:lpwstr>
      </vt:variant>
      <vt:variant>
        <vt:lpwstr/>
      </vt:variant>
      <vt:variant>
        <vt:i4>2424937</vt:i4>
      </vt:variant>
      <vt:variant>
        <vt:i4>279</vt:i4>
      </vt:variant>
      <vt:variant>
        <vt:i4>0</vt:i4>
      </vt:variant>
      <vt:variant>
        <vt:i4>5</vt:i4>
      </vt:variant>
      <vt:variant>
        <vt:lpwstr>https://www.editorialmanager.com/sibs/default1.aspx</vt:lpwstr>
      </vt:variant>
      <vt:variant>
        <vt:lpwstr/>
      </vt:variant>
      <vt:variant>
        <vt:i4>2424937</vt:i4>
      </vt:variant>
      <vt:variant>
        <vt:i4>276</vt:i4>
      </vt:variant>
      <vt:variant>
        <vt:i4>0</vt:i4>
      </vt:variant>
      <vt:variant>
        <vt:i4>5</vt:i4>
      </vt:variant>
      <vt:variant>
        <vt:lpwstr>https://www.editorialmanager.com/sibs/default1.aspx</vt:lpwstr>
      </vt:variant>
      <vt:variant>
        <vt:lpwstr/>
      </vt:variant>
      <vt:variant>
        <vt:i4>5505058</vt:i4>
      </vt:variant>
      <vt:variant>
        <vt:i4>273</vt:i4>
      </vt:variant>
      <vt:variant>
        <vt:i4>0</vt:i4>
      </vt:variant>
      <vt:variant>
        <vt:i4>5</vt:i4>
      </vt:variant>
      <vt:variant>
        <vt:lpwstr>mailto:bxzhao@wharton.upenn.edu</vt:lpwstr>
      </vt:variant>
      <vt:variant>
        <vt:lpwstr/>
      </vt:variant>
      <vt:variant>
        <vt:i4>2424937</vt:i4>
      </vt:variant>
      <vt:variant>
        <vt:i4>270</vt:i4>
      </vt:variant>
      <vt:variant>
        <vt:i4>0</vt:i4>
      </vt:variant>
      <vt:variant>
        <vt:i4>5</vt:i4>
      </vt:variant>
      <vt:variant>
        <vt:lpwstr>https://www.editorialmanager.com/sibs/default1.aspx</vt:lpwstr>
      </vt:variant>
      <vt:variant>
        <vt:lpwstr/>
      </vt:variant>
      <vt:variant>
        <vt:i4>2424937</vt:i4>
      </vt:variant>
      <vt:variant>
        <vt:i4>267</vt:i4>
      </vt:variant>
      <vt:variant>
        <vt:i4>0</vt:i4>
      </vt:variant>
      <vt:variant>
        <vt:i4>5</vt:i4>
      </vt:variant>
      <vt:variant>
        <vt:lpwstr>https://www.editorialmanager.com/sibs/default1.aspx</vt:lpwstr>
      </vt:variant>
      <vt:variant>
        <vt:lpwstr/>
      </vt:variant>
      <vt:variant>
        <vt:i4>2097189</vt:i4>
      </vt:variant>
      <vt:variant>
        <vt:i4>264</vt:i4>
      </vt:variant>
      <vt:variant>
        <vt:i4>0</vt:i4>
      </vt:variant>
      <vt:variant>
        <vt:i4>5</vt:i4>
      </vt:variant>
      <vt:variant>
        <vt:lpwstr>https://www.editorialmanager.com/sibs/default.aspx</vt:lpwstr>
      </vt:variant>
      <vt:variant>
        <vt:lpwstr/>
      </vt:variant>
      <vt:variant>
        <vt:i4>7143539</vt:i4>
      </vt:variant>
      <vt:variant>
        <vt:i4>261</vt:i4>
      </vt:variant>
      <vt:variant>
        <vt:i4>0</vt:i4>
      </vt:variant>
      <vt:variant>
        <vt:i4>5</vt:i4>
      </vt:variant>
      <vt:variant>
        <vt:lpwstr>https://link.springer.com/journal/12561/onlineFirst/page/1</vt:lpwstr>
      </vt:variant>
      <vt:variant>
        <vt:lpwstr/>
      </vt:variant>
      <vt:variant>
        <vt:i4>7798819</vt:i4>
      </vt:variant>
      <vt:variant>
        <vt:i4>258</vt:i4>
      </vt:variant>
      <vt:variant>
        <vt:i4>0</vt:i4>
      </vt:variant>
      <vt:variant>
        <vt:i4>5</vt:i4>
      </vt:variant>
      <vt:variant>
        <vt:lpwstr>https://link.springer.com/journal/12561/volumes-and-issues/14-2</vt:lpwstr>
      </vt:variant>
      <vt:variant>
        <vt:lpwstr/>
      </vt:variant>
      <vt:variant>
        <vt:i4>983123</vt:i4>
      </vt:variant>
      <vt:variant>
        <vt:i4>255</vt:i4>
      </vt:variant>
      <vt:variant>
        <vt:i4>0</vt:i4>
      </vt:variant>
      <vt:variant>
        <vt:i4>5</vt:i4>
      </vt:variant>
      <vt:variant>
        <vt:lpwstr>https://www.springer.com/new+&amp;+forthcoming+titles+(default)?SGWID=5-40356-404-653425-13402&amp;originalID=176744253&amp;sortOrder=pubdateSortdesc&amp;searchType=BYSERIES&amp;searchScope=editions&amp;resultStart=11</vt:lpwstr>
      </vt:variant>
      <vt:variant>
        <vt:lpwstr/>
      </vt:variant>
      <vt:variant>
        <vt:i4>6553642</vt:i4>
      </vt:variant>
      <vt:variant>
        <vt:i4>252</vt:i4>
      </vt:variant>
      <vt:variant>
        <vt:i4>0</vt:i4>
      </vt:variant>
      <vt:variant>
        <vt:i4>5</vt:i4>
      </vt:variant>
      <vt:variant>
        <vt:lpwstr>https://www.springer.com/book/9783031083280</vt:lpwstr>
      </vt:variant>
      <vt:variant>
        <vt:lpwstr/>
      </vt:variant>
      <vt:variant>
        <vt:i4>6815780</vt:i4>
      </vt:variant>
      <vt:variant>
        <vt:i4>249</vt:i4>
      </vt:variant>
      <vt:variant>
        <vt:i4>0</vt:i4>
      </vt:variant>
      <vt:variant>
        <vt:i4>5</vt:i4>
      </vt:variant>
      <vt:variant>
        <vt:lpwstr>https://www.springer.com/book/9783031123658</vt:lpwstr>
      </vt:variant>
      <vt:variant>
        <vt:lpwstr/>
      </vt:variant>
      <vt:variant>
        <vt:i4>589831</vt:i4>
      </vt:variant>
      <vt:variant>
        <vt:i4>246</vt:i4>
      </vt:variant>
      <vt:variant>
        <vt:i4>0</vt:i4>
      </vt:variant>
      <vt:variant>
        <vt:i4>5</vt:i4>
      </vt:variant>
      <vt:variant>
        <vt:lpwstr>https://www.springer.com/series/13402?detailsPage=titles</vt:lpwstr>
      </vt:variant>
      <vt:variant>
        <vt:lpwstr/>
      </vt:variant>
      <vt:variant>
        <vt:i4>8323181</vt:i4>
      </vt:variant>
      <vt:variant>
        <vt:i4>243</vt:i4>
      </vt:variant>
      <vt:variant>
        <vt:i4>0</vt:i4>
      </vt:variant>
      <vt:variant>
        <vt:i4>5</vt:i4>
      </vt:variant>
      <vt:variant>
        <vt:lpwstr>https://china2023.icsa.org/session-submission-form/</vt:lpwstr>
      </vt:variant>
      <vt:variant>
        <vt:lpwstr/>
      </vt:variant>
      <vt:variant>
        <vt:i4>6357075</vt:i4>
      </vt:variant>
      <vt:variant>
        <vt:i4>240</vt:i4>
      </vt:variant>
      <vt:variant>
        <vt:i4>0</vt:i4>
      </vt:variant>
      <vt:variant>
        <vt:i4>5</vt:i4>
      </vt:variant>
      <vt:variant>
        <vt:lpwstr>mailto:yichuan@gsu.edu</vt:lpwstr>
      </vt:variant>
      <vt:variant>
        <vt:lpwstr/>
      </vt:variant>
      <vt:variant>
        <vt:i4>7929903</vt:i4>
      </vt:variant>
      <vt:variant>
        <vt:i4>237</vt:i4>
      </vt:variant>
      <vt:variant>
        <vt:i4>0</vt:i4>
      </vt:variant>
      <vt:variant>
        <vt:i4>5</vt:i4>
      </vt:variant>
      <vt:variant>
        <vt:lpwstr>https://nam11.safelinks.protection.outlook.com/?url=http%3A%2F%2Fwww.jnhotel.com%2F&amp;data=05%7C01%7Cyichuan%40gsu.edu%7C48a57f6a9d934fadfaf908da9fc5ddd8%7C515ad73d8d5e4169895c9789dc742a70%7C0%7C0%7C637997969614161080%7CUnknown%7CTWFpbGZsb3d8eyJWIjoiMC4wLjAwMDAiLCJQIjoiV2luMzIiLCJBTiI6Ik1haWwiLCJXVCI6Mn0%3D%7C3000%7C%7C%7C&amp;sdata=%2Blp0fpemT374m9ejEBHQxU7IRlClPCjcT6KtfEIptJ4%3D&amp;reserved=0</vt:lpwstr>
      </vt:variant>
      <vt:variant>
        <vt:lpwstr/>
      </vt:variant>
      <vt:variant>
        <vt:i4>3801200</vt:i4>
      </vt:variant>
      <vt:variant>
        <vt:i4>234</vt:i4>
      </vt:variant>
      <vt:variant>
        <vt:i4>0</vt:i4>
      </vt:variant>
      <vt:variant>
        <vt:i4>5</vt:i4>
      </vt:variant>
      <vt:variant>
        <vt:lpwstr>https://symposium2023.icsa.org/</vt:lpwstr>
      </vt:variant>
      <vt:variant>
        <vt:lpwstr/>
      </vt:variant>
      <vt:variant>
        <vt:i4>720947</vt:i4>
      </vt:variant>
      <vt:variant>
        <vt:i4>231</vt:i4>
      </vt:variant>
      <vt:variant>
        <vt:i4>0</vt:i4>
      </vt:variant>
      <vt:variant>
        <vt:i4>5</vt:i4>
      </vt:variant>
      <vt:variant>
        <vt:lpwstr>mailto:gongjun@umich.edu</vt:lpwstr>
      </vt:variant>
      <vt:variant>
        <vt:lpwstr/>
      </vt:variant>
      <vt:variant>
        <vt:i4>6815834</vt:i4>
      </vt:variant>
      <vt:variant>
        <vt:i4>228</vt:i4>
      </vt:variant>
      <vt:variant>
        <vt:i4>0</vt:i4>
      </vt:variant>
      <vt:variant>
        <vt:i4>5</vt:i4>
      </vt:variant>
      <vt:variant>
        <vt:lpwstr>mailto:jiankang@umich.edu</vt:lpwstr>
      </vt:variant>
      <vt:variant>
        <vt:lpwstr/>
      </vt:variant>
      <vt:variant>
        <vt:i4>2752609</vt:i4>
      </vt:variant>
      <vt:variant>
        <vt:i4>225</vt:i4>
      </vt:variant>
      <vt:variant>
        <vt:i4>0</vt:i4>
      </vt:variant>
      <vt:variant>
        <vt:i4>5</vt:i4>
      </vt:variant>
      <vt:variant>
        <vt:lpwstr>https://international2022.icsa.org/</vt:lpwstr>
      </vt:variant>
      <vt:variant>
        <vt:lpwstr/>
      </vt:variant>
      <vt:variant>
        <vt:i4>2687004</vt:i4>
      </vt:variant>
      <vt:variant>
        <vt:i4>222</vt:i4>
      </vt:variant>
      <vt:variant>
        <vt:i4>0</vt:i4>
      </vt:variant>
      <vt:variant>
        <vt:i4>5</vt:i4>
      </vt:variant>
      <vt:variant>
        <vt:lpwstr>mailto:sunj@missouri.edu</vt:lpwstr>
      </vt:variant>
      <vt:variant>
        <vt:lpwstr/>
      </vt:variant>
      <vt:variant>
        <vt:i4>3080237</vt:i4>
      </vt:variant>
      <vt:variant>
        <vt:i4>219</vt:i4>
      </vt:variant>
      <vt:variant>
        <vt:i4>0</vt:i4>
      </vt:variant>
      <vt:variant>
        <vt:i4>5</vt:i4>
      </vt:variant>
      <vt:variant>
        <vt:lpwstr>https://www3.stat.sinica.edu.tw/40iss/</vt:lpwstr>
      </vt:variant>
      <vt:variant>
        <vt:lpwstr/>
      </vt:variant>
      <vt:variant>
        <vt:i4>88</vt:i4>
      </vt:variant>
      <vt:variant>
        <vt:i4>216</vt:i4>
      </vt:variant>
      <vt:variant>
        <vt:i4>0</vt:i4>
      </vt:variant>
      <vt:variant>
        <vt:i4>5</vt:i4>
      </vt:variant>
      <vt:variant>
        <vt:lpwstr>https://www.icsa.org/membership/midwest-chapter/</vt:lpwstr>
      </vt:variant>
      <vt:variant>
        <vt:lpwstr/>
      </vt:variant>
      <vt:variant>
        <vt:i4>5242963</vt:i4>
      </vt:variant>
      <vt:variant>
        <vt:i4>213</vt:i4>
      </vt:variant>
      <vt:variant>
        <vt:i4>0</vt:i4>
      </vt:variant>
      <vt:variant>
        <vt:i4>5</vt:i4>
      </vt:variant>
      <vt:variant>
        <vt:lpwstr>https://www.eventbrite.com/e/nic-asa-and-icsa-midwest-chapter-joint-fall-meeting-tickets-409924203327</vt:lpwstr>
      </vt:variant>
      <vt:variant>
        <vt:lpwstr/>
      </vt:variant>
      <vt:variant>
        <vt:i4>1376309</vt:i4>
      </vt:variant>
      <vt:variant>
        <vt:i4>206</vt:i4>
      </vt:variant>
      <vt:variant>
        <vt:i4>0</vt:i4>
      </vt:variant>
      <vt:variant>
        <vt:i4>5</vt:i4>
      </vt:variant>
      <vt:variant>
        <vt:lpwstr/>
      </vt:variant>
      <vt:variant>
        <vt:lpwstr>_Toc115080938</vt:lpwstr>
      </vt:variant>
      <vt:variant>
        <vt:i4>1376309</vt:i4>
      </vt:variant>
      <vt:variant>
        <vt:i4>200</vt:i4>
      </vt:variant>
      <vt:variant>
        <vt:i4>0</vt:i4>
      </vt:variant>
      <vt:variant>
        <vt:i4>5</vt:i4>
      </vt:variant>
      <vt:variant>
        <vt:lpwstr/>
      </vt:variant>
      <vt:variant>
        <vt:lpwstr>_Toc115080937</vt:lpwstr>
      </vt:variant>
      <vt:variant>
        <vt:i4>1376309</vt:i4>
      </vt:variant>
      <vt:variant>
        <vt:i4>194</vt:i4>
      </vt:variant>
      <vt:variant>
        <vt:i4>0</vt:i4>
      </vt:variant>
      <vt:variant>
        <vt:i4>5</vt:i4>
      </vt:variant>
      <vt:variant>
        <vt:lpwstr/>
      </vt:variant>
      <vt:variant>
        <vt:lpwstr>_Toc115080936</vt:lpwstr>
      </vt:variant>
      <vt:variant>
        <vt:i4>1376309</vt:i4>
      </vt:variant>
      <vt:variant>
        <vt:i4>188</vt:i4>
      </vt:variant>
      <vt:variant>
        <vt:i4>0</vt:i4>
      </vt:variant>
      <vt:variant>
        <vt:i4>5</vt:i4>
      </vt:variant>
      <vt:variant>
        <vt:lpwstr/>
      </vt:variant>
      <vt:variant>
        <vt:lpwstr>_Toc115080935</vt:lpwstr>
      </vt:variant>
      <vt:variant>
        <vt:i4>1376309</vt:i4>
      </vt:variant>
      <vt:variant>
        <vt:i4>182</vt:i4>
      </vt:variant>
      <vt:variant>
        <vt:i4>0</vt:i4>
      </vt:variant>
      <vt:variant>
        <vt:i4>5</vt:i4>
      </vt:variant>
      <vt:variant>
        <vt:lpwstr/>
      </vt:variant>
      <vt:variant>
        <vt:lpwstr>_Toc115080934</vt:lpwstr>
      </vt:variant>
      <vt:variant>
        <vt:i4>1376309</vt:i4>
      </vt:variant>
      <vt:variant>
        <vt:i4>176</vt:i4>
      </vt:variant>
      <vt:variant>
        <vt:i4>0</vt:i4>
      </vt:variant>
      <vt:variant>
        <vt:i4>5</vt:i4>
      </vt:variant>
      <vt:variant>
        <vt:lpwstr/>
      </vt:variant>
      <vt:variant>
        <vt:lpwstr>_Toc115080933</vt:lpwstr>
      </vt:variant>
      <vt:variant>
        <vt:i4>1376309</vt:i4>
      </vt:variant>
      <vt:variant>
        <vt:i4>170</vt:i4>
      </vt:variant>
      <vt:variant>
        <vt:i4>0</vt:i4>
      </vt:variant>
      <vt:variant>
        <vt:i4>5</vt:i4>
      </vt:variant>
      <vt:variant>
        <vt:lpwstr/>
      </vt:variant>
      <vt:variant>
        <vt:lpwstr>_Toc115080932</vt:lpwstr>
      </vt:variant>
      <vt:variant>
        <vt:i4>1376309</vt:i4>
      </vt:variant>
      <vt:variant>
        <vt:i4>164</vt:i4>
      </vt:variant>
      <vt:variant>
        <vt:i4>0</vt:i4>
      </vt:variant>
      <vt:variant>
        <vt:i4>5</vt:i4>
      </vt:variant>
      <vt:variant>
        <vt:lpwstr/>
      </vt:variant>
      <vt:variant>
        <vt:lpwstr>_Toc115080931</vt:lpwstr>
      </vt:variant>
      <vt:variant>
        <vt:i4>1376309</vt:i4>
      </vt:variant>
      <vt:variant>
        <vt:i4>158</vt:i4>
      </vt:variant>
      <vt:variant>
        <vt:i4>0</vt:i4>
      </vt:variant>
      <vt:variant>
        <vt:i4>5</vt:i4>
      </vt:variant>
      <vt:variant>
        <vt:lpwstr/>
      </vt:variant>
      <vt:variant>
        <vt:lpwstr>_Toc115080930</vt:lpwstr>
      </vt:variant>
      <vt:variant>
        <vt:i4>1310773</vt:i4>
      </vt:variant>
      <vt:variant>
        <vt:i4>152</vt:i4>
      </vt:variant>
      <vt:variant>
        <vt:i4>0</vt:i4>
      </vt:variant>
      <vt:variant>
        <vt:i4>5</vt:i4>
      </vt:variant>
      <vt:variant>
        <vt:lpwstr/>
      </vt:variant>
      <vt:variant>
        <vt:lpwstr>_Toc115080929</vt:lpwstr>
      </vt:variant>
      <vt:variant>
        <vt:i4>1310773</vt:i4>
      </vt:variant>
      <vt:variant>
        <vt:i4>146</vt:i4>
      </vt:variant>
      <vt:variant>
        <vt:i4>0</vt:i4>
      </vt:variant>
      <vt:variant>
        <vt:i4>5</vt:i4>
      </vt:variant>
      <vt:variant>
        <vt:lpwstr/>
      </vt:variant>
      <vt:variant>
        <vt:lpwstr>_Toc115080928</vt:lpwstr>
      </vt:variant>
      <vt:variant>
        <vt:i4>1310773</vt:i4>
      </vt:variant>
      <vt:variant>
        <vt:i4>140</vt:i4>
      </vt:variant>
      <vt:variant>
        <vt:i4>0</vt:i4>
      </vt:variant>
      <vt:variant>
        <vt:i4>5</vt:i4>
      </vt:variant>
      <vt:variant>
        <vt:lpwstr/>
      </vt:variant>
      <vt:variant>
        <vt:lpwstr>_Toc115080927</vt:lpwstr>
      </vt:variant>
      <vt:variant>
        <vt:i4>1310773</vt:i4>
      </vt:variant>
      <vt:variant>
        <vt:i4>134</vt:i4>
      </vt:variant>
      <vt:variant>
        <vt:i4>0</vt:i4>
      </vt:variant>
      <vt:variant>
        <vt:i4>5</vt:i4>
      </vt:variant>
      <vt:variant>
        <vt:lpwstr/>
      </vt:variant>
      <vt:variant>
        <vt:lpwstr>_Toc115080926</vt:lpwstr>
      </vt:variant>
      <vt:variant>
        <vt:i4>1310773</vt:i4>
      </vt:variant>
      <vt:variant>
        <vt:i4>128</vt:i4>
      </vt:variant>
      <vt:variant>
        <vt:i4>0</vt:i4>
      </vt:variant>
      <vt:variant>
        <vt:i4>5</vt:i4>
      </vt:variant>
      <vt:variant>
        <vt:lpwstr/>
      </vt:variant>
      <vt:variant>
        <vt:lpwstr>_Toc115080925</vt:lpwstr>
      </vt:variant>
      <vt:variant>
        <vt:i4>1310773</vt:i4>
      </vt:variant>
      <vt:variant>
        <vt:i4>122</vt:i4>
      </vt:variant>
      <vt:variant>
        <vt:i4>0</vt:i4>
      </vt:variant>
      <vt:variant>
        <vt:i4>5</vt:i4>
      </vt:variant>
      <vt:variant>
        <vt:lpwstr/>
      </vt:variant>
      <vt:variant>
        <vt:lpwstr>_Toc115080924</vt:lpwstr>
      </vt:variant>
      <vt:variant>
        <vt:i4>1310773</vt:i4>
      </vt:variant>
      <vt:variant>
        <vt:i4>116</vt:i4>
      </vt:variant>
      <vt:variant>
        <vt:i4>0</vt:i4>
      </vt:variant>
      <vt:variant>
        <vt:i4>5</vt:i4>
      </vt:variant>
      <vt:variant>
        <vt:lpwstr/>
      </vt:variant>
      <vt:variant>
        <vt:lpwstr>_Toc115080923</vt:lpwstr>
      </vt:variant>
      <vt:variant>
        <vt:i4>1310773</vt:i4>
      </vt:variant>
      <vt:variant>
        <vt:i4>110</vt:i4>
      </vt:variant>
      <vt:variant>
        <vt:i4>0</vt:i4>
      </vt:variant>
      <vt:variant>
        <vt:i4>5</vt:i4>
      </vt:variant>
      <vt:variant>
        <vt:lpwstr/>
      </vt:variant>
      <vt:variant>
        <vt:lpwstr>_Toc115080922</vt:lpwstr>
      </vt:variant>
      <vt:variant>
        <vt:i4>1310773</vt:i4>
      </vt:variant>
      <vt:variant>
        <vt:i4>104</vt:i4>
      </vt:variant>
      <vt:variant>
        <vt:i4>0</vt:i4>
      </vt:variant>
      <vt:variant>
        <vt:i4>5</vt:i4>
      </vt:variant>
      <vt:variant>
        <vt:lpwstr/>
      </vt:variant>
      <vt:variant>
        <vt:lpwstr>_Toc115080921</vt:lpwstr>
      </vt:variant>
      <vt:variant>
        <vt:i4>1310773</vt:i4>
      </vt:variant>
      <vt:variant>
        <vt:i4>98</vt:i4>
      </vt:variant>
      <vt:variant>
        <vt:i4>0</vt:i4>
      </vt:variant>
      <vt:variant>
        <vt:i4>5</vt:i4>
      </vt:variant>
      <vt:variant>
        <vt:lpwstr/>
      </vt:variant>
      <vt:variant>
        <vt:lpwstr>_Toc115080920</vt:lpwstr>
      </vt:variant>
      <vt:variant>
        <vt:i4>1507381</vt:i4>
      </vt:variant>
      <vt:variant>
        <vt:i4>92</vt:i4>
      </vt:variant>
      <vt:variant>
        <vt:i4>0</vt:i4>
      </vt:variant>
      <vt:variant>
        <vt:i4>5</vt:i4>
      </vt:variant>
      <vt:variant>
        <vt:lpwstr/>
      </vt:variant>
      <vt:variant>
        <vt:lpwstr>_Toc115080919</vt:lpwstr>
      </vt:variant>
      <vt:variant>
        <vt:i4>1507381</vt:i4>
      </vt:variant>
      <vt:variant>
        <vt:i4>86</vt:i4>
      </vt:variant>
      <vt:variant>
        <vt:i4>0</vt:i4>
      </vt:variant>
      <vt:variant>
        <vt:i4>5</vt:i4>
      </vt:variant>
      <vt:variant>
        <vt:lpwstr/>
      </vt:variant>
      <vt:variant>
        <vt:lpwstr>_Toc115080918</vt:lpwstr>
      </vt:variant>
      <vt:variant>
        <vt:i4>1507381</vt:i4>
      </vt:variant>
      <vt:variant>
        <vt:i4>80</vt:i4>
      </vt:variant>
      <vt:variant>
        <vt:i4>0</vt:i4>
      </vt:variant>
      <vt:variant>
        <vt:i4>5</vt:i4>
      </vt:variant>
      <vt:variant>
        <vt:lpwstr/>
      </vt:variant>
      <vt:variant>
        <vt:lpwstr>_Toc115080917</vt:lpwstr>
      </vt:variant>
      <vt:variant>
        <vt:i4>1507381</vt:i4>
      </vt:variant>
      <vt:variant>
        <vt:i4>74</vt:i4>
      </vt:variant>
      <vt:variant>
        <vt:i4>0</vt:i4>
      </vt:variant>
      <vt:variant>
        <vt:i4>5</vt:i4>
      </vt:variant>
      <vt:variant>
        <vt:lpwstr/>
      </vt:variant>
      <vt:variant>
        <vt:lpwstr>_Toc115080916</vt:lpwstr>
      </vt:variant>
      <vt:variant>
        <vt:i4>1507381</vt:i4>
      </vt:variant>
      <vt:variant>
        <vt:i4>68</vt:i4>
      </vt:variant>
      <vt:variant>
        <vt:i4>0</vt:i4>
      </vt:variant>
      <vt:variant>
        <vt:i4>5</vt:i4>
      </vt:variant>
      <vt:variant>
        <vt:lpwstr/>
      </vt:variant>
      <vt:variant>
        <vt:lpwstr>_Toc115080915</vt:lpwstr>
      </vt:variant>
      <vt:variant>
        <vt:i4>1507381</vt:i4>
      </vt:variant>
      <vt:variant>
        <vt:i4>62</vt:i4>
      </vt:variant>
      <vt:variant>
        <vt:i4>0</vt:i4>
      </vt:variant>
      <vt:variant>
        <vt:i4>5</vt:i4>
      </vt:variant>
      <vt:variant>
        <vt:lpwstr/>
      </vt:variant>
      <vt:variant>
        <vt:lpwstr>_Toc115080914</vt:lpwstr>
      </vt:variant>
      <vt:variant>
        <vt:i4>1507381</vt:i4>
      </vt:variant>
      <vt:variant>
        <vt:i4>56</vt:i4>
      </vt:variant>
      <vt:variant>
        <vt:i4>0</vt:i4>
      </vt:variant>
      <vt:variant>
        <vt:i4>5</vt:i4>
      </vt:variant>
      <vt:variant>
        <vt:lpwstr/>
      </vt:variant>
      <vt:variant>
        <vt:lpwstr>_Toc115080913</vt:lpwstr>
      </vt:variant>
      <vt:variant>
        <vt:i4>1507381</vt:i4>
      </vt:variant>
      <vt:variant>
        <vt:i4>50</vt:i4>
      </vt:variant>
      <vt:variant>
        <vt:i4>0</vt:i4>
      </vt:variant>
      <vt:variant>
        <vt:i4>5</vt:i4>
      </vt:variant>
      <vt:variant>
        <vt:lpwstr/>
      </vt:variant>
      <vt:variant>
        <vt:lpwstr>_Toc115080912</vt:lpwstr>
      </vt:variant>
      <vt:variant>
        <vt:i4>1507381</vt:i4>
      </vt:variant>
      <vt:variant>
        <vt:i4>44</vt:i4>
      </vt:variant>
      <vt:variant>
        <vt:i4>0</vt:i4>
      </vt:variant>
      <vt:variant>
        <vt:i4>5</vt:i4>
      </vt:variant>
      <vt:variant>
        <vt:lpwstr/>
      </vt:variant>
      <vt:variant>
        <vt:lpwstr>_Toc115080911</vt:lpwstr>
      </vt:variant>
      <vt:variant>
        <vt:i4>1507381</vt:i4>
      </vt:variant>
      <vt:variant>
        <vt:i4>38</vt:i4>
      </vt:variant>
      <vt:variant>
        <vt:i4>0</vt:i4>
      </vt:variant>
      <vt:variant>
        <vt:i4>5</vt:i4>
      </vt:variant>
      <vt:variant>
        <vt:lpwstr/>
      </vt:variant>
      <vt:variant>
        <vt:lpwstr>_Toc115080910</vt:lpwstr>
      </vt:variant>
      <vt:variant>
        <vt:i4>1441845</vt:i4>
      </vt:variant>
      <vt:variant>
        <vt:i4>32</vt:i4>
      </vt:variant>
      <vt:variant>
        <vt:i4>0</vt:i4>
      </vt:variant>
      <vt:variant>
        <vt:i4>5</vt:i4>
      </vt:variant>
      <vt:variant>
        <vt:lpwstr/>
      </vt:variant>
      <vt:variant>
        <vt:lpwstr>_Toc115080909</vt:lpwstr>
      </vt:variant>
      <vt:variant>
        <vt:i4>1441845</vt:i4>
      </vt:variant>
      <vt:variant>
        <vt:i4>26</vt:i4>
      </vt:variant>
      <vt:variant>
        <vt:i4>0</vt:i4>
      </vt:variant>
      <vt:variant>
        <vt:i4>5</vt:i4>
      </vt:variant>
      <vt:variant>
        <vt:lpwstr/>
      </vt:variant>
      <vt:variant>
        <vt:lpwstr>_Toc115080908</vt:lpwstr>
      </vt:variant>
      <vt:variant>
        <vt:i4>1441845</vt:i4>
      </vt:variant>
      <vt:variant>
        <vt:i4>20</vt:i4>
      </vt:variant>
      <vt:variant>
        <vt:i4>0</vt:i4>
      </vt:variant>
      <vt:variant>
        <vt:i4>5</vt:i4>
      </vt:variant>
      <vt:variant>
        <vt:lpwstr/>
      </vt:variant>
      <vt:variant>
        <vt:lpwstr>_Toc115080907</vt:lpwstr>
      </vt:variant>
      <vt:variant>
        <vt:i4>1441845</vt:i4>
      </vt:variant>
      <vt:variant>
        <vt:i4>14</vt:i4>
      </vt:variant>
      <vt:variant>
        <vt:i4>0</vt:i4>
      </vt:variant>
      <vt:variant>
        <vt:i4>5</vt:i4>
      </vt:variant>
      <vt:variant>
        <vt:lpwstr/>
      </vt:variant>
      <vt:variant>
        <vt:lpwstr>_Toc115080906</vt:lpwstr>
      </vt:variant>
      <vt:variant>
        <vt:i4>1441845</vt:i4>
      </vt:variant>
      <vt:variant>
        <vt:i4>8</vt:i4>
      </vt:variant>
      <vt:variant>
        <vt:i4>0</vt:i4>
      </vt:variant>
      <vt:variant>
        <vt:i4>5</vt:i4>
      </vt:variant>
      <vt:variant>
        <vt:lpwstr/>
      </vt:variant>
      <vt:variant>
        <vt:lpwstr>_Toc115080905</vt:lpwstr>
      </vt:variant>
      <vt:variant>
        <vt:i4>1441845</vt:i4>
      </vt:variant>
      <vt:variant>
        <vt:i4>2</vt:i4>
      </vt:variant>
      <vt:variant>
        <vt:i4>0</vt:i4>
      </vt:variant>
      <vt:variant>
        <vt:i4>5</vt:i4>
      </vt:variant>
      <vt:variant>
        <vt:lpwstr/>
      </vt:variant>
      <vt:variant>
        <vt:lpwstr>_Toc115080904</vt:lpwstr>
      </vt:variant>
      <vt:variant>
        <vt:i4>3801200</vt:i4>
      </vt:variant>
      <vt:variant>
        <vt:i4>3</vt:i4>
      </vt:variant>
      <vt:variant>
        <vt:i4>0</vt:i4>
      </vt:variant>
      <vt:variant>
        <vt:i4>5</vt:i4>
      </vt:variant>
      <vt:variant>
        <vt:lpwstr>https://symposium2023.icsa.org/</vt:lpwstr>
      </vt:variant>
      <vt:variant>
        <vt:lpwstr/>
      </vt:variant>
      <vt:variant>
        <vt:i4>3080237</vt:i4>
      </vt:variant>
      <vt:variant>
        <vt:i4>0</vt:i4>
      </vt:variant>
      <vt:variant>
        <vt:i4>0</vt:i4>
      </vt:variant>
      <vt:variant>
        <vt:i4>5</vt:i4>
      </vt:variant>
      <vt:variant>
        <vt:lpwstr>https://www3.stat.sinica.edu.tw/40iss/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Grace Li</dc:creator>
  <cp:keywords/>
  <cp:lastModifiedBy>Grace Li</cp:lastModifiedBy>
  <cp:revision>67</cp:revision>
  <dcterms:created xsi:type="dcterms:W3CDTF">2022-09-25T16:10:00Z</dcterms:created>
  <dcterms:modified xsi:type="dcterms:W3CDTF">2022-10-04T14:00:00Z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