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77B35177"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10795C">
        <w:rPr>
          <w:rFonts w:eastAsia="Times New Roman" w:cs="Times New Roman"/>
          <w:b/>
          <w:color w:val="2B34AB"/>
          <w:sz w:val="56"/>
          <w:szCs w:val="56"/>
        </w:rPr>
        <w:t>June</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21EC29E3" w14:textId="77777777" w:rsidR="00D02C89"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7C0FBD15" w14:textId="659E9EB4" w:rsidR="00D02C89" w:rsidRDefault="00D02C89">
          <w:pPr>
            <w:pStyle w:val="TOC1"/>
            <w:tabs>
              <w:tab w:val="right" w:pos="9206"/>
            </w:tabs>
            <w:rPr>
              <w:rFonts w:asciiTheme="minorHAnsi" w:eastAsiaTheme="minorEastAsia" w:hAnsiTheme="minorHAnsi" w:cstheme="minorBidi"/>
              <w:sz w:val="22"/>
              <w:lang w:eastAsia="en-US"/>
            </w:rPr>
          </w:pPr>
          <w:hyperlink w:anchor="_Toc107431630" w:history="1">
            <w:r w:rsidRPr="00F840C1">
              <w:rPr>
                <w:rStyle w:val="Hyperlink"/>
                <w:rFonts w:eastAsia="Times New Roman" w:cs="Times New Roman"/>
                <w:b/>
              </w:rPr>
              <w:t>Highlights</w:t>
            </w:r>
            <w:r>
              <w:rPr>
                <w:webHidden/>
              </w:rPr>
              <w:tab/>
            </w:r>
            <w:r>
              <w:rPr>
                <w:webHidden/>
              </w:rPr>
              <w:fldChar w:fldCharType="begin"/>
            </w:r>
            <w:r>
              <w:rPr>
                <w:webHidden/>
              </w:rPr>
              <w:instrText xml:space="preserve"> PAGEREF _Toc107431630 \h </w:instrText>
            </w:r>
            <w:r>
              <w:rPr>
                <w:webHidden/>
              </w:rPr>
            </w:r>
            <w:r>
              <w:rPr>
                <w:webHidden/>
              </w:rPr>
              <w:fldChar w:fldCharType="separate"/>
            </w:r>
            <w:r>
              <w:rPr>
                <w:webHidden/>
              </w:rPr>
              <w:t>4</w:t>
            </w:r>
            <w:r>
              <w:rPr>
                <w:webHidden/>
              </w:rPr>
              <w:fldChar w:fldCharType="end"/>
            </w:r>
          </w:hyperlink>
        </w:p>
        <w:p w14:paraId="02D5C3BF" w14:textId="08304051" w:rsidR="00D02C89" w:rsidRDefault="00D02C89">
          <w:pPr>
            <w:pStyle w:val="TOC2"/>
            <w:rPr>
              <w:rFonts w:asciiTheme="minorHAnsi" w:eastAsiaTheme="minorEastAsia" w:hAnsiTheme="minorHAnsi" w:cstheme="minorBidi"/>
              <w:noProof/>
              <w:sz w:val="22"/>
              <w:lang w:eastAsia="en-US"/>
            </w:rPr>
          </w:pPr>
          <w:hyperlink w:anchor="_Toc107431631" w:history="1">
            <w:r w:rsidRPr="00F840C1">
              <w:rPr>
                <w:rStyle w:val="Hyperlink"/>
                <w:noProof/>
              </w:rPr>
              <w:t>Candidates for ICSA 2023 President-Elect and Board of Directors</w:t>
            </w:r>
            <w:r>
              <w:rPr>
                <w:noProof/>
                <w:webHidden/>
              </w:rPr>
              <w:tab/>
            </w:r>
            <w:r>
              <w:rPr>
                <w:noProof/>
                <w:webHidden/>
              </w:rPr>
              <w:fldChar w:fldCharType="begin"/>
            </w:r>
            <w:r>
              <w:rPr>
                <w:noProof/>
                <w:webHidden/>
              </w:rPr>
              <w:instrText xml:space="preserve"> PAGEREF _Toc107431631 \h </w:instrText>
            </w:r>
            <w:r>
              <w:rPr>
                <w:noProof/>
                <w:webHidden/>
              </w:rPr>
            </w:r>
            <w:r>
              <w:rPr>
                <w:noProof/>
                <w:webHidden/>
              </w:rPr>
              <w:fldChar w:fldCharType="separate"/>
            </w:r>
            <w:r>
              <w:rPr>
                <w:noProof/>
                <w:webHidden/>
              </w:rPr>
              <w:t>4</w:t>
            </w:r>
            <w:r>
              <w:rPr>
                <w:noProof/>
                <w:webHidden/>
              </w:rPr>
              <w:fldChar w:fldCharType="end"/>
            </w:r>
          </w:hyperlink>
        </w:p>
        <w:p w14:paraId="5DC32644" w14:textId="162C17AC" w:rsidR="00D02C89" w:rsidRDefault="00D02C89">
          <w:pPr>
            <w:pStyle w:val="TOC3"/>
            <w:tabs>
              <w:tab w:val="right" w:pos="9206"/>
            </w:tabs>
            <w:rPr>
              <w:rFonts w:asciiTheme="minorHAnsi" w:eastAsiaTheme="minorEastAsia" w:hAnsiTheme="minorHAnsi" w:cstheme="minorBidi"/>
              <w:noProof/>
              <w:sz w:val="22"/>
              <w:lang w:eastAsia="en-US"/>
            </w:rPr>
          </w:pPr>
          <w:hyperlink w:anchor="_Toc107431632" w:history="1">
            <w:r w:rsidRPr="00F840C1">
              <w:rPr>
                <w:rStyle w:val="Hyperlink"/>
                <w:noProof/>
              </w:rPr>
              <w:t>Candidates for President-Elect</w:t>
            </w:r>
            <w:r>
              <w:rPr>
                <w:noProof/>
                <w:webHidden/>
              </w:rPr>
              <w:tab/>
            </w:r>
            <w:r>
              <w:rPr>
                <w:noProof/>
                <w:webHidden/>
              </w:rPr>
              <w:fldChar w:fldCharType="begin"/>
            </w:r>
            <w:r>
              <w:rPr>
                <w:noProof/>
                <w:webHidden/>
              </w:rPr>
              <w:instrText xml:space="preserve"> PAGEREF _Toc107431632 \h </w:instrText>
            </w:r>
            <w:r>
              <w:rPr>
                <w:noProof/>
                <w:webHidden/>
              </w:rPr>
            </w:r>
            <w:r>
              <w:rPr>
                <w:noProof/>
                <w:webHidden/>
              </w:rPr>
              <w:fldChar w:fldCharType="separate"/>
            </w:r>
            <w:r>
              <w:rPr>
                <w:noProof/>
                <w:webHidden/>
              </w:rPr>
              <w:t>4</w:t>
            </w:r>
            <w:r>
              <w:rPr>
                <w:noProof/>
                <w:webHidden/>
              </w:rPr>
              <w:fldChar w:fldCharType="end"/>
            </w:r>
          </w:hyperlink>
        </w:p>
        <w:p w14:paraId="229FDB2B" w14:textId="358BB09E" w:rsidR="00D02C89" w:rsidRDefault="00D02C89">
          <w:pPr>
            <w:pStyle w:val="TOC3"/>
            <w:tabs>
              <w:tab w:val="right" w:pos="9206"/>
            </w:tabs>
            <w:rPr>
              <w:rFonts w:asciiTheme="minorHAnsi" w:eastAsiaTheme="minorEastAsia" w:hAnsiTheme="minorHAnsi" w:cstheme="minorBidi"/>
              <w:noProof/>
              <w:sz w:val="22"/>
              <w:lang w:eastAsia="en-US"/>
            </w:rPr>
          </w:pPr>
          <w:hyperlink w:anchor="_Toc107431633" w:history="1">
            <w:r w:rsidRPr="00F840C1">
              <w:rPr>
                <w:rStyle w:val="Hyperlink"/>
                <w:noProof/>
              </w:rPr>
              <w:t>Candidate for Board of Directors</w:t>
            </w:r>
            <w:r>
              <w:rPr>
                <w:noProof/>
                <w:webHidden/>
              </w:rPr>
              <w:tab/>
            </w:r>
            <w:r>
              <w:rPr>
                <w:noProof/>
                <w:webHidden/>
              </w:rPr>
              <w:fldChar w:fldCharType="begin"/>
            </w:r>
            <w:r>
              <w:rPr>
                <w:noProof/>
                <w:webHidden/>
              </w:rPr>
              <w:instrText xml:space="preserve"> PAGEREF _Toc107431633 \h </w:instrText>
            </w:r>
            <w:r>
              <w:rPr>
                <w:noProof/>
                <w:webHidden/>
              </w:rPr>
            </w:r>
            <w:r>
              <w:rPr>
                <w:noProof/>
                <w:webHidden/>
              </w:rPr>
              <w:fldChar w:fldCharType="separate"/>
            </w:r>
            <w:r>
              <w:rPr>
                <w:noProof/>
                <w:webHidden/>
              </w:rPr>
              <w:t>5</w:t>
            </w:r>
            <w:r>
              <w:rPr>
                <w:noProof/>
                <w:webHidden/>
              </w:rPr>
              <w:fldChar w:fldCharType="end"/>
            </w:r>
          </w:hyperlink>
        </w:p>
        <w:p w14:paraId="69A7D0A4" w14:textId="6CEEE0FD" w:rsidR="00D02C89" w:rsidRDefault="00D02C89">
          <w:pPr>
            <w:pStyle w:val="TOC2"/>
            <w:rPr>
              <w:rFonts w:asciiTheme="minorHAnsi" w:eastAsiaTheme="minorEastAsia" w:hAnsiTheme="minorHAnsi" w:cstheme="minorBidi"/>
              <w:noProof/>
              <w:sz w:val="22"/>
              <w:lang w:eastAsia="en-US"/>
            </w:rPr>
          </w:pPr>
          <w:hyperlink w:anchor="_Toc107431634" w:history="1">
            <w:r w:rsidRPr="00F840C1">
              <w:rPr>
                <w:rStyle w:val="Hyperlink"/>
                <w:noProof/>
              </w:rPr>
              <w:t>The Spotlight from ICSA 2022 Applied Statistics Symposium</w:t>
            </w:r>
            <w:r>
              <w:rPr>
                <w:noProof/>
                <w:webHidden/>
              </w:rPr>
              <w:tab/>
            </w:r>
            <w:r>
              <w:rPr>
                <w:noProof/>
                <w:webHidden/>
              </w:rPr>
              <w:fldChar w:fldCharType="begin"/>
            </w:r>
            <w:r>
              <w:rPr>
                <w:noProof/>
                <w:webHidden/>
              </w:rPr>
              <w:instrText xml:space="preserve"> PAGEREF _Toc107431634 \h </w:instrText>
            </w:r>
            <w:r>
              <w:rPr>
                <w:noProof/>
                <w:webHidden/>
              </w:rPr>
            </w:r>
            <w:r>
              <w:rPr>
                <w:noProof/>
                <w:webHidden/>
              </w:rPr>
              <w:fldChar w:fldCharType="separate"/>
            </w:r>
            <w:r>
              <w:rPr>
                <w:noProof/>
                <w:webHidden/>
              </w:rPr>
              <w:t>6</w:t>
            </w:r>
            <w:r>
              <w:rPr>
                <w:noProof/>
                <w:webHidden/>
              </w:rPr>
              <w:fldChar w:fldCharType="end"/>
            </w:r>
          </w:hyperlink>
        </w:p>
        <w:p w14:paraId="65FC237B" w14:textId="77E75CA9" w:rsidR="00D02C89" w:rsidRDefault="00D02C89">
          <w:pPr>
            <w:pStyle w:val="TOC2"/>
            <w:rPr>
              <w:rFonts w:asciiTheme="minorHAnsi" w:eastAsiaTheme="minorEastAsia" w:hAnsiTheme="minorHAnsi" w:cstheme="minorBidi"/>
              <w:noProof/>
              <w:sz w:val="22"/>
              <w:lang w:eastAsia="en-US"/>
            </w:rPr>
          </w:pPr>
          <w:hyperlink w:anchor="_Toc107431635" w:history="1">
            <w:r w:rsidRPr="00F840C1">
              <w:rPr>
                <w:rStyle w:val="Hyperlink"/>
                <w:noProof/>
              </w:rPr>
              <w:t>ICSA Events During JSM</w:t>
            </w:r>
            <w:r>
              <w:rPr>
                <w:noProof/>
                <w:webHidden/>
              </w:rPr>
              <w:tab/>
            </w:r>
            <w:r>
              <w:rPr>
                <w:noProof/>
                <w:webHidden/>
              </w:rPr>
              <w:fldChar w:fldCharType="begin"/>
            </w:r>
            <w:r>
              <w:rPr>
                <w:noProof/>
                <w:webHidden/>
              </w:rPr>
              <w:instrText xml:space="preserve"> PAGEREF _Toc107431635 \h </w:instrText>
            </w:r>
            <w:r>
              <w:rPr>
                <w:noProof/>
                <w:webHidden/>
              </w:rPr>
            </w:r>
            <w:r>
              <w:rPr>
                <w:noProof/>
                <w:webHidden/>
              </w:rPr>
              <w:fldChar w:fldCharType="separate"/>
            </w:r>
            <w:r>
              <w:rPr>
                <w:noProof/>
                <w:webHidden/>
              </w:rPr>
              <w:t>6</w:t>
            </w:r>
            <w:r>
              <w:rPr>
                <w:noProof/>
                <w:webHidden/>
              </w:rPr>
              <w:fldChar w:fldCharType="end"/>
            </w:r>
          </w:hyperlink>
        </w:p>
        <w:p w14:paraId="14EA01D9" w14:textId="0737B066" w:rsidR="00D02C89" w:rsidRDefault="00D02C89">
          <w:pPr>
            <w:pStyle w:val="TOC3"/>
            <w:tabs>
              <w:tab w:val="right" w:pos="9206"/>
            </w:tabs>
            <w:rPr>
              <w:rFonts w:asciiTheme="minorHAnsi" w:eastAsiaTheme="minorEastAsia" w:hAnsiTheme="minorHAnsi" w:cstheme="minorBidi"/>
              <w:noProof/>
              <w:sz w:val="22"/>
              <w:lang w:eastAsia="en-US"/>
            </w:rPr>
          </w:pPr>
          <w:hyperlink w:anchor="_Toc107431636" w:history="1">
            <w:r w:rsidRPr="00F840C1">
              <w:rPr>
                <w:rStyle w:val="Hyperlink"/>
                <w:noProof/>
              </w:rPr>
              <w:t>ICSA Board Member Meeting (August 7, 2022)</w:t>
            </w:r>
            <w:r>
              <w:rPr>
                <w:noProof/>
                <w:webHidden/>
              </w:rPr>
              <w:tab/>
            </w:r>
            <w:r>
              <w:rPr>
                <w:noProof/>
                <w:webHidden/>
              </w:rPr>
              <w:fldChar w:fldCharType="begin"/>
            </w:r>
            <w:r>
              <w:rPr>
                <w:noProof/>
                <w:webHidden/>
              </w:rPr>
              <w:instrText xml:space="preserve"> PAGEREF _Toc107431636 \h </w:instrText>
            </w:r>
            <w:r>
              <w:rPr>
                <w:noProof/>
                <w:webHidden/>
              </w:rPr>
            </w:r>
            <w:r>
              <w:rPr>
                <w:noProof/>
                <w:webHidden/>
              </w:rPr>
              <w:fldChar w:fldCharType="separate"/>
            </w:r>
            <w:r>
              <w:rPr>
                <w:noProof/>
                <w:webHidden/>
              </w:rPr>
              <w:t>6</w:t>
            </w:r>
            <w:r>
              <w:rPr>
                <w:noProof/>
                <w:webHidden/>
              </w:rPr>
              <w:fldChar w:fldCharType="end"/>
            </w:r>
          </w:hyperlink>
        </w:p>
        <w:p w14:paraId="7055A557" w14:textId="5E5322AB" w:rsidR="00D02C89" w:rsidRDefault="00D02C89">
          <w:pPr>
            <w:pStyle w:val="TOC3"/>
            <w:tabs>
              <w:tab w:val="right" w:pos="9206"/>
            </w:tabs>
            <w:rPr>
              <w:rFonts w:asciiTheme="minorHAnsi" w:eastAsiaTheme="minorEastAsia" w:hAnsiTheme="minorHAnsi" w:cstheme="minorBidi"/>
              <w:noProof/>
              <w:sz w:val="22"/>
              <w:lang w:eastAsia="en-US"/>
            </w:rPr>
          </w:pPr>
          <w:hyperlink w:anchor="_Toc107431637" w:history="1">
            <w:r w:rsidRPr="00F840C1">
              <w:rPr>
                <w:rStyle w:val="Hyperlink"/>
                <w:noProof/>
              </w:rPr>
              <w:t>ICSA General Member Meeting (Aug 10, 2022)</w:t>
            </w:r>
            <w:r>
              <w:rPr>
                <w:noProof/>
                <w:webHidden/>
              </w:rPr>
              <w:tab/>
            </w:r>
            <w:r>
              <w:rPr>
                <w:noProof/>
                <w:webHidden/>
              </w:rPr>
              <w:fldChar w:fldCharType="begin"/>
            </w:r>
            <w:r>
              <w:rPr>
                <w:noProof/>
                <w:webHidden/>
              </w:rPr>
              <w:instrText xml:space="preserve"> PAGEREF _Toc107431637 \h </w:instrText>
            </w:r>
            <w:r>
              <w:rPr>
                <w:noProof/>
                <w:webHidden/>
              </w:rPr>
            </w:r>
            <w:r>
              <w:rPr>
                <w:noProof/>
                <w:webHidden/>
              </w:rPr>
              <w:fldChar w:fldCharType="separate"/>
            </w:r>
            <w:r>
              <w:rPr>
                <w:noProof/>
                <w:webHidden/>
              </w:rPr>
              <w:t>7</w:t>
            </w:r>
            <w:r>
              <w:rPr>
                <w:noProof/>
                <w:webHidden/>
              </w:rPr>
              <w:fldChar w:fldCharType="end"/>
            </w:r>
          </w:hyperlink>
        </w:p>
        <w:p w14:paraId="20B4EDB3" w14:textId="4038391B" w:rsidR="00D02C89" w:rsidRDefault="00D02C89">
          <w:pPr>
            <w:pStyle w:val="TOC3"/>
            <w:tabs>
              <w:tab w:val="right" w:pos="9206"/>
            </w:tabs>
            <w:rPr>
              <w:rFonts w:asciiTheme="minorHAnsi" w:eastAsiaTheme="minorEastAsia" w:hAnsiTheme="minorHAnsi" w:cstheme="minorBidi"/>
              <w:noProof/>
              <w:sz w:val="22"/>
              <w:lang w:eastAsia="en-US"/>
            </w:rPr>
          </w:pPr>
          <w:hyperlink w:anchor="_Toc107431638" w:history="1">
            <w:r w:rsidRPr="00F840C1">
              <w:rPr>
                <w:rStyle w:val="Hyperlink"/>
                <w:noProof/>
              </w:rPr>
              <w:t>ICSA Banquet (Aug 10, 2022)</w:t>
            </w:r>
            <w:r>
              <w:rPr>
                <w:noProof/>
                <w:webHidden/>
              </w:rPr>
              <w:tab/>
            </w:r>
            <w:r>
              <w:rPr>
                <w:noProof/>
                <w:webHidden/>
              </w:rPr>
              <w:fldChar w:fldCharType="begin"/>
            </w:r>
            <w:r>
              <w:rPr>
                <w:noProof/>
                <w:webHidden/>
              </w:rPr>
              <w:instrText xml:space="preserve"> PAGEREF _Toc107431638 \h </w:instrText>
            </w:r>
            <w:r>
              <w:rPr>
                <w:noProof/>
                <w:webHidden/>
              </w:rPr>
            </w:r>
            <w:r>
              <w:rPr>
                <w:noProof/>
                <w:webHidden/>
              </w:rPr>
              <w:fldChar w:fldCharType="separate"/>
            </w:r>
            <w:r>
              <w:rPr>
                <w:noProof/>
                <w:webHidden/>
              </w:rPr>
              <w:t>7</w:t>
            </w:r>
            <w:r>
              <w:rPr>
                <w:noProof/>
                <w:webHidden/>
              </w:rPr>
              <w:fldChar w:fldCharType="end"/>
            </w:r>
          </w:hyperlink>
        </w:p>
        <w:p w14:paraId="580F9F80" w14:textId="5522C2EC" w:rsidR="00D02C89" w:rsidRDefault="00D02C89">
          <w:pPr>
            <w:pStyle w:val="TOC2"/>
            <w:rPr>
              <w:rFonts w:asciiTheme="minorHAnsi" w:eastAsiaTheme="minorEastAsia" w:hAnsiTheme="minorHAnsi" w:cstheme="minorBidi"/>
              <w:noProof/>
              <w:sz w:val="22"/>
              <w:lang w:eastAsia="en-US"/>
            </w:rPr>
          </w:pPr>
          <w:hyperlink w:anchor="_Toc107431639" w:history="1">
            <w:r w:rsidRPr="00F840C1">
              <w:rPr>
                <w:rStyle w:val="Hyperlink"/>
                <w:noProof/>
              </w:rPr>
              <w:t>ICSA 2022 China Conference (July 1 - 4, 2022)</w:t>
            </w:r>
            <w:r>
              <w:rPr>
                <w:noProof/>
                <w:webHidden/>
              </w:rPr>
              <w:tab/>
            </w:r>
            <w:r>
              <w:rPr>
                <w:noProof/>
                <w:webHidden/>
              </w:rPr>
              <w:fldChar w:fldCharType="begin"/>
            </w:r>
            <w:r>
              <w:rPr>
                <w:noProof/>
                <w:webHidden/>
              </w:rPr>
              <w:instrText xml:space="preserve"> PAGEREF _Toc107431639 \h </w:instrText>
            </w:r>
            <w:r>
              <w:rPr>
                <w:noProof/>
                <w:webHidden/>
              </w:rPr>
            </w:r>
            <w:r>
              <w:rPr>
                <w:noProof/>
                <w:webHidden/>
              </w:rPr>
              <w:fldChar w:fldCharType="separate"/>
            </w:r>
            <w:r>
              <w:rPr>
                <w:noProof/>
                <w:webHidden/>
              </w:rPr>
              <w:t>7</w:t>
            </w:r>
            <w:r>
              <w:rPr>
                <w:noProof/>
                <w:webHidden/>
              </w:rPr>
              <w:fldChar w:fldCharType="end"/>
            </w:r>
          </w:hyperlink>
        </w:p>
        <w:p w14:paraId="6A66E988" w14:textId="25BE1CAF" w:rsidR="00D02C89" w:rsidRDefault="00D02C89">
          <w:pPr>
            <w:pStyle w:val="TOC2"/>
            <w:rPr>
              <w:rFonts w:asciiTheme="minorHAnsi" w:eastAsiaTheme="minorEastAsia" w:hAnsiTheme="minorHAnsi" w:cstheme="minorBidi"/>
              <w:noProof/>
              <w:sz w:val="22"/>
              <w:lang w:eastAsia="en-US"/>
            </w:rPr>
          </w:pPr>
          <w:hyperlink w:anchor="_Toc107431640" w:history="1">
            <w:r w:rsidRPr="00F840C1">
              <w:rPr>
                <w:rStyle w:val="Hyperlink"/>
                <w:noProof/>
              </w:rPr>
              <w:t>ICSA Midwest and NIC-ASA Joint Fall Meeting (October 5 – 6, 2022)</w:t>
            </w:r>
            <w:r>
              <w:rPr>
                <w:noProof/>
                <w:webHidden/>
              </w:rPr>
              <w:tab/>
            </w:r>
            <w:r>
              <w:rPr>
                <w:noProof/>
                <w:webHidden/>
              </w:rPr>
              <w:fldChar w:fldCharType="begin"/>
            </w:r>
            <w:r>
              <w:rPr>
                <w:noProof/>
                <w:webHidden/>
              </w:rPr>
              <w:instrText xml:space="preserve"> PAGEREF _Toc107431640 \h </w:instrText>
            </w:r>
            <w:r>
              <w:rPr>
                <w:noProof/>
                <w:webHidden/>
              </w:rPr>
            </w:r>
            <w:r>
              <w:rPr>
                <w:noProof/>
                <w:webHidden/>
              </w:rPr>
              <w:fldChar w:fldCharType="separate"/>
            </w:r>
            <w:r>
              <w:rPr>
                <w:noProof/>
                <w:webHidden/>
              </w:rPr>
              <w:t>8</w:t>
            </w:r>
            <w:r>
              <w:rPr>
                <w:noProof/>
                <w:webHidden/>
              </w:rPr>
              <w:fldChar w:fldCharType="end"/>
            </w:r>
          </w:hyperlink>
        </w:p>
        <w:p w14:paraId="091A062A" w14:textId="62CD8428" w:rsidR="00D02C89" w:rsidRDefault="00D02C89">
          <w:pPr>
            <w:pStyle w:val="TOC2"/>
            <w:rPr>
              <w:rFonts w:asciiTheme="minorHAnsi" w:eastAsiaTheme="minorEastAsia" w:hAnsiTheme="minorHAnsi" w:cstheme="minorBidi"/>
              <w:noProof/>
              <w:sz w:val="22"/>
              <w:lang w:eastAsia="en-US"/>
            </w:rPr>
          </w:pPr>
          <w:hyperlink w:anchor="_Toc107431641" w:history="1">
            <w:r w:rsidRPr="00F840C1">
              <w:rPr>
                <w:rStyle w:val="Hyperlink"/>
                <w:noProof/>
              </w:rPr>
              <w:t>The Fifth ICSA-Canada Chapter Symposium (July 8 – 10, 2022)</w:t>
            </w:r>
            <w:r>
              <w:rPr>
                <w:noProof/>
                <w:webHidden/>
              </w:rPr>
              <w:tab/>
            </w:r>
            <w:r>
              <w:rPr>
                <w:noProof/>
                <w:webHidden/>
              </w:rPr>
              <w:fldChar w:fldCharType="begin"/>
            </w:r>
            <w:r>
              <w:rPr>
                <w:noProof/>
                <w:webHidden/>
              </w:rPr>
              <w:instrText xml:space="preserve"> PAGEREF _Toc107431641 \h </w:instrText>
            </w:r>
            <w:r>
              <w:rPr>
                <w:noProof/>
                <w:webHidden/>
              </w:rPr>
            </w:r>
            <w:r>
              <w:rPr>
                <w:noProof/>
                <w:webHidden/>
              </w:rPr>
              <w:fldChar w:fldCharType="separate"/>
            </w:r>
            <w:r>
              <w:rPr>
                <w:noProof/>
                <w:webHidden/>
              </w:rPr>
              <w:t>8</w:t>
            </w:r>
            <w:r>
              <w:rPr>
                <w:noProof/>
                <w:webHidden/>
              </w:rPr>
              <w:fldChar w:fldCharType="end"/>
            </w:r>
          </w:hyperlink>
        </w:p>
        <w:p w14:paraId="466B211F" w14:textId="614EDF7D" w:rsidR="00D02C89" w:rsidRDefault="00D02C89">
          <w:pPr>
            <w:pStyle w:val="TOC2"/>
            <w:rPr>
              <w:rFonts w:asciiTheme="minorHAnsi" w:eastAsiaTheme="minorEastAsia" w:hAnsiTheme="minorHAnsi" w:cstheme="minorBidi"/>
              <w:noProof/>
              <w:sz w:val="22"/>
              <w:lang w:eastAsia="en-US"/>
            </w:rPr>
          </w:pPr>
          <w:hyperlink w:anchor="_Toc107431642" w:history="1">
            <w:r w:rsidRPr="00F840C1">
              <w:rPr>
                <w:rStyle w:val="Hyperlink"/>
                <w:noProof/>
              </w:rPr>
              <w:t>Taiwan Chapter Conference (December 15 – 16, 2022)</w:t>
            </w:r>
            <w:r>
              <w:rPr>
                <w:noProof/>
                <w:webHidden/>
              </w:rPr>
              <w:tab/>
            </w:r>
            <w:r>
              <w:rPr>
                <w:noProof/>
                <w:webHidden/>
              </w:rPr>
              <w:fldChar w:fldCharType="begin"/>
            </w:r>
            <w:r>
              <w:rPr>
                <w:noProof/>
                <w:webHidden/>
              </w:rPr>
              <w:instrText xml:space="preserve"> PAGEREF _Toc107431642 \h </w:instrText>
            </w:r>
            <w:r>
              <w:rPr>
                <w:noProof/>
                <w:webHidden/>
              </w:rPr>
            </w:r>
            <w:r>
              <w:rPr>
                <w:noProof/>
                <w:webHidden/>
              </w:rPr>
              <w:fldChar w:fldCharType="separate"/>
            </w:r>
            <w:r>
              <w:rPr>
                <w:noProof/>
                <w:webHidden/>
              </w:rPr>
              <w:t>8</w:t>
            </w:r>
            <w:r>
              <w:rPr>
                <w:noProof/>
                <w:webHidden/>
              </w:rPr>
              <w:fldChar w:fldCharType="end"/>
            </w:r>
          </w:hyperlink>
        </w:p>
        <w:p w14:paraId="16E26E04" w14:textId="13A9F143" w:rsidR="00D02C89" w:rsidRDefault="00D02C89">
          <w:pPr>
            <w:pStyle w:val="TOC2"/>
            <w:rPr>
              <w:rFonts w:asciiTheme="minorHAnsi" w:eastAsiaTheme="minorEastAsia" w:hAnsiTheme="minorHAnsi" w:cstheme="minorBidi"/>
              <w:noProof/>
              <w:sz w:val="22"/>
              <w:lang w:eastAsia="en-US"/>
            </w:rPr>
          </w:pPr>
          <w:hyperlink w:anchor="_Toc107431643" w:history="1">
            <w:r w:rsidRPr="00F840C1">
              <w:rPr>
                <w:rStyle w:val="Hyperlink"/>
                <w:noProof/>
              </w:rPr>
              <w:t>The 12th ICSA International Conference (December 18 – 20, 2022)</w:t>
            </w:r>
            <w:r>
              <w:rPr>
                <w:noProof/>
                <w:webHidden/>
              </w:rPr>
              <w:tab/>
            </w:r>
            <w:r>
              <w:rPr>
                <w:noProof/>
                <w:webHidden/>
              </w:rPr>
              <w:fldChar w:fldCharType="begin"/>
            </w:r>
            <w:r>
              <w:rPr>
                <w:noProof/>
                <w:webHidden/>
              </w:rPr>
              <w:instrText xml:space="preserve"> PAGEREF _Toc107431643 \h </w:instrText>
            </w:r>
            <w:r>
              <w:rPr>
                <w:noProof/>
                <w:webHidden/>
              </w:rPr>
            </w:r>
            <w:r>
              <w:rPr>
                <w:noProof/>
                <w:webHidden/>
              </w:rPr>
              <w:fldChar w:fldCharType="separate"/>
            </w:r>
            <w:r>
              <w:rPr>
                <w:noProof/>
                <w:webHidden/>
              </w:rPr>
              <w:t>9</w:t>
            </w:r>
            <w:r>
              <w:rPr>
                <w:noProof/>
                <w:webHidden/>
              </w:rPr>
              <w:fldChar w:fldCharType="end"/>
            </w:r>
          </w:hyperlink>
        </w:p>
        <w:p w14:paraId="07A35B6F" w14:textId="15F986B2" w:rsidR="00D02C89" w:rsidRDefault="00D02C89">
          <w:pPr>
            <w:pStyle w:val="TOC3"/>
            <w:tabs>
              <w:tab w:val="right" w:pos="9206"/>
            </w:tabs>
            <w:rPr>
              <w:rFonts w:asciiTheme="minorHAnsi" w:eastAsiaTheme="minorEastAsia" w:hAnsiTheme="minorHAnsi" w:cstheme="minorBidi"/>
              <w:noProof/>
              <w:sz w:val="22"/>
              <w:lang w:eastAsia="en-US"/>
            </w:rPr>
          </w:pPr>
          <w:hyperlink w:anchor="_Toc107431644" w:history="1">
            <w:r w:rsidRPr="00F840C1">
              <w:rPr>
                <w:rStyle w:val="Hyperlink"/>
                <w:noProof/>
              </w:rPr>
              <w:t>Junior Research Award Application for ICSA 2022 International Conference by September 1, 2022</w:t>
            </w:r>
            <w:r>
              <w:rPr>
                <w:noProof/>
                <w:webHidden/>
              </w:rPr>
              <w:tab/>
            </w:r>
            <w:r>
              <w:rPr>
                <w:noProof/>
                <w:webHidden/>
              </w:rPr>
              <w:fldChar w:fldCharType="begin"/>
            </w:r>
            <w:r>
              <w:rPr>
                <w:noProof/>
                <w:webHidden/>
              </w:rPr>
              <w:instrText xml:space="preserve"> PAGEREF _Toc107431644 \h </w:instrText>
            </w:r>
            <w:r>
              <w:rPr>
                <w:noProof/>
                <w:webHidden/>
              </w:rPr>
            </w:r>
            <w:r>
              <w:rPr>
                <w:noProof/>
                <w:webHidden/>
              </w:rPr>
              <w:fldChar w:fldCharType="separate"/>
            </w:r>
            <w:r>
              <w:rPr>
                <w:noProof/>
                <w:webHidden/>
              </w:rPr>
              <w:t>9</w:t>
            </w:r>
            <w:r>
              <w:rPr>
                <w:noProof/>
                <w:webHidden/>
              </w:rPr>
              <w:fldChar w:fldCharType="end"/>
            </w:r>
          </w:hyperlink>
        </w:p>
        <w:p w14:paraId="20F76BD8" w14:textId="4B9673A4" w:rsidR="00D02C89" w:rsidRDefault="00D02C89">
          <w:pPr>
            <w:pStyle w:val="TOC2"/>
            <w:rPr>
              <w:rFonts w:asciiTheme="minorHAnsi" w:eastAsiaTheme="minorEastAsia" w:hAnsiTheme="minorHAnsi" w:cstheme="minorBidi"/>
              <w:noProof/>
              <w:sz w:val="22"/>
              <w:lang w:eastAsia="en-US"/>
            </w:rPr>
          </w:pPr>
          <w:hyperlink w:anchor="_Toc107431645" w:history="1">
            <w:r w:rsidRPr="00F840C1">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_Toc107431645 \h </w:instrText>
            </w:r>
            <w:r>
              <w:rPr>
                <w:noProof/>
                <w:webHidden/>
              </w:rPr>
            </w:r>
            <w:r>
              <w:rPr>
                <w:noProof/>
                <w:webHidden/>
              </w:rPr>
              <w:fldChar w:fldCharType="separate"/>
            </w:r>
            <w:r>
              <w:rPr>
                <w:noProof/>
                <w:webHidden/>
              </w:rPr>
              <w:t>10</w:t>
            </w:r>
            <w:r>
              <w:rPr>
                <w:noProof/>
                <w:webHidden/>
              </w:rPr>
              <w:fldChar w:fldCharType="end"/>
            </w:r>
          </w:hyperlink>
        </w:p>
        <w:p w14:paraId="4EF111FD" w14:textId="6986C5D5" w:rsidR="00D02C89" w:rsidRDefault="00D02C89">
          <w:pPr>
            <w:pStyle w:val="TOC2"/>
            <w:rPr>
              <w:rFonts w:asciiTheme="minorHAnsi" w:eastAsiaTheme="minorEastAsia" w:hAnsiTheme="minorHAnsi" w:cstheme="minorBidi"/>
              <w:noProof/>
              <w:sz w:val="22"/>
              <w:lang w:eastAsia="en-US"/>
            </w:rPr>
          </w:pPr>
          <w:hyperlink w:anchor="_Toc107431646" w:history="1">
            <w:r w:rsidRPr="00F840C1">
              <w:rPr>
                <w:rStyle w:val="Hyperlink"/>
                <w:noProof/>
              </w:rPr>
              <w:t>ICSA 2023 China Conference (June 30 – July 3, 2023)</w:t>
            </w:r>
            <w:r>
              <w:rPr>
                <w:noProof/>
                <w:webHidden/>
              </w:rPr>
              <w:tab/>
            </w:r>
            <w:r>
              <w:rPr>
                <w:noProof/>
                <w:webHidden/>
              </w:rPr>
              <w:fldChar w:fldCharType="begin"/>
            </w:r>
            <w:r>
              <w:rPr>
                <w:noProof/>
                <w:webHidden/>
              </w:rPr>
              <w:instrText xml:space="preserve"> PAGEREF _Toc107431646 \h </w:instrText>
            </w:r>
            <w:r>
              <w:rPr>
                <w:noProof/>
                <w:webHidden/>
              </w:rPr>
            </w:r>
            <w:r>
              <w:rPr>
                <w:noProof/>
                <w:webHidden/>
              </w:rPr>
              <w:fldChar w:fldCharType="separate"/>
            </w:r>
            <w:r>
              <w:rPr>
                <w:noProof/>
                <w:webHidden/>
              </w:rPr>
              <w:t>10</w:t>
            </w:r>
            <w:r>
              <w:rPr>
                <w:noProof/>
                <w:webHidden/>
              </w:rPr>
              <w:fldChar w:fldCharType="end"/>
            </w:r>
          </w:hyperlink>
        </w:p>
        <w:p w14:paraId="114BEC8E" w14:textId="4AAF793E" w:rsidR="00D02C89" w:rsidRDefault="00D02C89">
          <w:pPr>
            <w:pStyle w:val="TOC2"/>
            <w:rPr>
              <w:rFonts w:asciiTheme="minorHAnsi" w:eastAsiaTheme="minorEastAsia" w:hAnsiTheme="minorHAnsi" w:cstheme="minorBidi"/>
              <w:noProof/>
              <w:sz w:val="22"/>
              <w:lang w:eastAsia="en-US"/>
            </w:rPr>
          </w:pPr>
          <w:hyperlink w:anchor="_Toc107431647" w:history="1">
            <w:r w:rsidRPr="00F840C1">
              <w:rPr>
                <w:rStyle w:val="Hyperlink"/>
                <w:noProof/>
              </w:rPr>
              <w:t>2022 Statistics in Biosciences Best Paper Award</w:t>
            </w:r>
            <w:r>
              <w:rPr>
                <w:noProof/>
                <w:webHidden/>
              </w:rPr>
              <w:tab/>
            </w:r>
            <w:r>
              <w:rPr>
                <w:noProof/>
                <w:webHidden/>
              </w:rPr>
              <w:fldChar w:fldCharType="begin"/>
            </w:r>
            <w:r>
              <w:rPr>
                <w:noProof/>
                <w:webHidden/>
              </w:rPr>
              <w:instrText xml:space="preserve"> PAGEREF _Toc107431647 \h </w:instrText>
            </w:r>
            <w:r>
              <w:rPr>
                <w:noProof/>
                <w:webHidden/>
              </w:rPr>
            </w:r>
            <w:r>
              <w:rPr>
                <w:noProof/>
                <w:webHidden/>
              </w:rPr>
              <w:fldChar w:fldCharType="separate"/>
            </w:r>
            <w:r>
              <w:rPr>
                <w:noProof/>
                <w:webHidden/>
              </w:rPr>
              <w:t>10</w:t>
            </w:r>
            <w:r>
              <w:rPr>
                <w:noProof/>
                <w:webHidden/>
              </w:rPr>
              <w:fldChar w:fldCharType="end"/>
            </w:r>
          </w:hyperlink>
        </w:p>
        <w:p w14:paraId="28BECEAA" w14:textId="1B133A85" w:rsidR="00D02C89" w:rsidRDefault="00D02C89">
          <w:pPr>
            <w:pStyle w:val="TOC1"/>
            <w:tabs>
              <w:tab w:val="right" w:pos="9206"/>
            </w:tabs>
            <w:rPr>
              <w:rFonts w:asciiTheme="minorHAnsi" w:eastAsiaTheme="minorEastAsia" w:hAnsiTheme="minorHAnsi" w:cstheme="minorBidi"/>
              <w:sz w:val="22"/>
              <w:lang w:eastAsia="en-US"/>
            </w:rPr>
          </w:pPr>
          <w:hyperlink w:anchor="_Toc107431648" w:history="1">
            <w:r w:rsidRPr="00F840C1">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_Toc107431648 \h </w:instrText>
            </w:r>
            <w:r>
              <w:rPr>
                <w:webHidden/>
              </w:rPr>
            </w:r>
            <w:r>
              <w:rPr>
                <w:webHidden/>
              </w:rPr>
              <w:fldChar w:fldCharType="separate"/>
            </w:r>
            <w:r>
              <w:rPr>
                <w:webHidden/>
              </w:rPr>
              <w:t>11</w:t>
            </w:r>
            <w:r>
              <w:rPr>
                <w:webHidden/>
              </w:rPr>
              <w:fldChar w:fldCharType="end"/>
            </w:r>
          </w:hyperlink>
        </w:p>
        <w:p w14:paraId="3B0B29BF" w14:textId="6812E68F" w:rsidR="00D02C89" w:rsidRDefault="00D02C89">
          <w:pPr>
            <w:pStyle w:val="TOC1"/>
            <w:tabs>
              <w:tab w:val="right" w:pos="9206"/>
            </w:tabs>
            <w:rPr>
              <w:rFonts w:asciiTheme="minorHAnsi" w:eastAsiaTheme="minorEastAsia" w:hAnsiTheme="minorHAnsi" w:cstheme="minorBidi"/>
              <w:sz w:val="22"/>
              <w:lang w:eastAsia="en-US"/>
            </w:rPr>
          </w:pPr>
          <w:hyperlink w:anchor="_Toc107431649" w:history="1">
            <w:r w:rsidRPr="00F840C1">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_Toc107431649 \h </w:instrText>
            </w:r>
            <w:r>
              <w:rPr>
                <w:webHidden/>
              </w:rPr>
            </w:r>
            <w:r>
              <w:rPr>
                <w:webHidden/>
              </w:rPr>
              <w:fldChar w:fldCharType="separate"/>
            </w:r>
            <w:r>
              <w:rPr>
                <w:webHidden/>
              </w:rPr>
              <w:t>11</w:t>
            </w:r>
            <w:r>
              <w:rPr>
                <w:webHidden/>
              </w:rPr>
              <w:fldChar w:fldCharType="end"/>
            </w:r>
          </w:hyperlink>
        </w:p>
        <w:p w14:paraId="364D63FF" w14:textId="38582018" w:rsidR="00D02C89" w:rsidRDefault="00D02C89">
          <w:pPr>
            <w:pStyle w:val="TOC2"/>
            <w:rPr>
              <w:rFonts w:asciiTheme="minorHAnsi" w:eastAsiaTheme="minorEastAsia" w:hAnsiTheme="minorHAnsi" w:cstheme="minorBidi"/>
              <w:noProof/>
              <w:sz w:val="22"/>
              <w:lang w:eastAsia="en-US"/>
            </w:rPr>
          </w:pPr>
          <w:hyperlink w:anchor="_Toc107431650" w:history="1">
            <w:r w:rsidRPr="00F840C1">
              <w:rPr>
                <w:rStyle w:val="Hyperlink"/>
                <w:noProof/>
              </w:rPr>
              <w:t>ICSA Sponsored Journals</w:t>
            </w:r>
            <w:r>
              <w:rPr>
                <w:noProof/>
                <w:webHidden/>
              </w:rPr>
              <w:tab/>
            </w:r>
            <w:r>
              <w:rPr>
                <w:noProof/>
                <w:webHidden/>
              </w:rPr>
              <w:fldChar w:fldCharType="begin"/>
            </w:r>
            <w:r>
              <w:rPr>
                <w:noProof/>
                <w:webHidden/>
              </w:rPr>
              <w:instrText xml:space="preserve"> PAGEREF _Toc107431650 \h </w:instrText>
            </w:r>
            <w:r>
              <w:rPr>
                <w:noProof/>
                <w:webHidden/>
              </w:rPr>
            </w:r>
            <w:r>
              <w:rPr>
                <w:noProof/>
                <w:webHidden/>
              </w:rPr>
              <w:fldChar w:fldCharType="separate"/>
            </w:r>
            <w:r>
              <w:rPr>
                <w:noProof/>
                <w:webHidden/>
              </w:rPr>
              <w:t>11</w:t>
            </w:r>
            <w:r>
              <w:rPr>
                <w:noProof/>
                <w:webHidden/>
              </w:rPr>
              <w:fldChar w:fldCharType="end"/>
            </w:r>
          </w:hyperlink>
        </w:p>
        <w:p w14:paraId="5201FEC9" w14:textId="58E86B62" w:rsidR="00D02C89" w:rsidRDefault="00D02C89">
          <w:pPr>
            <w:pStyle w:val="TOC3"/>
            <w:tabs>
              <w:tab w:val="right" w:pos="9206"/>
            </w:tabs>
            <w:rPr>
              <w:rFonts w:asciiTheme="minorHAnsi" w:eastAsiaTheme="minorEastAsia" w:hAnsiTheme="minorHAnsi" w:cstheme="minorBidi"/>
              <w:noProof/>
              <w:sz w:val="22"/>
              <w:lang w:eastAsia="en-US"/>
            </w:rPr>
          </w:pPr>
          <w:hyperlink w:anchor="_Toc107431651" w:history="1">
            <w:r w:rsidRPr="00F840C1">
              <w:rPr>
                <w:rStyle w:val="Hyperlink"/>
                <w:noProof/>
              </w:rPr>
              <w:t>Statistica Sinica</w:t>
            </w:r>
            <w:r>
              <w:rPr>
                <w:noProof/>
                <w:webHidden/>
              </w:rPr>
              <w:tab/>
            </w:r>
            <w:r>
              <w:rPr>
                <w:noProof/>
                <w:webHidden/>
              </w:rPr>
              <w:fldChar w:fldCharType="begin"/>
            </w:r>
            <w:r>
              <w:rPr>
                <w:noProof/>
                <w:webHidden/>
              </w:rPr>
              <w:instrText xml:space="preserve"> PAGEREF _Toc107431651 \h </w:instrText>
            </w:r>
            <w:r>
              <w:rPr>
                <w:noProof/>
                <w:webHidden/>
              </w:rPr>
            </w:r>
            <w:r>
              <w:rPr>
                <w:noProof/>
                <w:webHidden/>
              </w:rPr>
              <w:fldChar w:fldCharType="separate"/>
            </w:r>
            <w:r>
              <w:rPr>
                <w:noProof/>
                <w:webHidden/>
              </w:rPr>
              <w:t>11</w:t>
            </w:r>
            <w:r>
              <w:rPr>
                <w:noProof/>
                <w:webHidden/>
              </w:rPr>
              <w:fldChar w:fldCharType="end"/>
            </w:r>
          </w:hyperlink>
        </w:p>
        <w:p w14:paraId="319833FF" w14:textId="5E15265E" w:rsidR="00D02C89" w:rsidRDefault="00D02C89">
          <w:pPr>
            <w:pStyle w:val="TOC3"/>
            <w:tabs>
              <w:tab w:val="right" w:pos="9206"/>
            </w:tabs>
            <w:rPr>
              <w:rFonts w:asciiTheme="minorHAnsi" w:eastAsiaTheme="minorEastAsia" w:hAnsiTheme="minorHAnsi" w:cstheme="minorBidi"/>
              <w:noProof/>
              <w:sz w:val="22"/>
              <w:lang w:eastAsia="en-US"/>
            </w:rPr>
          </w:pPr>
          <w:hyperlink w:anchor="_Toc107431652" w:history="1">
            <w:r w:rsidRPr="00F840C1">
              <w:rPr>
                <w:rStyle w:val="Hyperlink"/>
                <w:noProof/>
              </w:rPr>
              <w:t>Statistics in Biosciences</w:t>
            </w:r>
            <w:r>
              <w:rPr>
                <w:noProof/>
                <w:webHidden/>
              </w:rPr>
              <w:tab/>
            </w:r>
            <w:r>
              <w:rPr>
                <w:noProof/>
                <w:webHidden/>
              </w:rPr>
              <w:fldChar w:fldCharType="begin"/>
            </w:r>
            <w:r>
              <w:rPr>
                <w:noProof/>
                <w:webHidden/>
              </w:rPr>
              <w:instrText xml:space="preserve"> PAGEREF _Toc107431652 \h </w:instrText>
            </w:r>
            <w:r>
              <w:rPr>
                <w:noProof/>
                <w:webHidden/>
              </w:rPr>
            </w:r>
            <w:r>
              <w:rPr>
                <w:noProof/>
                <w:webHidden/>
              </w:rPr>
              <w:fldChar w:fldCharType="separate"/>
            </w:r>
            <w:r>
              <w:rPr>
                <w:noProof/>
                <w:webHidden/>
              </w:rPr>
              <w:t>11</w:t>
            </w:r>
            <w:r>
              <w:rPr>
                <w:noProof/>
                <w:webHidden/>
              </w:rPr>
              <w:fldChar w:fldCharType="end"/>
            </w:r>
          </w:hyperlink>
        </w:p>
        <w:p w14:paraId="370F8259" w14:textId="6835A84E" w:rsidR="00D02C89" w:rsidRDefault="00D02C89">
          <w:pPr>
            <w:pStyle w:val="TOC4"/>
            <w:tabs>
              <w:tab w:val="right" w:pos="9206"/>
            </w:tabs>
            <w:rPr>
              <w:rFonts w:asciiTheme="minorHAnsi" w:eastAsiaTheme="minorEastAsia" w:hAnsiTheme="minorHAnsi" w:cstheme="minorBidi"/>
              <w:noProof/>
              <w:sz w:val="22"/>
              <w:lang w:eastAsia="en-US"/>
            </w:rPr>
          </w:pPr>
          <w:hyperlink w:anchor="_Toc107431653" w:history="1">
            <w:r w:rsidRPr="00F840C1">
              <w:rPr>
                <w:rStyle w:val="Hyperlink"/>
                <w:noProof/>
              </w:rPr>
              <w:t>Call for papers: Special Issue on Novel Statistical Approaches for Modeling Exposure Mixtures and Health Outcomes</w:t>
            </w:r>
            <w:r>
              <w:rPr>
                <w:noProof/>
                <w:webHidden/>
              </w:rPr>
              <w:tab/>
            </w:r>
            <w:r>
              <w:rPr>
                <w:noProof/>
                <w:webHidden/>
              </w:rPr>
              <w:fldChar w:fldCharType="begin"/>
            </w:r>
            <w:r>
              <w:rPr>
                <w:noProof/>
                <w:webHidden/>
              </w:rPr>
              <w:instrText xml:space="preserve"> PAGEREF _Toc107431653 \h </w:instrText>
            </w:r>
            <w:r>
              <w:rPr>
                <w:noProof/>
                <w:webHidden/>
              </w:rPr>
            </w:r>
            <w:r>
              <w:rPr>
                <w:noProof/>
                <w:webHidden/>
              </w:rPr>
              <w:fldChar w:fldCharType="separate"/>
            </w:r>
            <w:r>
              <w:rPr>
                <w:noProof/>
                <w:webHidden/>
              </w:rPr>
              <w:t>12</w:t>
            </w:r>
            <w:r>
              <w:rPr>
                <w:noProof/>
                <w:webHidden/>
              </w:rPr>
              <w:fldChar w:fldCharType="end"/>
            </w:r>
          </w:hyperlink>
        </w:p>
        <w:p w14:paraId="69085976" w14:textId="5CAE05EE" w:rsidR="00D02C89" w:rsidRDefault="00D02C89">
          <w:pPr>
            <w:pStyle w:val="TOC2"/>
            <w:rPr>
              <w:rFonts w:asciiTheme="minorHAnsi" w:eastAsiaTheme="minorEastAsia" w:hAnsiTheme="minorHAnsi" w:cstheme="minorBidi"/>
              <w:noProof/>
              <w:sz w:val="22"/>
              <w:lang w:eastAsia="en-US"/>
            </w:rPr>
          </w:pPr>
          <w:hyperlink w:anchor="_Toc107431654" w:history="1">
            <w:r w:rsidRPr="00F840C1">
              <w:rPr>
                <w:rStyle w:val="Hyperlink"/>
                <w:noProof/>
              </w:rPr>
              <w:t>ICSA Co-sponsored Journal</w:t>
            </w:r>
            <w:r>
              <w:rPr>
                <w:noProof/>
                <w:webHidden/>
              </w:rPr>
              <w:tab/>
            </w:r>
            <w:r>
              <w:rPr>
                <w:noProof/>
                <w:webHidden/>
              </w:rPr>
              <w:fldChar w:fldCharType="begin"/>
            </w:r>
            <w:r>
              <w:rPr>
                <w:noProof/>
                <w:webHidden/>
              </w:rPr>
              <w:instrText xml:space="preserve"> PAGEREF _Toc107431654 \h </w:instrText>
            </w:r>
            <w:r>
              <w:rPr>
                <w:noProof/>
                <w:webHidden/>
              </w:rPr>
            </w:r>
            <w:r>
              <w:rPr>
                <w:noProof/>
                <w:webHidden/>
              </w:rPr>
              <w:fldChar w:fldCharType="separate"/>
            </w:r>
            <w:r>
              <w:rPr>
                <w:noProof/>
                <w:webHidden/>
              </w:rPr>
              <w:t>13</w:t>
            </w:r>
            <w:r>
              <w:rPr>
                <w:noProof/>
                <w:webHidden/>
              </w:rPr>
              <w:fldChar w:fldCharType="end"/>
            </w:r>
          </w:hyperlink>
        </w:p>
        <w:p w14:paraId="005CE880" w14:textId="0D20C26D" w:rsidR="00D02C89" w:rsidRDefault="00D02C89">
          <w:pPr>
            <w:pStyle w:val="TOC3"/>
            <w:tabs>
              <w:tab w:val="right" w:pos="9206"/>
            </w:tabs>
            <w:rPr>
              <w:rFonts w:asciiTheme="minorHAnsi" w:eastAsiaTheme="minorEastAsia" w:hAnsiTheme="minorHAnsi" w:cstheme="minorBidi"/>
              <w:noProof/>
              <w:sz w:val="22"/>
              <w:lang w:eastAsia="en-US"/>
            </w:rPr>
          </w:pPr>
          <w:hyperlink w:anchor="_Toc107431655" w:history="1">
            <w:r w:rsidRPr="00F840C1">
              <w:rPr>
                <w:rStyle w:val="Hyperlink"/>
                <w:noProof/>
              </w:rPr>
              <w:t>Statistics and Its Interface (SII)</w:t>
            </w:r>
            <w:r>
              <w:rPr>
                <w:noProof/>
                <w:webHidden/>
              </w:rPr>
              <w:tab/>
            </w:r>
            <w:r>
              <w:rPr>
                <w:noProof/>
                <w:webHidden/>
              </w:rPr>
              <w:fldChar w:fldCharType="begin"/>
            </w:r>
            <w:r>
              <w:rPr>
                <w:noProof/>
                <w:webHidden/>
              </w:rPr>
              <w:instrText xml:space="preserve"> PAGEREF _Toc107431655 \h </w:instrText>
            </w:r>
            <w:r>
              <w:rPr>
                <w:noProof/>
                <w:webHidden/>
              </w:rPr>
            </w:r>
            <w:r>
              <w:rPr>
                <w:noProof/>
                <w:webHidden/>
              </w:rPr>
              <w:fldChar w:fldCharType="separate"/>
            </w:r>
            <w:r>
              <w:rPr>
                <w:noProof/>
                <w:webHidden/>
              </w:rPr>
              <w:t>13</w:t>
            </w:r>
            <w:r>
              <w:rPr>
                <w:noProof/>
                <w:webHidden/>
              </w:rPr>
              <w:fldChar w:fldCharType="end"/>
            </w:r>
          </w:hyperlink>
        </w:p>
        <w:p w14:paraId="075027CE" w14:textId="3B48583B" w:rsidR="00D02C89" w:rsidRDefault="00D02C89">
          <w:pPr>
            <w:pStyle w:val="TOC4"/>
            <w:tabs>
              <w:tab w:val="right" w:pos="9206"/>
            </w:tabs>
            <w:rPr>
              <w:rFonts w:asciiTheme="minorHAnsi" w:eastAsiaTheme="minorEastAsia" w:hAnsiTheme="minorHAnsi" w:cstheme="minorBidi"/>
              <w:noProof/>
              <w:sz w:val="22"/>
              <w:lang w:eastAsia="en-US"/>
            </w:rPr>
          </w:pPr>
          <w:hyperlink w:anchor="_Toc107431656" w:history="1">
            <w:r w:rsidRPr="00F840C1">
              <w:rPr>
                <w:rStyle w:val="Hyperlink"/>
                <w:noProof/>
              </w:rPr>
              <w:t>Call for Papers:  Special Collection Celebrating Professor Lincheng Zhao’s 80th Birthday</w:t>
            </w:r>
            <w:r>
              <w:rPr>
                <w:noProof/>
                <w:webHidden/>
              </w:rPr>
              <w:tab/>
            </w:r>
            <w:r>
              <w:rPr>
                <w:noProof/>
                <w:webHidden/>
              </w:rPr>
              <w:fldChar w:fldCharType="begin"/>
            </w:r>
            <w:r>
              <w:rPr>
                <w:noProof/>
                <w:webHidden/>
              </w:rPr>
              <w:instrText xml:space="preserve"> PAGEREF _Toc107431656 \h </w:instrText>
            </w:r>
            <w:r>
              <w:rPr>
                <w:noProof/>
                <w:webHidden/>
              </w:rPr>
            </w:r>
            <w:r>
              <w:rPr>
                <w:noProof/>
                <w:webHidden/>
              </w:rPr>
              <w:fldChar w:fldCharType="separate"/>
            </w:r>
            <w:r>
              <w:rPr>
                <w:noProof/>
                <w:webHidden/>
              </w:rPr>
              <w:t>13</w:t>
            </w:r>
            <w:r>
              <w:rPr>
                <w:noProof/>
                <w:webHidden/>
              </w:rPr>
              <w:fldChar w:fldCharType="end"/>
            </w:r>
          </w:hyperlink>
        </w:p>
        <w:p w14:paraId="2913D13F" w14:textId="53F89969" w:rsidR="00D02C89" w:rsidRDefault="00D02C89">
          <w:pPr>
            <w:pStyle w:val="TOC4"/>
            <w:tabs>
              <w:tab w:val="right" w:pos="9206"/>
            </w:tabs>
            <w:rPr>
              <w:rFonts w:asciiTheme="minorHAnsi" w:eastAsiaTheme="minorEastAsia" w:hAnsiTheme="minorHAnsi" w:cstheme="minorBidi"/>
              <w:noProof/>
              <w:sz w:val="22"/>
              <w:lang w:eastAsia="en-US"/>
            </w:rPr>
          </w:pPr>
          <w:hyperlink w:anchor="_Toc107431657" w:history="1">
            <w:r w:rsidRPr="00F840C1">
              <w:rPr>
                <w:rStyle w:val="Hyperlink"/>
                <w:noProof/>
              </w:rPr>
              <w:t>Call for Papers: Special Issue on Modern Data Science and Applications</w:t>
            </w:r>
            <w:r>
              <w:rPr>
                <w:noProof/>
                <w:webHidden/>
              </w:rPr>
              <w:tab/>
            </w:r>
            <w:r>
              <w:rPr>
                <w:noProof/>
                <w:webHidden/>
              </w:rPr>
              <w:fldChar w:fldCharType="begin"/>
            </w:r>
            <w:r>
              <w:rPr>
                <w:noProof/>
                <w:webHidden/>
              </w:rPr>
              <w:instrText xml:space="preserve"> PAGEREF _Toc107431657 \h </w:instrText>
            </w:r>
            <w:r>
              <w:rPr>
                <w:noProof/>
                <w:webHidden/>
              </w:rPr>
            </w:r>
            <w:r>
              <w:rPr>
                <w:noProof/>
                <w:webHidden/>
              </w:rPr>
              <w:fldChar w:fldCharType="separate"/>
            </w:r>
            <w:r>
              <w:rPr>
                <w:noProof/>
                <w:webHidden/>
              </w:rPr>
              <w:t>14</w:t>
            </w:r>
            <w:r>
              <w:rPr>
                <w:noProof/>
                <w:webHidden/>
              </w:rPr>
              <w:fldChar w:fldCharType="end"/>
            </w:r>
          </w:hyperlink>
        </w:p>
        <w:p w14:paraId="784F23B5" w14:textId="63D4CC94" w:rsidR="00D02C89" w:rsidRDefault="00D02C89">
          <w:pPr>
            <w:pStyle w:val="TOC4"/>
            <w:tabs>
              <w:tab w:val="right" w:pos="9206"/>
            </w:tabs>
            <w:rPr>
              <w:rFonts w:asciiTheme="minorHAnsi" w:eastAsiaTheme="minorEastAsia" w:hAnsiTheme="minorHAnsi" w:cstheme="minorBidi"/>
              <w:noProof/>
              <w:sz w:val="22"/>
              <w:lang w:eastAsia="en-US"/>
            </w:rPr>
          </w:pPr>
          <w:hyperlink w:anchor="_Toc107431658" w:history="1">
            <w:r w:rsidRPr="00F840C1">
              <w:rPr>
                <w:rStyle w:val="Hyperlink"/>
                <w:noProof/>
              </w:rPr>
              <w:t>Call for Papers: Special Issue on Statistical Learning of Tensor Data</w:t>
            </w:r>
            <w:r>
              <w:rPr>
                <w:noProof/>
                <w:webHidden/>
              </w:rPr>
              <w:tab/>
            </w:r>
            <w:r>
              <w:rPr>
                <w:noProof/>
                <w:webHidden/>
              </w:rPr>
              <w:fldChar w:fldCharType="begin"/>
            </w:r>
            <w:r>
              <w:rPr>
                <w:noProof/>
                <w:webHidden/>
              </w:rPr>
              <w:instrText xml:space="preserve"> PAGEREF _Toc107431658 \h </w:instrText>
            </w:r>
            <w:r>
              <w:rPr>
                <w:noProof/>
                <w:webHidden/>
              </w:rPr>
            </w:r>
            <w:r>
              <w:rPr>
                <w:noProof/>
                <w:webHidden/>
              </w:rPr>
              <w:fldChar w:fldCharType="separate"/>
            </w:r>
            <w:r>
              <w:rPr>
                <w:noProof/>
                <w:webHidden/>
              </w:rPr>
              <w:t>14</w:t>
            </w:r>
            <w:r>
              <w:rPr>
                <w:noProof/>
                <w:webHidden/>
              </w:rPr>
              <w:fldChar w:fldCharType="end"/>
            </w:r>
          </w:hyperlink>
        </w:p>
        <w:p w14:paraId="0F19D2CD" w14:textId="287BB17A" w:rsidR="00D02C89" w:rsidRDefault="00D02C89">
          <w:pPr>
            <w:pStyle w:val="TOC1"/>
            <w:tabs>
              <w:tab w:val="right" w:pos="9206"/>
            </w:tabs>
            <w:rPr>
              <w:rFonts w:asciiTheme="minorHAnsi" w:eastAsiaTheme="minorEastAsia" w:hAnsiTheme="minorHAnsi" w:cstheme="minorBidi"/>
              <w:sz w:val="22"/>
              <w:lang w:eastAsia="en-US"/>
            </w:rPr>
          </w:pPr>
          <w:hyperlink w:anchor="_Toc107431659" w:history="1">
            <w:r w:rsidRPr="00F840C1">
              <w:rPr>
                <w:rStyle w:val="Hyperlink"/>
                <w:rFonts w:eastAsia="Times New Roman" w:cs="Times New Roman"/>
                <w:b/>
              </w:rPr>
              <w:t>Upcoming ICSA Meetings</w:t>
            </w:r>
            <w:r>
              <w:rPr>
                <w:webHidden/>
              </w:rPr>
              <w:tab/>
            </w:r>
            <w:r>
              <w:rPr>
                <w:webHidden/>
              </w:rPr>
              <w:fldChar w:fldCharType="begin"/>
            </w:r>
            <w:r>
              <w:rPr>
                <w:webHidden/>
              </w:rPr>
              <w:instrText xml:space="preserve"> PAGEREF _Toc107431659 \h </w:instrText>
            </w:r>
            <w:r>
              <w:rPr>
                <w:webHidden/>
              </w:rPr>
            </w:r>
            <w:r>
              <w:rPr>
                <w:webHidden/>
              </w:rPr>
              <w:fldChar w:fldCharType="separate"/>
            </w:r>
            <w:r>
              <w:rPr>
                <w:webHidden/>
              </w:rPr>
              <w:t>15</w:t>
            </w:r>
            <w:r>
              <w:rPr>
                <w:webHidden/>
              </w:rPr>
              <w:fldChar w:fldCharType="end"/>
            </w:r>
          </w:hyperlink>
        </w:p>
        <w:p w14:paraId="6CB8BDE3" w14:textId="3C9CCDFF" w:rsidR="00D02C89" w:rsidRDefault="00D02C89">
          <w:pPr>
            <w:pStyle w:val="TOC1"/>
            <w:tabs>
              <w:tab w:val="right" w:pos="9206"/>
            </w:tabs>
            <w:rPr>
              <w:rFonts w:asciiTheme="minorHAnsi" w:eastAsiaTheme="minorEastAsia" w:hAnsiTheme="minorHAnsi" w:cstheme="minorBidi"/>
              <w:sz w:val="22"/>
              <w:lang w:eastAsia="en-US"/>
            </w:rPr>
          </w:pPr>
          <w:hyperlink w:anchor="_Toc107431660" w:history="1">
            <w:r w:rsidRPr="00F840C1">
              <w:rPr>
                <w:rStyle w:val="Hyperlink"/>
                <w:rFonts w:eastAsia="Times New Roman" w:cs="Times New Roman"/>
                <w:b/>
              </w:rPr>
              <w:t>Upcoming Co-Sponsored Meetings</w:t>
            </w:r>
            <w:r>
              <w:rPr>
                <w:webHidden/>
              </w:rPr>
              <w:tab/>
            </w:r>
            <w:r>
              <w:rPr>
                <w:webHidden/>
              </w:rPr>
              <w:fldChar w:fldCharType="begin"/>
            </w:r>
            <w:r>
              <w:rPr>
                <w:webHidden/>
              </w:rPr>
              <w:instrText xml:space="preserve"> PAGEREF _Toc107431660 \h </w:instrText>
            </w:r>
            <w:r>
              <w:rPr>
                <w:webHidden/>
              </w:rPr>
            </w:r>
            <w:r>
              <w:rPr>
                <w:webHidden/>
              </w:rPr>
              <w:fldChar w:fldCharType="separate"/>
            </w:r>
            <w:r>
              <w:rPr>
                <w:webHidden/>
              </w:rPr>
              <w:t>16</w:t>
            </w:r>
            <w:r>
              <w:rPr>
                <w:webHidden/>
              </w:rPr>
              <w:fldChar w:fldCharType="end"/>
            </w:r>
          </w:hyperlink>
        </w:p>
        <w:p w14:paraId="0659AF3F" w14:textId="26D9232C" w:rsidR="00D02C89" w:rsidRDefault="00D02C89">
          <w:pPr>
            <w:pStyle w:val="TOC2"/>
            <w:rPr>
              <w:rFonts w:asciiTheme="minorHAnsi" w:eastAsiaTheme="minorEastAsia" w:hAnsiTheme="minorHAnsi" w:cstheme="minorBidi"/>
              <w:noProof/>
              <w:sz w:val="22"/>
              <w:lang w:eastAsia="en-US"/>
            </w:rPr>
          </w:pPr>
          <w:hyperlink w:anchor="_Toc107431661" w:history="1">
            <w:r w:rsidRPr="00F840C1">
              <w:rPr>
                <w:rStyle w:val="Hyperlink"/>
                <w:noProof/>
              </w:rPr>
              <w:t>The 8</w:t>
            </w:r>
            <w:r w:rsidRPr="00F840C1">
              <w:rPr>
                <w:rStyle w:val="Hyperlink"/>
                <w:noProof/>
                <w:vertAlign w:val="superscript"/>
              </w:rPr>
              <w:t>th</w:t>
            </w:r>
            <w:r w:rsidRPr="00F840C1">
              <w:rPr>
                <w:rStyle w:val="Hyperlink"/>
                <w:noProof/>
              </w:rPr>
              <w:t xml:space="preserve"> Workshop on Biostatistics and Bioinformatics (Postponed to Fall, 2022)</w:t>
            </w:r>
            <w:r>
              <w:rPr>
                <w:noProof/>
                <w:webHidden/>
              </w:rPr>
              <w:tab/>
            </w:r>
            <w:r>
              <w:rPr>
                <w:noProof/>
                <w:webHidden/>
              </w:rPr>
              <w:fldChar w:fldCharType="begin"/>
            </w:r>
            <w:r>
              <w:rPr>
                <w:noProof/>
                <w:webHidden/>
              </w:rPr>
              <w:instrText xml:space="preserve"> PAGEREF _Toc107431661 \h </w:instrText>
            </w:r>
            <w:r>
              <w:rPr>
                <w:noProof/>
                <w:webHidden/>
              </w:rPr>
            </w:r>
            <w:r>
              <w:rPr>
                <w:noProof/>
                <w:webHidden/>
              </w:rPr>
              <w:fldChar w:fldCharType="separate"/>
            </w:r>
            <w:r>
              <w:rPr>
                <w:noProof/>
                <w:webHidden/>
              </w:rPr>
              <w:t>16</w:t>
            </w:r>
            <w:r>
              <w:rPr>
                <w:noProof/>
                <w:webHidden/>
              </w:rPr>
              <w:fldChar w:fldCharType="end"/>
            </w:r>
          </w:hyperlink>
        </w:p>
        <w:p w14:paraId="39A4A814" w14:textId="2F4725C1" w:rsidR="00D02C89" w:rsidRDefault="00D02C89">
          <w:pPr>
            <w:pStyle w:val="TOC2"/>
            <w:rPr>
              <w:rFonts w:asciiTheme="minorHAnsi" w:eastAsiaTheme="minorEastAsia" w:hAnsiTheme="minorHAnsi" w:cstheme="minorBidi"/>
              <w:noProof/>
              <w:sz w:val="22"/>
              <w:lang w:eastAsia="en-US"/>
            </w:rPr>
          </w:pPr>
          <w:hyperlink w:anchor="_Toc107431662" w:history="1">
            <w:r w:rsidRPr="00F840C1">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_Toc107431662 \h </w:instrText>
            </w:r>
            <w:r>
              <w:rPr>
                <w:noProof/>
                <w:webHidden/>
              </w:rPr>
            </w:r>
            <w:r>
              <w:rPr>
                <w:noProof/>
                <w:webHidden/>
              </w:rPr>
              <w:fldChar w:fldCharType="separate"/>
            </w:r>
            <w:r>
              <w:rPr>
                <w:noProof/>
                <w:webHidden/>
              </w:rPr>
              <w:t>16</w:t>
            </w:r>
            <w:r>
              <w:rPr>
                <w:noProof/>
                <w:webHidden/>
              </w:rPr>
              <w:fldChar w:fldCharType="end"/>
            </w:r>
          </w:hyperlink>
        </w:p>
        <w:p w14:paraId="7CD0D6D6" w14:textId="2A0A484C" w:rsidR="00D02C89" w:rsidRDefault="00D02C89">
          <w:pPr>
            <w:pStyle w:val="TOC1"/>
            <w:tabs>
              <w:tab w:val="right" w:pos="9206"/>
            </w:tabs>
            <w:rPr>
              <w:rFonts w:asciiTheme="minorHAnsi" w:eastAsiaTheme="minorEastAsia" w:hAnsiTheme="minorHAnsi" w:cstheme="minorBidi"/>
              <w:sz w:val="22"/>
              <w:lang w:eastAsia="en-US"/>
            </w:rPr>
          </w:pPr>
          <w:hyperlink w:anchor="_Toc107431663" w:history="1">
            <w:r w:rsidRPr="00F840C1">
              <w:rPr>
                <w:rStyle w:val="Hyperlink"/>
                <w:rFonts w:eastAsia="Times New Roman" w:cs="Times New Roman"/>
                <w:b/>
              </w:rPr>
              <w:t>Online Training and Seminars</w:t>
            </w:r>
            <w:r>
              <w:rPr>
                <w:webHidden/>
              </w:rPr>
              <w:tab/>
            </w:r>
            <w:r>
              <w:rPr>
                <w:webHidden/>
              </w:rPr>
              <w:fldChar w:fldCharType="begin"/>
            </w:r>
            <w:r>
              <w:rPr>
                <w:webHidden/>
              </w:rPr>
              <w:instrText xml:space="preserve"> PAGEREF _Toc107431663 \h </w:instrText>
            </w:r>
            <w:r>
              <w:rPr>
                <w:webHidden/>
              </w:rPr>
            </w:r>
            <w:r>
              <w:rPr>
                <w:webHidden/>
              </w:rPr>
              <w:fldChar w:fldCharType="separate"/>
            </w:r>
            <w:r>
              <w:rPr>
                <w:webHidden/>
              </w:rPr>
              <w:t>17</w:t>
            </w:r>
            <w:r>
              <w:rPr>
                <w:webHidden/>
              </w:rPr>
              <w:fldChar w:fldCharType="end"/>
            </w:r>
          </w:hyperlink>
        </w:p>
        <w:p w14:paraId="72CECC32" w14:textId="343EFCA6" w:rsidR="00D02C89" w:rsidRDefault="00D02C89">
          <w:pPr>
            <w:pStyle w:val="TOC2"/>
            <w:rPr>
              <w:rFonts w:asciiTheme="minorHAnsi" w:eastAsiaTheme="minorEastAsia" w:hAnsiTheme="minorHAnsi" w:cstheme="minorBidi"/>
              <w:noProof/>
              <w:sz w:val="22"/>
              <w:lang w:eastAsia="en-US"/>
            </w:rPr>
          </w:pPr>
          <w:hyperlink w:anchor="_Toc107431664" w:history="1">
            <w:r w:rsidRPr="00F840C1">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_Toc107431664 \h </w:instrText>
            </w:r>
            <w:r>
              <w:rPr>
                <w:noProof/>
                <w:webHidden/>
              </w:rPr>
            </w:r>
            <w:r>
              <w:rPr>
                <w:noProof/>
                <w:webHidden/>
              </w:rPr>
              <w:fldChar w:fldCharType="separate"/>
            </w:r>
            <w:r>
              <w:rPr>
                <w:noProof/>
                <w:webHidden/>
              </w:rPr>
              <w:t>17</w:t>
            </w:r>
            <w:r>
              <w:rPr>
                <w:noProof/>
                <w:webHidden/>
              </w:rPr>
              <w:fldChar w:fldCharType="end"/>
            </w:r>
          </w:hyperlink>
        </w:p>
        <w:p w14:paraId="027C8F22" w14:textId="2983D746" w:rsidR="00D02C89" w:rsidRDefault="00D02C89">
          <w:pPr>
            <w:pStyle w:val="TOC1"/>
            <w:tabs>
              <w:tab w:val="right" w:pos="9206"/>
            </w:tabs>
            <w:rPr>
              <w:rFonts w:asciiTheme="minorHAnsi" w:eastAsiaTheme="minorEastAsia" w:hAnsiTheme="minorHAnsi" w:cstheme="minorBidi"/>
              <w:sz w:val="22"/>
              <w:lang w:eastAsia="en-US"/>
            </w:rPr>
          </w:pPr>
          <w:hyperlink w:anchor="_Toc107431665" w:history="1">
            <w:r w:rsidRPr="00F840C1">
              <w:rPr>
                <w:rStyle w:val="Hyperlink"/>
                <w:rFonts w:eastAsia="Times New Roman" w:cs="Times New Roman"/>
                <w:b/>
              </w:rPr>
              <w:t>Job Listings</w:t>
            </w:r>
            <w:r>
              <w:rPr>
                <w:webHidden/>
              </w:rPr>
              <w:tab/>
            </w:r>
            <w:r>
              <w:rPr>
                <w:webHidden/>
              </w:rPr>
              <w:fldChar w:fldCharType="begin"/>
            </w:r>
            <w:r>
              <w:rPr>
                <w:webHidden/>
              </w:rPr>
              <w:instrText xml:space="preserve"> PAGEREF _Toc107431665 \h </w:instrText>
            </w:r>
            <w:r>
              <w:rPr>
                <w:webHidden/>
              </w:rPr>
            </w:r>
            <w:r>
              <w:rPr>
                <w:webHidden/>
              </w:rPr>
              <w:fldChar w:fldCharType="separate"/>
            </w:r>
            <w:r>
              <w:rPr>
                <w:webHidden/>
              </w:rPr>
              <w:t>18</w:t>
            </w:r>
            <w:r>
              <w:rPr>
                <w:webHidden/>
              </w:rPr>
              <w:fldChar w:fldCharType="end"/>
            </w:r>
          </w:hyperlink>
        </w:p>
        <w:p w14:paraId="7F8BAD4A" w14:textId="2FE59CD8" w:rsidR="00D02C89" w:rsidRDefault="00D02C89">
          <w:pPr>
            <w:pStyle w:val="TOC2"/>
            <w:rPr>
              <w:rFonts w:asciiTheme="minorHAnsi" w:eastAsiaTheme="minorEastAsia" w:hAnsiTheme="minorHAnsi" w:cstheme="minorBidi"/>
              <w:noProof/>
              <w:sz w:val="22"/>
              <w:lang w:eastAsia="en-US"/>
            </w:rPr>
          </w:pPr>
          <w:hyperlink w:anchor="_Toc107431666" w:history="1">
            <w:r w:rsidRPr="00F840C1">
              <w:rPr>
                <w:rStyle w:val="Hyperlink"/>
                <w:noProof/>
              </w:rPr>
              <w:t>Assistant Professor, Associate Professor, and Full Professor at National Sun Yat-sen University, Kaohsiung, Taiwan</w:t>
            </w:r>
            <w:r>
              <w:rPr>
                <w:noProof/>
                <w:webHidden/>
              </w:rPr>
              <w:tab/>
            </w:r>
            <w:r>
              <w:rPr>
                <w:noProof/>
                <w:webHidden/>
              </w:rPr>
              <w:fldChar w:fldCharType="begin"/>
            </w:r>
            <w:r>
              <w:rPr>
                <w:noProof/>
                <w:webHidden/>
              </w:rPr>
              <w:instrText xml:space="preserve"> PAGEREF _Toc107431666 \h </w:instrText>
            </w:r>
            <w:r>
              <w:rPr>
                <w:noProof/>
                <w:webHidden/>
              </w:rPr>
            </w:r>
            <w:r>
              <w:rPr>
                <w:noProof/>
                <w:webHidden/>
              </w:rPr>
              <w:fldChar w:fldCharType="separate"/>
            </w:r>
            <w:r>
              <w:rPr>
                <w:noProof/>
                <w:webHidden/>
              </w:rPr>
              <w:t>18</w:t>
            </w:r>
            <w:r>
              <w:rPr>
                <w:noProof/>
                <w:webHidden/>
              </w:rPr>
              <w:fldChar w:fldCharType="end"/>
            </w:r>
          </w:hyperlink>
        </w:p>
        <w:p w14:paraId="2C83FAF4" w14:textId="608E8FA5" w:rsidR="00D02C89" w:rsidRDefault="00D02C89">
          <w:pPr>
            <w:pStyle w:val="TOC2"/>
            <w:rPr>
              <w:rFonts w:asciiTheme="minorHAnsi" w:eastAsiaTheme="minorEastAsia" w:hAnsiTheme="minorHAnsi" w:cstheme="minorBidi"/>
              <w:noProof/>
              <w:sz w:val="22"/>
              <w:lang w:eastAsia="en-US"/>
            </w:rPr>
          </w:pPr>
          <w:hyperlink w:anchor="_Toc107431667" w:history="1">
            <w:r w:rsidRPr="00F840C1">
              <w:rPr>
                <w:rStyle w:val="Hyperlink"/>
                <w:noProof/>
              </w:rPr>
              <w:t>Assistant Professor in Applied Statistics and Financial Mathematics / Engineering and Computational Mathematics / Applied Optimization and Operations Research / Data Science and Analytics (three posts) (Ref. 22050514)/ Department of Applied Mathematics, The Hong Kong Polytechnic University</w:t>
            </w:r>
            <w:r>
              <w:rPr>
                <w:noProof/>
                <w:webHidden/>
              </w:rPr>
              <w:tab/>
            </w:r>
            <w:r>
              <w:rPr>
                <w:noProof/>
                <w:webHidden/>
              </w:rPr>
              <w:fldChar w:fldCharType="begin"/>
            </w:r>
            <w:r>
              <w:rPr>
                <w:noProof/>
                <w:webHidden/>
              </w:rPr>
              <w:instrText xml:space="preserve"> PAGEREF _Toc107431667 \h </w:instrText>
            </w:r>
            <w:r>
              <w:rPr>
                <w:noProof/>
                <w:webHidden/>
              </w:rPr>
            </w:r>
            <w:r>
              <w:rPr>
                <w:noProof/>
                <w:webHidden/>
              </w:rPr>
              <w:fldChar w:fldCharType="separate"/>
            </w:r>
            <w:r>
              <w:rPr>
                <w:noProof/>
                <w:webHidden/>
              </w:rPr>
              <w:t>19</w:t>
            </w:r>
            <w:r>
              <w:rPr>
                <w:noProof/>
                <w:webHidden/>
              </w:rPr>
              <w:fldChar w:fldCharType="end"/>
            </w:r>
          </w:hyperlink>
        </w:p>
        <w:p w14:paraId="5E3F31FD" w14:textId="5B09E0EC" w:rsidR="00D02C89" w:rsidRDefault="00D02C89">
          <w:pPr>
            <w:pStyle w:val="TOC2"/>
            <w:rPr>
              <w:rFonts w:asciiTheme="minorHAnsi" w:eastAsiaTheme="minorEastAsia" w:hAnsiTheme="minorHAnsi" w:cstheme="minorBidi"/>
              <w:noProof/>
              <w:sz w:val="22"/>
              <w:lang w:eastAsia="en-US"/>
            </w:rPr>
          </w:pPr>
          <w:hyperlink w:anchor="_Toc107431668" w:history="1">
            <w:r w:rsidRPr="00F840C1">
              <w:rPr>
                <w:rStyle w:val="Hyperlink"/>
                <w:noProof/>
              </w:rPr>
              <w:t>Professor in Applied Optimization and Operations Research / Data Science and Analytics (Ref. 22050513)/ Department of Applied Mathematics, The Hong Kong Polytechnic University</w:t>
            </w:r>
            <w:r>
              <w:rPr>
                <w:noProof/>
                <w:webHidden/>
              </w:rPr>
              <w:tab/>
            </w:r>
            <w:r>
              <w:rPr>
                <w:noProof/>
                <w:webHidden/>
              </w:rPr>
              <w:fldChar w:fldCharType="begin"/>
            </w:r>
            <w:r>
              <w:rPr>
                <w:noProof/>
                <w:webHidden/>
              </w:rPr>
              <w:instrText xml:space="preserve"> PAGEREF _Toc107431668 \h </w:instrText>
            </w:r>
            <w:r>
              <w:rPr>
                <w:noProof/>
                <w:webHidden/>
              </w:rPr>
            </w:r>
            <w:r>
              <w:rPr>
                <w:noProof/>
                <w:webHidden/>
              </w:rPr>
              <w:fldChar w:fldCharType="separate"/>
            </w:r>
            <w:r>
              <w:rPr>
                <w:noProof/>
                <w:webHidden/>
              </w:rPr>
              <w:t>21</w:t>
            </w:r>
            <w:r>
              <w:rPr>
                <w:noProof/>
                <w:webHidden/>
              </w:rPr>
              <w:fldChar w:fldCharType="end"/>
            </w:r>
          </w:hyperlink>
        </w:p>
        <w:p w14:paraId="396D9E76" w14:textId="72207814" w:rsidR="00D02C89" w:rsidRDefault="00D02C89">
          <w:pPr>
            <w:pStyle w:val="TOC1"/>
            <w:tabs>
              <w:tab w:val="right" w:pos="9206"/>
            </w:tabs>
            <w:rPr>
              <w:rFonts w:asciiTheme="minorHAnsi" w:eastAsiaTheme="minorEastAsia" w:hAnsiTheme="minorHAnsi" w:cstheme="minorBidi"/>
              <w:sz w:val="22"/>
              <w:lang w:eastAsia="en-US"/>
            </w:rPr>
          </w:pPr>
          <w:hyperlink w:anchor="_Toc107431669" w:history="1">
            <w:r w:rsidRPr="00F840C1">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_Toc107431669 \h </w:instrText>
            </w:r>
            <w:r>
              <w:rPr>
                <w:webHidden/>
              </w:rPr>
            </w:r>
            <w:r>
              <w:rPr>
                <w:webHidden/>
              </w:rPr>
              <w:fldChar w:fldCharType="separate"/>
            </w:r>
            <w:r>
              <w:rPr>
                <w:webHidden/>
              </w:rPr>
              <w:t>23</w:t>
            </w:r>
            <w:r>
              <w:rPr>
                <w:webHidden/>
              </w:rPr>
              <w:fldChar w:fldCharType="end"/>
            </w:r>
          </w:hyperlink>
        </w:p>
        <w:p w14:paraId="43663952" w14:textId="1BB1E1D2"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lastRenderedPageBreak/>
        <w:br w:type="page"/>
      </w:r>
    </w:p>
    <w:p w14:paraId="015DDCC2" w14:textId="0660D34E" w:rsidR="00CB3BA7" w:rsidRDefault="00560A17">
      <w:pPr>
        <w:pStyle w:val="Heading1"/>
        <w:rPr>
          <w:rFonts w:eastAsia="Times New Roman" w:cs="Times New Roman"/>
          <w:b/>
        </w:rPr>
      </w:pPr>
      <w:bookmarkStart w:id="0" w:name="_Toc107431630"/>
      <w:r>
        <w:rPr>
          <w:rFonts w:eastAsia="Times New Roman" w:cs="Times New Roman"/>
          <w:b/>
        </w:rPr>
        <w:lastRenderedPageBreak/>
        <w:t>Highlights</w:t>
      </w:r>
      <w:bookmarkEnd w:id="0"/>
    </w:p>
    <w:p w14:paraId="0604948D" w14:textId="77777777" w:rsidR="00D97C08" w:rsidRDefault="007527B7" w:rsidP="00875B65">
      <w:pPr>
        <w:pStyle w:val="Heading2"/>
      </w:pPr>
      <w:bookmarkStart w:id="1" w:name="_heading=h.3dy6vkm" w:colFirst="0" w:colLast="0"/>
      <w:bookmarkStart w:id="2" w:name="_Toc31055730"/>
      <w:bookmarkStart w:id="3" w:name="_Toc107431631"/>
      <w:bookmarkEnd w:id="1"/>
      <w:r>
        <w:t>Candidates for ICSA 2023 President-Elect and Board of Directors</w:t>
      </w:r>
      <w:bookmarkEnd w:id="3"/>
    </w:p>
    <w:p w14:paraId="0BC5E496" w14:textId="3F5F020D" w:rsidR="00B313BD" w:rsidRPr="00FD438B" w:rsidRDefault="00E76D88" w:rsidP="00290027">
      <w:pPr>
        <w:spacing w:before="100" w:beforeAutospacing="1" w:after="100" w:afterAutospacing="1" w:line="240" w:lineRule="auto"/>
        <w:rPr>
          <w:rFonts w:eastAsia="Times New Roman" w:cs="Times New Roman"/>
          <w:color w:val="000000"/>
          <w:szCs w:val="24"/>
          <w:lang w:eastAsia="en-US"/>
        </w:rPr>
      </w:pPr>
      <w:r w:rsidRPr="00FD438B">
        <w:rPr>
          <w:rFonts w:eastAsia="Times New Roman" w:cs="Times New Roman"/>
          <w:color w:val="000000"/>
          <w:szCs w:val="24"/>
          <w:lang w:eastAsia="en-US"/>
        </w:rPr>
        <w:t xml:space="preserve">Please visit </w:t>
      </w:r>
      <w:hyperlink r:id="rId11" w:history="1">
        <w:r w:rsidR="00D27E03" w:rsidRPr="00FD438B">
          <w:rPr>
            <w:rStyle w:val="Hyperlink"/>
            <w:rFonts w:eastAsia="Times New Roman" w:cs="Times New Roman"/>
            <w:szCs w:val="24"/>
            <w:lang w:eastAsia="en-US"/>
          </w:rPr>
          <w:t>https://www.icsa.org/nomination_final_doc_2022/</w:t>
        </w:r>
      </w:hyperlink>
      <w:r w:rsidR="00F94A3E" w:rsidRPr="00FD438B">
        <w:rPr>
          <w:rFonts w:eastAsia="Times New Roman" w:cs="Times New Roman"/>
          <w:color w:val="000000"/>
          <w:szCs w:val="24"/>
          <w:lang w:eastAsia="en-US"/>
        </w:rPr>
        <w:t xml:space="preserve"> </w:t>
      </w:r>
      <w:r w:rsidRPr="00FD438B">
        <w:rPr>
          <w:rFonts w:eastAsia="Times New Roman" w:cs="Times New Roman"/>
          <w:color w:val="000000"/>
          <w:szCs w:val="24"/>
          <w:lang w:eastAsia="en-US"/>
        </w:rPr>
        <w:t xml:space="preserve">and click each candidate’s name for more information. Your vote is important. </w:t>
      </w:r>
      <w:r w:rsidR="00B313BD" w:rsidRPr="00FD438B">
        <w:rPr>
          <w:b/>
          <w:bCs/>
          <w:color w:val="000000"/>
          <w:szCs w:val="24"/>
          <w:shd w:val="clear" w:color="auto" w:fill="FFFFFF"/>
          <w:lang w:val="en-CA"/>
        </w:rPr>
        <w:t>Only eligible ICSA regular members can cast your vote at the voting site: </w:t>
      </w:r>
      <w:hyperlink r:id="rId12" w:tgtFrame="_blank" w:history="1">
        <w:r w:rsidR="00B313BD" w:rsidRPr="00FD438B">
          <w:rPr>
            <w:rStyle w:val="Hyperlink"/>
            <w:color w:val="269BD1"/>
            <w:szCs w:val="24"/>
            <w:lang w:val="en-CA"/>
          </w:rPr>
          <w:t>https://www.icsa.org/icsa-2022-elections/</w:t>
        </w:r>
      </w:hyperlink>
      <w:r w:rsidR="00B313BD" w:rsidRPr="00FD438B">
        <w:rPr>
          <w:b/>
          <w:bCs/>
          <w:color w:val="000000"/>
          <w:szCs w:val="24"/>
          <w:shd w:val="clear" w:color="auto" w:fill="FFFFFF"/>
          <w:lang w:val="en-CA"/>
        </w:rPr>
        <w:t xml:space="preserve">. </w:t>
      </w:r>
      <w:r w:rsidR="00EA15E9">
        <w:rPr>
          <w:b/>
          <w:bCs/>
          <w:color w:val="000000"/>
          <w:szCs w:val="24"/>
          <w:shd w:val="clear" w:color="auto" w:fill="FFFFFF"/>
          <w:lang w:val="en-CA"/>
        </w:rPr>
        <w:t xml:space="preserve"> P</w:t>
      </w:r>
      <w:r w:rsidR="00B313BD" w:rsidRPr="00FD438B">
        <w:rPr>
          <w:b/>
          <w:bCs/>
          <w:color w:val="000000"/>
          <w:szCs w:val="24"/>
          <w:shd w:val="clear" w:color="auto" w:fill="FFFFFF"/>
          <w:lang w:val="en-CA"/>
        </w:rPr>
        <w:t>lease cast your vote by July 27 at </w:t>
      </w:r>
      <w:hyperlink r:id="rId13" w:tgtFrame="_blank" w:history="1">
        <w:r w:rsidR="00B313BD" w:rsidRPr="00FD438B">
          <w:rPr>
            <w:rStyle w:val="Hyperlink"/>
            <w:color w:val="1E7BA6"/>
            <w:szCs w:val="24"/>
            <w:shd w:val="clear" w:color="auto" w:fill="FFFFFF"/>
          </w:rPr>
          <w:t>https://www.icsa.org/icsa-2022-elections/</w:t>
        </w:r>
      </w:hyperlink>
      <w:r w:rsidR="0028583C" w:rsidRPr="00FD438B">
        <w:rPr>
          <w:szCs w:val="24"/>
        </w:rPr>
        <w:t xml:space="preserve"> </w:t>
      </w:r>
      <w:r w:rsidR="0028583C" w:rsidRPr="00FD438B">
        <w:rPr>
          <w:b/>
          <w:bCs/>
          <w:szCs w:val="24"/>
        </w:rPr>
        <w:t>via your ICSA account</w:t>
      </w:r>
      <w:r w:rsidR="00B313BD" w:rsidRPr="00FD438B">
        <w:rPr>
          <w:color w:val="000000"/>
          <w:szCs w:val="24"/>
          <w:shd w:val="clear" w:color="auto" w:fill="FFFFFF"/>
        </w:rPr>
        <w:t>. Thank you!</w:t>
      </w:r>
      <w:r w:rsidR="00B313BD" w:rsidRPr="00FD438B">
        <w:rPr>
          <w:rFonts w:eastAsia="Times New Roman" w:cs="Times New Roman"/>
          <w:color w:val="000000"/>
          <w:szCs w:val="24"/>
          <w:lang w:eastAsia="en-US"/>
        </w:rPr>
        <w:t xml:space="preserve"> </w:t>
      </w:r>
    </w:p>
    <w:p w14:paraId="2AF72F93" w14:textId="164B38ED" w:rsidR="001E705A" w:rsidRPr="00FD438B" w:rsidRDefault="001E705A" w:rsidP="00290027">
      <w:pPr>
        <w:spacing w:before="100" w:beforeAutospacing="1" w:after="100" w:afterAutospacing="1" w:line="240" w:lineRule="auto"/>
        <w:rPr>
          <w:rFonts w:eastAsia="Times New Roman" w:cs="Times New Roman"/>
          <w:color w:val="000000"/>
          <w:szCs w:val="24"/>
          <w:lang w:eastAsia="en-US"/>
        </w:rPr>
      </w:pPr>
      <w:r w:rsidRPr="00FD438B">
        <w:rPr>
          <w:rFonts w:eastAsia="Times New Roman" w:cs="Times New Roman"/>
          <w:color w:val="000000"/>
          <w:szCs w:val="24"/>
          <w:lang w:eastAsia="en-US"/>
        </w:rPr>
        <w:t xml:space="preserve">Please ensure the Membership Committee has your recent and correct e-mail address on file. For questions, you can reach the Membership Committee in private at </w:t>
      </w:r>
      <w:hyperlink r:id="rId14" w:history="1">
        <w:r w:rsidRPr="00FD438B">
          <w:rPr>
            <w:rStyle w:val="Hyperlink"/>
            <w:rFonts w:eastAsia="Times New Roman" w:cs="Times New Roman"/>
            <w:szCs w:val="24"/>
            <w:lang w:eastAsia="en-US"/>
          </w:rPr>
          <w:t>membership@icsa.org</w:t>
        </w:r>
      </w:hyperlink>
      <w:r w:rsidRPr="00FD438B">
        <w:rPr>
          <w:rFonts w:eastAsia="Times New Roman" w:cs="Times New Roman"/>
          <w:color w:val="000000"/>
          <w:szCs w:val="24"/>
          <w:lang w:eastAsia="en-US"/>
        </w:rPr>
        <w:t>.</w:t>
      </w:r>
    </w:p>
    <w:p w14:paraId="5ED398DD" w14:textId="77777777" w:rsidR="00692C67" w:rsidRDefault="00692C67" w:rsidP="00290027">
      <w:pPr>
        <w:spacing w:before="100" w:beforeAutospacing="1" w:after="100" w:afterAutospacing="1" w:line="240" w:lineRule="auto"/>
      </w:pPr>
    </w:p>
    <w:p w14:paraId="67CDD362" w14:textId="1357D0EF" w:rsidR="00D97C08" w:rsidRDefault="00D97C08" w:rsidP="00D97C08">
      <w:pPr>
        <w:pStyle w:val="Heading3"/>
      </w:pPr>
      <w:bookmarkStart w:id="4" w:name="_Toc107431632"/>
      <w:r>
        <w:t>Candidates for President-Elect</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FB305B" w14:paraId="48C62BD3" w14:textId="77777777" w:rsidTr="00763105">
        <w:trPr>
          <w:trHeight w:val="548"/>
        </w:trPr>
        <w:tc>
          <w:tcPr>
            <w:tcW w:w="4603" w:type="dxa"/>
          </w:tcPr>
          <w:p w14:paraId="37775D81" w14:textId="41C30875" w:rsidR="00FB305B" w:rsidRDefault="00FB305B" w:rsidP="00AA745B">
            <w:pPr>
              <w:rPr>
                <w:color w:val="000000"/>
                <w:sz w:val="27"/>
                <w:szCs w:val="27"/>
              </w:rPr>
            </w:pPr>
            <w:r w:rsidRPr="0042473A">
              <w:rPr>
                <w:color w:val="0000CC"/>
                <w:sz w:val="27"/>
                <w:szCs w:val="27"/>
              </w:rPr>
              <w:t>Dr. Xun Chen</w:t>
            </w:r>
            <w:r>
              <w:rPr>
                <w:color w:val="000000"/>
                <w:sz w:val="27"/>
                <w:szCs w:val="27"/>
              </w:rPr>
              <w:t xml:space="preserve">                                             </w:t>
            </w:r>
          </w:p>
        </w:tc>
        <w:tc>
          <w:tcPr>
            <w:tcW w:w="4603" w:type="dxa"/>
          </w:tcPr>
          <w:p w14:paraId="794AE1D2" w14:textId="3401C89A" w:rsidR="00FB305B" w:rsidRDefault="00FB305B" w:rsidP="00763105">
            <w:pPr>
              <w:rPr>
                <w:color w:val="000000"/>
                <w:sz w:val="27"/>
                <w:szCs w:val="27"/>
              </w:rPr>
            </w:pPr>
            <w:r w:rsidRPr="0042473A">
              <w:rPr>
                <w:color w:val="0000CC"/>
                <w:sz w:val="27"/>
                <w:szCs w:val="27"/>
              </w:rPr>
              <w:t>Dr. Shuyen Ho (</w:t>
            </w:r>
            <w:r w:rsidRPr="0042473A">
              <w:rPr>
                <w:rFonts w:ascii="MS Gothic" w:eastAsia="MS Gothic" w:hAnsi="MS Gothic" w:cs="MS Gothic" w:hint="eastAsia"/>
                <w:color w:val="0000CC"/>
                <w:sz w:val="27"/>
                <w:szCs w:val="27"/>
              </w:rPr>
              <w:t>何樹焱</w:t>
            </w:r>
            <w:r w:rsidRPr="0042473A">
              <w:rPr>
                <w:color w:val="0000CC"/>
                <w:sz w:val="27"/>
                <w:szCs w:val="27"/>
              </w:rPr>
              <w:t>)</w:t>
            </w:r>
          </w:p>
        </w:tc>
      </w:tr>
      <w:tr w:rsidR="00FB305B" w14:paraId="4DC920D6" w14:textId="77777777" w:rsidTr="00763105">
        <w:tc>
          <w:tcPr>
            <w:tcW w:w="4603" w:type="dxa"/>
          </w:tcPr>
          <w:p w14:paraId="595D79AC" w14:textId="5174F340" w:rsidR="00931C4B" w:rsidRPr="00931C4B" w:rsidRDefault="00931C4B" w:rsidP="00931C4B">
            <w:pPr>
              <w:pStyle w:val="PlainText"/>
              <w:jc w:val="both"/>
              <w:rPr>
                <w:rFonts w:ascii="Times New Roman" w:eastAsia="Times New Roman" w:hAnsi="Times New Roman" w:cs="Times New Roman"/>
                <w:color w:val="000000"/>
                <w:szCs w:val="24"/>
                <w:lang w:eastAsia="en-US"/>
              </w:rPr>
            </w:pPr>
            <w:r w:rsidRPr="00931C4B">
              <w:rPr>
                <w:rFonts w:ascii="Times New Roman" w:eastAsia="Times New Roman" w:hAnsi="Times New Roman" w:cs="Times New Roman"/>
                <w:noProof/>
                <w:color w:val="000000"/>
                <w:szCs w:val="24"/>
                <w:lang w:eastAsia="en-US"/>
              </w:rPr>
              <w:drawing>
                <wp:anchor distT="0" distB="0" distL="114300" distR="114300" simplePos="0" relativeHeight="251674624" behindDoc="1" locked="0" layoutInCell="1" allowOverlap="1" wp14:anchorId="3486B1EB" wp14:editId="6E425D3C">
                  <wp:simplePos x="0" y="0"/>
                  <wp:positionH relativeFrom="margin">
                    <wp:posOffset>-65405</wp:posOffset>
                  </wp:positionH>
                  <wp:positionV relativeFrom="paragraph">
                    <wp:posOffset>0</wp:posOffset>
                  </wp:positionV>
                  <wp:extent cx="1362075" cy="1219200"/>
                  <wp:effectExtent l="0" t="0" r="9525" b="0"/>
                  <wp:wrapTight wrapText="bothSides">
                    <wp:wrapPolygon edited="0">
                      <wp:start x="0" y="0"/>
                      <wp:lineTo x="0" y="21263"/>
                      <wp:lineTo x="21449" y="21263"/>
                      <wp:lineTo x="21449" y="0"/>
                      <wp:lineTo x="0" y="0"/>
                    </wp:wrapPolygon>
                  </wp:wrapTight>
                  <wp:docPr id="17" name="Picture 17" descr="A person with dark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with dark hair&#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2075" cy="1219200"/>
                          </a:xfrm>
                          <a:prstGeom prst="rect">
                            <a:avLst/>
                          </a:prstGeom>
                        </pic:spPr>
                      </pic:pic>
                    </a:graphicData>
                  </a:graphic>
                  <wp14:sizeRelH relativeFrom="margin">
                    <wp14:pctWidth>0</wp14:pctWidth>
                  </wp14:sizeRelH>
                  <wp14:sizeRelV relativeFrom="margin">
                    <wp14:pctHeight>0</wp14:pctHeight>
                  </wp14:sizeRelV>
                </wp:anchor>
              </w:drawing>
            </w:r>
            <w:r w:rsidR="00763105">
              <w:rPr>
                <w:rFonts w:ascii="Times New Roman" w:eastAsia="Times New Roman" w:hAnsi="Times New Roman" w:cs="Times New Roman"/>
                <w:color w:val="000000"/>
                <w:szCs w:val="24"/>
                <w:lang w:eastAsia="en-US"/>
              </w:rPr>
              <w:t xml:space="preserve">                                         </w:t>
            </w:r>
            <w:r w:rsidRPr="00931C4B">
              <w:rPr>
                <w:rFonts w:ascii="Times New Roman" w:eastAsia="Times New Roman" w:hAnsi="Times New Roman" w:cs="Times New Roman"/>
                <w:color w:val="000000"/>
                <w:szCs w:val="24"/>
                <w:lang w:eastAsia="en-US"/>
              </w:rPr>
              <w:t xml:space="preserve">Global Head of                                                                                                                                                                                                  </w:t>
            </w:r>
          </w:p>
          <w:p w14:paraId="72119B51" w14:textId="0EAD78A3" w:rsidR="00931C4B" w:rsidRPr="00931C4B" w:rsidRDefault="00931C4B" w:rsidP="00931C4B">
            <w:pPr>
              <w:pStyle w:val="PlainText"/>
              <w:rPr>
                <w:rFonts w:ascii="Times New Roman" w:eastAsia="Times New Roman" w:hAnsi="Times New Roman" w:cs="Times New Roman"/>
                <w:color w:val="000000"/>
                <w:szCs w:val="24"/>
                <w:lang w:eastAsia="en-US"/>
              </w:rPr>
            </w:pPr>
            <w:r w:rsidRPr="00931C4B">
              <w:rPr>
                <w:rFonts w:ascii="Times New Roman" w:eastAsia="Times New Roman" w:hAnsi="Times New Roman" w:cs="Times New Roman"/>
                <w:color w:val="000000"/>
                <w:szCs w:val="24"/>
                <w:lang w:eastAsia="en-US"/>
              </w:rPr>
              <w:t xml:space="preserve">Biostatistics and </w:t>
            </w:r>
          </w:p>
          <w:p w14:paraId="2880587B" w14:textId="50F3635D" w:rsidR="00931C4B" w:rsidRPr="00931C4B" w:rsidRDefault="00931C4B" w:rsidP="00931C4B">
            <w:pPr>
              <w:pStyle w:val="PlainText"/>
              <w:rPr>
                <w:rFonts w:ascii="Times New Roman" w:eastAsia="Times New Roman" w:hAnsi="Times New Roman" w:cs="Times New Roman"/>
                <w:color w:val="000000"/>
                <w:szCs w:val="24"/>
                <w:lang w:eastAsia="en-US"/>
              </w:rPr>
            </w:pPr>
            <w:r w:rsidRPr="00931C4B">
              <w:rPr>
                <w:rFonts w:ascii="Times New Roman" w:eastAsia="Times New Roman" w:hAnsi="Times New Roman" w:cs="Times New Roman"/>
                <w:color w:val="000000"/>
                <w:szCs w:val="24"/>
                <w:lang w:eastAsia="en-US"/>
              </w:rPr>
              <w:t xml:space="preserve">programming Department, </w:t>
            </w:r>
          </w:p>
          <w:p w14:paraId="5ECF2971" w14:textId="7962FFA2" w:rsidR="00931C4B" w:rsidRPr="00931C4B" w:rsidRDefault="00931C4B" w:rsidP="00931C4B">
            <w:pPr>
              <w:pStyle w:val="PlainText"/>
              <w:rPr>
                <w:rFonts w:ascii="Times New Roman" w:eastAsia="Times New Roman" w:hAnsi="Times New Roman" w:cs="Times New Roman"/>
                <w:color w:val="000000"/>
                <w:szCs w:val="24"/>
                <w:lang w:eastAsia="en-US"/>
              </w:rPr>
            </w:pPr>
            <w:r w:rsidRPr="00931C4B">
              <w:rPr>
                <w:rFonts w:ascii="Times New Roman" w:eastAsia="Times New Roman" w:hAnsi="Times New Roman" w:cs="Times New Roman"/>
                <w:color w:val="000000"/>
                <w:szCs w:val="24"/>
                <w:lang w:eastAsia="en-US"/>
              </w:rPr>
              <w:t>Sanofi</w:t>
            </w:r>
          </w:p>
          <w:p w14:paraId="758C2546" w14:textId="1460DE53" w:rsidR="00FB305B" w:rsidRDefault="00FB305B" w:rsidP="00AA745B">
            <w:pPr>
              <w:rPr>
                <w:color w:val="000000"/>
                <w:sz w:val="27"/>
                <w:szCs w:val="27"/>
              </w:rPr>
            </w:pPr>
          </w:p>
        </w:tc>
        <w:tc>
          <w:tcPr>
            <w:tcW w:w="4603" w:type="dxa"/>
          </w:tcPr>
          <w:p w14:paraId="1C7EF6A7" w14:textId="401D9E7C" w:rsidR="00FB305B" w:rsidRDefault="00763105" w:rsidP="00A22F68">
            <w:pPr>
              <w:pStyle w:val="PlainText"/>
              <w:rPr>
                <w:color w:val="000000"/>
                <w:sz w:val="27"/>
                <w:szCs w:val="27"/>
              </w:rPr>
            </w:pPr>
            <w:r>
              <w:rPr>
                <w:rFonts w:ascii="Times New Roman" w:eastAsia="Times New Roman" w:hAnsi="Times New Roman" w:cs="Times New Roman"/>
                <w:color w:val="000000"/>
                <w:szCs w:val="24"/>
                <w:lang w:eastAsia="en-US"/>
              </w:rPr>
              <w:t xml:space="preserve">                                      </w:t>
            </w:r>
            <w:r w:rsidR="00A22F68" w:rsidRPr="00A22F68">
              <w:rPr>
                <w:rFonts w:ascii="Times New Roman" w:eastAsia="Times New Roman" w:hAnsi="Times New Roman" w:cs="Times New Roman"/>
                <w:color w:val="000000"/>
                <w:szCs w:val="24"/>
                <w:lang w:eastAsia="en-US"/>
              </w:rPr>
              <w:t>Lead</w:t>
            </w:r>
            <w:r w:rsidR="00A22F68">
              <w:rPr>
                <w:rFonts w:ascii="Times New Roman" w:eastAsia="Times New Roman" w:hAnsi="Times New Roman" w:cs="Times New Roman"/>
                <w:color w:val="000000"/>
                <w:szCs w:val="24"/>
                <w:lang w:eastAsia="en-US"/>
              </w:rPr>
              <w:t xml:space="preserve"> </w:t>
            </w:r>
            <w:r w:rsidR="00A22F68" w:rsidRPr="00A22F68">
              <w:rPr>
                <w:rFonts w:ascii="Times New Roman" w:eastAsia="Times New Roman" w:hAnsi="Times New Roman" w:cs="Times New Roman"/>
                <w:color w:val="000000"/>
                <w:szCs w:val="24"/>
                <w:lang w:eastAsia="en-US"/>
              </w:rPr>
              <w:t>Research Biostatistician, Statistical Sciences and Innovation, UCB BioSciences</w:t>
            </w:r>
            <w:r w:rsidR="00A22F68" w:rsidRPr="003F507B">
              <w:rPr>
                <w:rFonts w:cs="Times New Roman"/>
                <w:b/>
                <w:bCs/>
                <w:noProof/>
                <w:sz w:val="32"/>
                <w:szCs w:val="32"/>
              </w:rPr>
              <w:t xml:space="preserve"> </w:t>
            </w:r>
            <w:r w:rsidR="00AB670B" w:rsidRPr="003F507B">
              <w:rPr>
                <w:rFonts w:ascii="Times New Roman" w:hAnsi="Times New Roman" w:cs="Times New Roman"/>
                <w:b/>
                <w:bCs/>
                <w:noProof/>
                <w:sz w:val="32"/>
                <w:szCs w:val="32"/>
              </w:rPr>
              <w:drawing>
                <wp:anchor distT="0" distB="0" distL="114300" distR="114300" simplePos="0" relativeHeight="251676672" behindDoc="1" locked="0" layoutInCell="1" allowOverlap="1" wp14:anchorId="21C6292E" wp14:editId="45BB83C2">
                  <wp:simplePos x="0" y="0"/>
                  <wp:positionH relativeFrom="column">
                    <wp:posOffset>-65405</wp:posOffset>
                  </wp:positionH>
                  <wp:positionV relativeFrom="paragraph">
                    <wp:posOffset>1270</wp:posOffset>
                  </wp:positionV>
                  <wp:extent cx="1314450" cy="1219200"/>
                  <wp:effectExtent l="0" t="0" r="0" b="0"/>
                  <wp:wrapTight wrapText="bothSides">
                    <wp:wrapPolygon edited="0">
                      <wp:start x="0" y="0"/>
                      <wp:lineTo x="0" y="21263"/>
                      <wp:lineTo x="21287" y="21263"/>
                      <wp:lineTo x="21287" y="0"/>
                      <wp:lineTo x="0" y="0"/>
                    </wp:wrapPolygon>
                  </wp:wrapTight>
                  <wp:docPr id="24" name="Picture 24" descr="A person standing in front of a lake with tre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standing in front of a lake with trees&#10;&#10;Description automatically generated with low confidence"/>
                          <pic:cNvPicPr/>
                        </pic:nvPicPr>
                        <pic:blipFill rotWithShape="1">
                          <a:blip r:embed="rId16" cstate="print">
                            <a:extLst>
                              <a:ext uri="{28A0092B-C50C-407E-A947-70E740481C1C}">
                                <a14:useLocalDpi xmlns:a14="http://schemas.microsoft.com/office/drawing/2010/main" val="0"/>
                              </a:ext>
                            </a:extLst>
                          </a:blip>
                          <a:srcRect l="9585" t="6707" r="9542" b="-1"/>
                          <a:stretch/>
                        </pic:blipFill>
                        <pic:spPr bwMode="auto">
                          <a:xfrm>
                            <a:off x="0" y="0"/>
                            <a:ext cx="1314450" cy="121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8148927" w14:textId="77777777" w:rsidR="00FB305B" w:rsidRDefault="00DA4382" w:rsidP="00AA745B">
      <w:pPr>
        <w:rPr>
          <w:color w:val="000000"/>
          <w:sz w:val="27"/>
          <w:szCs w:val="27"/>
        </w:rPr>
      </w:pPr>
      <w:r>
        <w:rPr>
          <w:color w:val="000000"/>
          <w:sz w:val="27"/>
          <w:szCs w:val="27"/>
        </w:rPr>
        <w:t xml:space="preserve"> </w:t>
      </w:r>
    </w:p>
    <w:p w14:paraId="6C0A619E" w14:textId="77777777" w:rsidR="00FB305B" w:rsidRDefault="00FB305B" w:rsidP="00AA745B">
      <w:pPr>
        <w:rPr>
          <w:color w:val="000000"/>
          <w:sz w:val="27"/>
          <w:szCs w:val="27"/>
        </w:rPr>
      </w:pPr>
    </w:p>
    <w:p w14:paraId="31B118BD" w14:textId="77777777" w:rsidR="0017593B" w:rsidRDefault="0017593B">
      <w:pPr>
        <w:rPr>
          <w:rFonts w:eastAsiaTheme="majorEastAsia" w:cs="Times New Roman"/>
          <w:color w:val="16181A"/>
          <w:sz w:val="32"/>
          <w:szCs w:val="32"/>
        </w:rPr>
      </w:pPr>
      <w:r>
        <w:br w:type="page"/>
      </w:r>
    </w:p>
    <w:p w14:paraId="66E297D9" w14:textId="053DDF6D" w:rsidR="009C6304" w:rsidRDefault="00AA745B" w:rsidP="00D97C08">
      <w:pPr>
        <w:pStyle w:val="Heading3"/>
      </w:pPr>
      <w:bookmarkStart w:id="5" w:name="_Toc107431633"/>
      <w:r>
        <w:lastRenderedPageBreak/>
        <w:t>Candidate for Board of Directors</w:t>
      </w:r>
      <w:bookmarkEnd w:id="5"/>
      <w:r w:rsidR="009C630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975"/>
        <w:gridCol w:w="85"/>
        <w:gridCol w:w="3001"/>
      </w:tblGrid>
      <w:tr w:rsidR="00040BCD" w14:paraId="0818B41E" w14:textId="77777777" w:rsidTr="00082ADE">
        <w:tc>
          <w:tcPr>
            <w:tcW w:w="3145" w:type="dxa"/>
          </w:tcPr>
          <w:p w14:paraId="0CD2BAF7" w14:textId="2B3BF94A" w:rsidR="00040BCD" w:rsidRDefault="00ED0467"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Xinping Cui</w:t>
            </w:r>
          </w:p>
        </w:tc>
        <w:tc>
          <w:tcPr>
            <w:tcW w:w="2975" w:type="dxa"/>
          </w:tcPr>
          <w:p w14:paraId="0B5B4C35" w14:textId="7360AD17" w:rsidR="00040BCD" w:rsidRDefault="00ED0467"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Yuehua Cui</w:t>
            </w:r>
          </w:p>
        </w:tc>
        <w:tc>
          <w:tcPr>
            <w:tcW w:w="3086" w:type="dxa"/>
            <w:gridSpan w:val="2"/>
          </w:tcPr>
          <w:p w14:paraId="488742C1" w14:textId="46FC3036" w:rsidR="00040BCD" w:rsidRDefault="00ED0467"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Bo Fu</w:t>
            </w:r>
          </w:p>
        </w:tc>
      </w:tr>
      <w:tr w:rsidR="00040BCD" w14:paraId="72FF4499" w14:textId="77777777" w:rsidTr="00082ADE">
        <w:tc>
          <w:tcPr>
            <w:tcW w:w="3145" w:type="dxa"/>
          </w:tcPr>
          <w:p w14:paraId="36C299BF" w14:textId="4469C95D" w:rsidR="00040BCD" w:rsidRPr="0004487C" w:rsidRDefault="008D7762" w:rsidP="005B07B4">
            <w:pPr>
              <w:spacing w:before="100" w:beforeAutospacing="1" w:after="100" w:afterAutospacing="1"/>
              <w:rPr>
                <w:rFonts w:eastAsia="Times New Roman" w:cs="Times New Roman"/>
                <w:color w:val="0000CC"/>
                <w:szCs w:val="24"/>
                <w:lang w:eastAsia="en-US"/>
              </w:rPr>
            </w:pPr>
            <w:r>
              <w:rPr>
                <w:rFonts w:cs="Times New Roman"/>
                <w:noProof/>
                <w:szCs w:val="24"/>
              </w:rPr>
              <w:drawing>
                <wp:anchor distT="0" distB="0" distL="114300" distR="114300" simplePos="0" relativeHeight="251658240" behindDoc="1" locked="0" layoutInCell="1" allowOverlap="1" wp14:anchorId="54D6D1A6" wp14:editId="780178EA">
                  <wp:simplePos x="0" y="0"/>
                  <wp:positionH relativeFrom="column">
                    <wp:posOffset>4445</wp:posOffset>
                  </wp:positionH>
                  <wp:positionV relativeFrom="paragraph">
                    <wp:posOffset>0</wp:posOffset>
                  </wp:positionV>
                  <wp:extent cx="838200" cy="838200"/>
                  <wp:effectExtent l="0" t="0" r="0" b="0"/>
                  <wp:wrapTight wrapText="bothSides">
                    <wp:wrapPolygon edited="0">
                      <wp:start x="0" y="0"/>
                      <wp:lineTo x="0" y="21109"/>
                      <wp:lineTo x="21109" y="21109"/>
                      <wp:lineTo x="21109" y="0"/>
                      <wp:lineTo x="0" y="0"/>
                    </wp:wrapPolygon>
                  </wp:wrapTight>
                  <wp:docPr id="3" name="Picture 3"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Pr="005B07B4">
              <w:rPr>
                <w:rFonts w:eastAsia="Times New Roman" w:cs="Times New Roman"/>
                <w:color w:val="000000"/>
                <w:szCs w:val="24"/>
                <w:lang w:eastAsia="en-US"/>
              </w:rPr>
              <w:t>Prof</w:t>
            </w:r>
            <w:r w:rsidR="002356E1" w:rsidRPr="0004487C">
              <w:rPr>
                <w:rFonts w:eastAsia="Times New Roman" w:cs="Times New Roman"/>
                <w:color w:val="000000"/>
                <w:szCs w:val="24"/>
                <w:lang w:eastAsia="en-US"/>
              </w:rPr>
              <w:t xml:space="preserve">. </w:t>
            </w:r>
            <w:r w:rsidRPr="005B07B4">
              <w:rPr>
                <w:rFonts w:eastAsia="Times New Roman" w:cs="Times New Roman"/>
                <w:color w:val="000000"/>
                <w:szCs w:val="24"/>
                <w:lang w:eastAsia="en-US"/>
              </w:rPr>
              <w:t xml:space="preserve">of Statistics </w:t>
            </w:r>
            <w:r w:rsidR="002356E1" w:rsidRPr="0004487C">
              <w:rPr>
                <w:rFonts w:eastAsia="Times New Roman" w:cs="Times New Roman"/>
                <w:color w:val="000000"/>
                <w:szCs w:val="24"/>
                <w:lang w:eastAsia="en-US"/>
              </w:rPr>
              <w:t>Dept.</w:t>
            </w:r>
            <w:r w:rsidRPr="005B07B4">
              <w:rPr>
                <w:rFonts w:eastAsia="Times New Roman" w:cs="Times New Roman"/>
                <w:color w:val="000000"/>
                <w:szCs w:val="24"/>
                <w:lang w:eastAsia="en-US"/>
              </w:rPr>
              <w:t xml:space="preserve"> at UC Riverside; President, ASA Orange County Long Beach Chapter</w:t>
            </w:r>
          </w:p>
        </w:tc>
        <w:tc>
          <w:tcPr>
            <w:tcW w:w="2975" w:type="dxa"/>
          </w:tcPr>
          <w:p w14:paraId="62910CBA" w14:textId="2DDA7AFC" w:rsidR="00040BCD" w:rsidRDefault="00E645C0" w:rsidP="005B07B4">
            <w:pPr>
              <w:spacing w:before="100" w:beforeAutospacing="1" w:after="100" w:afterAutospacing="1"/>
              <w:rPr>
                <w:rFonts w:eastAsia="Times New Roman" w:cs="Times New Roman"/>
                <w:color w:val="0000CC"/>
                <w:sz w:val="27"/>
                <w:szCs w:val="27"/>
                <w:lang w:eastAsia="en-US"/>
              </w:rPr>
            </w:pPr>
            <w:r w:rsidRPr="00E645C0">
              <w:rPr>
                <w:rFonts w:eastAsia="Times New Roman" w:cs="Times New Roman"/>
                <w:noProof/>
                <w:color w:val="000000"/>
                <w:szCs w:val="24"/>
                <w:lang w:eastAsia="en-US"/>
              </w:rPr>
              <w:drawing>
                <wp:anchor distT="0" distB="0" distL="114300" distR="114300" simplePos="0" relativeHeight="251659264" behindDoc="1" locked="0" layoutInCell="1" allowOverlap="1" wp14:anchorId="78935B59" wp14:editId="77C52B97">
                  <wp:simplePos x="0" y="0"/>
                  <wp:positionH relativeFrom="column">
                    <wp:posOffset>-635</wp:posOffset>
                  </wp:positionH>
                  <wp:positionV relativeFrom="paragraph">
                    <wp:posOffset>0</wp:posOffset>
                  </wp:positionV>
                  <wp:extent cx="796636" cy="876300"/>
                  <wp:effectExtent l="0" t="0" r="3810" b="0"/>
                  <wp:wrapTight wrapText="bothSides">
                    <wp:wrapPolygon edited="0">
                      <wp:start x="0" y="0"/>
                      <wp:lineTo x="0" y="21130"/>
                      <wp:lineTo x="21187" y="21130"/>
                      <wp:lineTo x="21187" y="0"/>
                      <wp:lineTo x="0" y="0"/>
                    </wp:wrapPolygon>
                  </wp:wrapTight>
                  <wp:docPr id="11" name="Picture 1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smiling for the camera&#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796636" cy="876300"/>
                          </a:xfrm>
                          <a:prstGeom prst="rect">
                            <a:avLst/>
                          </a:prstGeom>
                        </pic:spPr>
                      </pic:pic>
                    </a:graphicData>
                  </a:graphic>
                </wp:anchor>
              </w:drawing>
            </w:r>
            <w:r w:rsidRPr="005B07B4">
              <w:rPr>
                <w:rFonts w:eastAsia="Times New Roman" w:cs="Times New Roman"/>
                <w:color w:val="000000"/>
                <w:szCs w:val="24"/>
                <w:lang w:eastAsia="en-US"/>
              </w:rPr>
              <w:t>Prof</w:t>
            </w:r>
            <w:r w:rsidRPr="00E645C0">
              <w:rPr>
                <w:rFonts w:eastAsia="Times New Roman" w:cs="Times New Roman"/>
                <w:color w:val="000000"/>
                <w:szCs w:val="24"/>
                <w:lang w:eastAsia="en-US"/>
              </w:rPr>
              <w:t>.</w:t>
            </w:r>
            <w:r w:rsidRPr="005B07B4">
              <w:rPr>
                <w:rFonts w:eastAsia="Times New Roman" w:cs="Times New Roman"/>
                <w:color w:val="000000"/>
                <w:szCs w:val="24"/>
                <w:lang w:eastAsia="en-US"/>
              </w:rPr>
              <w:t xml:space="preserve"> and Graduate Director, Dep</w:t>
            </w:r>
            <w:r w:rsidRPr="00E645C0">
              <w:rPr>
                <w:rFonts w:eastAsia="Times New Roman" w:cs="Times New Roman"/>
                <w:color w:val="000000"/>
                <w:szCs w:val="24"/>
                <w:lang w:eastAsia="en-US"/>
              </w:rPr>
              <w:t xml:space="preserve">t. </w:t>
            </w:r>
            <w:r w:rsidRPr="005B07B4">
              <w:rPr>
                <w:rFonts w:eastAsia="Times New Roman" w:cs="Times New Roman"/>
                <w:color w:val="000000"/>
                <w:szCs w:val="24"/>
                <w:lang w:eastAsia="en-US"/>
              </w:rPr>
              <w:t>of Statistics and Probability, Michigan State Univ</w:t>
            </w:r>
            <w:r>
              <w:rPr>
                <w:rFonts w:eastAsia="Times New Roman" w:cs="Times New Roman"/>
                <w:color w:val="000000"/>
                <w:szCs w:val="24"/>
                <w:lang w:eastAsia="en-US"/>
              </w:rPr>
              <w:t>.</w:t>
            </w:r>
          </w:p>
        </w:tc>
        <w:tc>
          <w:tcPr>
            <w:tcW w:w="3086" w:type="dxa"/>
            <w:gridSpan w:val="2"/>
          </w:tcPr>
          <w:p w14:paraId="71A21B53" w14:textId="0E2ABFA9" w:rsidR="00040BCD" w:rsidRPr="00446D43" w:rsidRDefault="001F4550" w:rsidP="005B07B4">
            <w:pPr>
              <w:spacing w:before="100" w:beforeAutospacing="1" w:after="100" w:afterAutospacing="1"/>
              <w:rPr>
                <w:rFonts w:eastAsia="Times New Roman" w:cs="Times New Roman"/>
                <w:color w:val="000000"/>
                <w:szCs w:val="24"/>
                <w:lang w:eastAsia="en-US"/>
              </w:rPr>
            </w:pPr>
            <w:r>
              <w:rPr>
                <w:rFonts w:cs="Times New Roman"/>
                <w:noProof/>
                <w:szCs w:val="24"/>
              </w:rPr>
              <w:drawing>
                <wp:anchor distT="0" distB="0" distL="114300" distR="114300" simplePos="0" relativeHeight="251660288" behindDoc="1" locked="0" layoutInCell="1" allowOverlap="1" wp14:anchorId="5DF830B9" wp14:editId="61A21F66">
                  <wp:simplePos x="0" y="0"/>
                  <wp:positionH relativeFrom="column">
                    <wp:posOffset>3175</wp:posOffset>
                  </wp:positionH>
                  <wp:positionV relativeFrom="paragraph">
                    <wp:posOffset>0</wp:posOffset>
                  </wp:positionV>
                  <wp:extent cx="703369" cy="819150"/>
                  <wp:effectExtent l="0" t="0" r="1905" b="0"/>
                  <wp:wrapTight wrapText="bothSides">
                    <wp:wrapPolygon edited="0">
                      <wp:start x="0" y="0"/>
                      <wp:lineTo x="0" y="21098"/>
                      <wp:lineTo x="21073" y="21098"/>
                      <wp:lineTo x="21073" y="0"/>
                      <wp:lineTo x="0" y="0"/>
                    </wp:wrapPolygon>
                  </wp:wrapTight>
                  <wp:docPr id="6" name="Picture 6" descr="A child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ild smiling for the camera&#10;&#10;Description automatically generated with low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03369" cy="819150"/>
                          </a:xfrm>
                          <a:prstGeom prst="rect">
                            <a:avLst/>
                          </a:prstGeom>
                        </pic:spPr>
                      </pic:pic>
                    </a:graphicData>
                  </a:graphic>
                </wp:anchor>
              </w:drawing>
            </w:r>
            <w:r w:rsidRPr="005B07B4">
              <w:rPr>
                <w:rFonts w:eastAsia="Times New Roman" w:cs="Times New Roman"/>
                <w:color w:val="000000"/>
                <w:szCs w:val="24"/>
                <w:lang w:eastAsia="en-US"/>
              </w:rPr>
              <w:t>Statistical Therapeutic Head of New Target Vaccines at Sanofi Pasteur</w:t>
            </w:r>
          </w:p>
        </w:tc>
      </w:tr>
      <w:tr w:rsidR="007A6F9C" w14:paraId="17A242EB" w14:textId="77777777" w:rsidTr="00561C3C">
        <w:trPr>
          <w:trHeight w:val="152"/>
        </w:trPr>
        <w:tc>
          <w:tcPr>
            <w:tcW w:w="9206" w:type="dxa"/>
            <w:gridSpan w:val="4"/>
          </w:tcPr>
          <w:p w14:paraId="4FD0C855" w14:textId="77777777" w:rsidR="007A6F9C" w:rsidRPr="00847562" w:rsidRDefault="007A6F9C" w:rsidP="005B07B4">
            <w:pPr>
              <w:spacing w:before="100" w:beforeAutospacing="1" w:after="100" w:afterAutospacing="1"/>
              <w:rPr>
                <w:rFonts w:eastAsia="Times New Roman" w:cs="Times New Roman"/>
                <w:color w:val="0000CC"/>
                <w:szCs w:val="24"/>
                <w:lang w:eastAsia="en-US"/>
              </w:rPr>
            </w:pPr>
          </w:p>
        </w:tc>
      </w:tr>
      <w:tr w:rsidR="00040BCD" w14:paraId="1934A795" w14:textId="77777777" w:rsidTr="00082ADE">
        <w:tc>
          <w:tcPr>
            <w:tcW w:w="3145" w:type="dxa"/>
          </w:tcPr>
          <w:p w14:paraId="46EDE346" w14:textId="42A2602E" w:rsidR="00040BCD" w:rsidRDefault="00446D4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Wenqing He</w:t>
            </w:r>
          </w:p>
        </w:tc>
        <w:tc>
          <w:tcPr>
            <w:tcW w:w="2975" w:type="dxa"/>
          </w:tcPr>
          <w:p w14:paraId="2F34CD39" w14:textId="100D054B" w:rsidR="00040BCD" w:rsidRDefault="008E7D01"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Guanyu Hu</w:t>
            </w:r>
          </w:p>
        </w:tc>
        <w:tc>
          <w:tcPr>
            <w:tcW w:w="3086" w:type="dxa"/>
            <w:gridSpan w:val="2"/>
          </w:tcPr>
          <w:p w14:paraId="17B1C08D" w14:textId="2D29788B" w:rsidR="00040BCD"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Xiaoyun Li</w:t>
            </w:r>
          </w:p>
        </w:tc>
      </w:tr>
      <w:tr w:rsidR="00040BCD" w14:paraId="1A49BAD3" w14:textId="77777777" w:rsidTr="00082ADE">
        <w:tc>
          <w:tcPr>
            <w:tcW w:w="3145" w:type="dxa"/>
          </w:tcPr>
          <w:p w14:paraId="140DC81D" w14:textId="7B5A54EF" w:rsidR="00040BCD" w:rsidRDefault="00E170FB"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00"/>
                <w:szCs w:val="24"/>
                <w:lang w:eastAsia="en-US"/>
              </w:rPr>
              <w:t>Prof</w:t>
            </w:r>
            <w:r>
              <w:rPr>
                <w:rFonts w:eastAsia="Times New Roman" w:cs="Times New Roman"/>
                <w:color w:val="000000"/>
                <w:szCs w:val="24"/>
                <w:lang w:eastAsia="en-US"/>
              </w:rPr>
              <w:t>.</w:t>
            </w:r>
            <w:r w:rsidRPr="005B07B4">
              <w:rPr>
                <w:rFonts w:eastAsia="Times New Roman" w:cs="Times New Roman"/>
                <w:color w:val="000000"/>
                <w:szCs w:val="24"/>
                <w:lang w:eastAsia="en-US"/>
              </w:rPr>
              <w:t xml:space="preserve"> at the Dep</w:t>
            </w:r>
            <w:r>
              <w:rPr>
                <w:rFonts w:eastAsia="Times New Roman" w:cs="Times New Roman"/>
                <w:color w:val="000000"/>
                <w:szCs w:val="24"/>
                <w:lang w:eastAsia="en-US"/>
              </w:rPr>
              <w:t>t.</w:t>
            </w:r>
            <w:r w:rsidRPr="005B07B4">
              <w:rPr>
                <w:rFonts w:eastAsia="Times New Roman" w:cs="Times New Roman"/>
                <w:color w:val="000000"/>
                <w:szCs w:val="24"/>
                <w:lang w:eastAsia="en-US"/>
              </w:rPr>
              <w:t xml:space="preserve"> of Statistical and Actuarial Sciences and the </w:t>
            </w:r>
            <w:r w:rsidR="00823C27">
              <w:rPr>
                <w:rFonts w:eastAsia="Times New Roman" w:cs="Times New Roman"/>
                <w:color w:val="000000"/>
                <w:szCs w:val="24"/>
                <w:lang w:eastAsia="en-US"/>
              </w:rPr>
              <w:t>Dept.</w:t>
            </w:r>
            <w:r w:rsidRPr="005B07B4">
              <w:rPr>
                <w:rFonts w:eastAsia="Times New Roman" w:cs="Times New Roman"/>
                <w:color w:val="000000"/>
                <w:szCs w:val="24"/>
                <w:lang w:eastAsia="en-US"/>
              </w:rPr>
              <w:t xml:space="preserve"> of Oncology, Univ</w:t>
            </w:r>
            <w:r w:rsidR="00823C27">
              <w:rPr>
                <w:rFonts w:eastAsia="Times New Roman" w:cs="Times New Roman"/>
                <w:color w:val="000000"/>
                <w:szCs w:val="24"/>
                <w:lang w:eastAsia="en-US"/>
              </w:rPr>
              <w:t>.</w:t>
            </w:r>
            <w:r w:rsidRPr="005B07B4">
              <w:rPr>
                <w:rFonts w:eastAsia="Times New Roman" w:cs="Times New Roman"/>
                <w:color w:val="000000"/>
                <w:szCs w:val="24"/>
                <w:lang w:eastAsia="en-US"/>
              </w:rPr>
              <w:t xml:space="preserve"> of Western Ontario, Canada</w:t>
            </w:r>
            <w:r>
              <w:rPr>
                <w:rFonts w:cs="Times New Roman"/>
                <w:noProof/>
                <w:szCs w:val="24"/>
              </w:rPr>
              <w:t xml:space="preserve"> </w:t>
            </w:r>
            <w:r>
              <w:rPr>
                <w:rFonts w:cs="Times New Roman"/>
                <w:noProof/>
                <w:szCs w:val="24"/>
              </w:rPr>
              <w:drawing>
                <wp:anchor distT="0" distB="0" distL="114300" distR="114300" simplePos="0" relativeHeight="251661312" behindDoc="1" locked="0" layoutInCell="1" allowOverlap="1" wp14:anchorId="4B8AC747" wp14:editId="33C75496">
                  <wp:simplePos x="0" y="0"/>
                  <wp:positionH relativeFrom="column">
                    <wp:posOffset>4445</wp:posOffset>
                  </wp:positionH>
                  <wp:positionV relativeFrom="paragraph">
                    <wp:posOffset>0</wp:posOffset>
                  </wp:positionV>
                  <wp:extent cx="823042" cy="933450"/>
                  <wp:effectExtent l="0" t="0" r="0" b="0"/>
                  <wp:wrapTight wrapText="bothSides">
                    <wp:wrapPolygon edited="0">
                      <wp:start x="0" y="0"/>
                      <wp:lineTo x="0" y="21159"/>
                      <wp:lineTo x="21000" y="21159"/>
                      <wp:lineTo x="21000" y="0"/>
                      <wp:lineTo x="0" y="0"/>
                    </wp:wrapPolygon>
                  </wp:wrapTight>
                  <wp:docPr id="7" name="Picture 7"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earing glasses&#10;&#10;Description automatically generated with medium confidence"/>
                          <pic:cNvPicPr/>
                        </pic:nvPicPr>
                        <pic:blipFill rotWithShape="1">
                          <a:blip r:embed="rId20">
                            <a:extLst>
                              <a:ext uri="{28A0092B-C50C-407E-A947-70E740481C1C}">
                                <a14:useLocalDpi xmlns:a14="http://schemas.microsoft.com/office/drawing/2010/main" val="0"/>
                              </a:ext>
                            </a:extLst>
                          </a:blip>
                          <a:srcRect t="6105" r="4651" b="12791"/>
                          <a:stretch/>
                        </pic:blipFill>
                        <pic:spPr bwMode="auto">
                          <a:xfrm>
                            <a:off x="0" y="0"/>
                            <a:ext cx="823042" cy="933450"/>
                          </a:xfrm>
                          <a:prstGeom prst="rect">
                            <a:avLst/>
                          </a:prstGeom>
                          <a:ln>
                            <a:noFill/>
                          </a:ln>
                          <a:extLst>
                            <a:ext uri="{53640926-AAD7-44D8-BBD7-CCE9431645EC}">
                              <a14:shadowObscured xmlns:a14="http://schemas.microsoft.com/office/drawing/2010/main"/>
                            </a:ext>
                          </a:extLst>
                        </pic:spPr>
                      </pic:pic>
                    </a:graphicData>
                  </a:graphic>
                </wp:anchor>
              </w:drawing>
            </w:r>
          </w:p>
        </w:tc>
        <w:tc>
          <w:tcPr>
            <w:tcW w:w="2975" w:type="dxa"/>
          </w:tcPr>
          <w:p w14:paraId="6FC2B0DC" w14:textId="26EF5660" w:rsidR="00040BCD" w:rsidRDefault="008E7D01" w:rsidP="005B07B4">
            <w:pPr>
              <w:spacing w:before="100" w:beforeAutospacing="1" w:after="100" w:afterAutospacing="1"/>
              <w:rPr>
                <w:rFonts w:eastAsia="Times New Roman" w:cs="Times New Roman"/>
                <w:color w:val="0000CC"/>
                <w:sz w:val="27"/>
                <w:szCs w:val="27"/>
                <w:lang w:eastAsia="en-US"/>
              </w:rPr>
            </w:pPr>
            <w:r>
              <w:rPr>
                <w:rFonts w:cs="Times New Roman"/>
                <w:noProof/>
                <w:szCs w:val="24"/>
              </w:rPr>
              <w:drawing>
                <wp:anchor distT="0" distB="0" distL="114300" distR="114300" simplePos="0" relativeHeight="251662336" behindDoc="1" locked="0" layoutInCell="1" allowOverlap="1" wp14:anchorId="508AA3CA" wp14:editId="0F7A43FE">
                  <wp:simplePos x="0" y="0"/>
                  <wp:positionH relativeFrom="column">
                    <wp:posOffset>-635</wp:posOffset>
                  </wp:positionH>
                  <wp:positionV relativeFrom="paragraph">
                    <wp:posOffset>0</wp:posOffset>
                  </wp:positionV>
                  <wp:extent cx="809625" cy="960609"/>
                  <wp:effectExtent l="0" t="0" r="0" b="0"/>
                  <wp:wrapTight wrapText="bothSides">
                    <wp:wrapPolygon edited="0">
                      <wp:start x="0" y="0"/>
                      <wp:lineTo x="0" y="21000"/>
                      <wp:lineTo x="20838" y="21000"/>
                      <wp:lineTo x="20838" y="0"/>
                      <wp:lineTo x="0" y="0"/>
                    </wp:wrapPolygon>
                  </wp:wrapTight>
                  <wp:docPr id="13" name="Picture 13"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person, person, wall, indoor&#10;&#10;Description automatically generated"/>
                          <pic:cNvPicPr/>
                        </pic:nvPicPr>
                        <pic:blipFill rotWithShape="1">
                          <a:blip r:embed="rId21" cstate="print">
                            <a:extLst>
                              <a:ext uri="{28A0092B-C50C-407E-A947-70E740481C1C}">
                                <a14:useLocalDpi xmlns:a14="http://schemas.microsoft.com/office/drawing/2010/main" val="0"/>
                              </a:ext>
                            </a:extLst>
                          </a:blip>
                          <a:srcRect l="9581" t="6395" r="11584"/>
                          <a:stretch/>
                        </pic:blipFill>
                        <pic:spPr bwMode="auto">
                          <a:xfrm>
                            <a:off x="0" y="0"/>
                            <a:ext cx="809625" cy="960609"/>
                          </a:xfrm>
                          <a:prstGeom prst="rect">
                            <a:avLst/>
                          </a:prstGeom>
                          <a:ln>
                            <a:noFill/>
                          </a:ln>
                          <a:extLst>
                            <a:ext uri="{53640926-AAD7-44D8-BBD7-CCE9431645EC}">
                              <a14:shadowObscured xmlns:a14="http://schemas.microsoft.com/office/drawing/2010/main"/>
                            </a:ext>
                          </a:extLst>
                        </pic:spPr>
                      </pic:pic>
                    </a:graphicData>
                  </a:graphic>
                </wp:anchor>
              </w:drawing>
            </w:r>
            <w:r w:rsidRPr="005B07B4">
              <w:rPr>
                <w:rFonts w:eastAsia="Times New Roman" w:cs="Times New Roman"/>
                <w:color w:val="000000"/>
                <w:szCs w:val="24"/>
                <w:lang w:eastAsia="en-US"/>
              </w:rPr>
              <w:t>A</w:t>
            </w:r>
            <w:r>
              <w:rPr>
                <w:rFonts w:eastAsia="Times New Roman" w:cs="Times New Roman"/>
                <w:color w:val="000000"/>
                <w:szCs w:val="24"/>
                <w:lang w:eastAsia="en-US"/>
              </w:rPr>
              <w:t>ssis</w:t>
            </w:r>
            <w:r w:rsidRPr="005B07B4">
              <w:rPr>
                <w:rFonts w:eastAsia="Times New Roman" w:cs="Times New Roman"/>
                <w:color w:val="000000"/>
                <w:szCs w:val="24"/>
                <w:lang w:eastAsia="en-US"/>
              </w:rPr>
              <w:t>tant Prof</w:t>
            </w:r>
            <w:r w:rsidR="00832BF3">
              <w:rPr>
                <w:rFonts w:eastAsia="Times New Roman" w:cs="Times New Roman"/>
                <w:color w:val="000000"/>
                <w:szCs w:val="24"/>
                <w:lang w:eastAsia="en-US"/>
              </w:rPr>
              <w:t>.</w:t>
            </w:r>
            <w:r w:rsidRPr="005B07B4">
              <w:rPr>
                <w:rFonts w:eastAsia="Times New Roman" w:cs="Times New Roman"/>
                <w:color w:val="000000"/>
                <w:szCs w:val="24"/>
                <w:lang w:eastAsia="en-US"/>
              </w:rPr>
              <w:t xml:space="preserve"> in Statistics at Univ</w:t>
            </w:r>
            <w:r w:rsidR="00832BF3">
              <w:rPr>
                <w:rFonts w:eastAsia="Times New Roman" w:cs="Times New Roman"/>
                <w:color w:val="000000"/>
                <w:szCs w:val="24"/>
                <w:lang w:eastAsia="en-US"/>
              </w:rPr>
              <w:t>.</w:t>
            </w:r>
            <w:r w:rsidRPr="005B07B4">
              <w:rPr>
                <w:rFonts w:eastAsia="Times New Roman" w:cs="Times New Roman"/>
                <w:color w:val="000000"/>
                <w:szCs w:val="24"/>
                <w:lang w:eastAsia="en-US"/>
              </w:rPr>
              <w:t xml:space="preserve"> of Missouri - Columbia</w:t>
            </w:r>
          </w:p>
        </w:tc>
        <w:tc>
          <w:tcPr>
            <w:tcW w:w="3086" w:type="dxa"/>
            <w:gridSpan w:val="2"/>
          </w:tcPr>
          <w:p w14:paraId="1B07EE32" w14:textId="14C5B76D" w:rsidR="00040BCD" w:rsidRDefault="006209B9" w:rsidP="005B07B4">
            <w:pPr>
              <w:spacing w:before="100" w:beforeAutospacing="1" w:after="100" w:afterAutospacing="1"/>
              <w:rPr>
                <w:rFonts w:eastAsia="Times New Roman" w:cs="Times New Roman"/>
                <w:color w:val="0000CC"/>
                <w:sz w:val="27"/>
                <w:szCs w:val="27"/>
                <w:lang w:eastAsia="en-US"/>
              </w:rPr>
            </w:pPr>
            <w:r>
              <w:rPr>
                <w:rFonts w:cs="Times New Roman"/>
                <w:noProof/>
                <w:szCs w:val="24"/>
              </w:rPr>
              <w:drawing>
                <wp:anchor distT="0" distB="0" distL="114300" distR="114300" simplePos="0" relativeHeight="251663360" behindDoc="1" locked="0" layoutInCell="1" allowOverlap="1" wp14:anchorId="4C9EE7F8" wp14:editId="5ACA4BF7">
                  <wp:simplePos x="0" y="0"/>
                  <wp:positionH relativeFrom="column">
                    <wp:posOffset>3175</wp:posOffset>
                  </wp:positionH>
                  <wp:positionV relativeFrom="paragraph">
                    <wp:posOffset>0</wp:posOffset>
                  </wp:positionV>
                  <wp:extent cx="725170" cy="895216"/>
                  <wp:effectExtent l="0" t="0" r="0" b="635"/>
                  <wp:wrapTight wrapText="bothSides">
                    <wp:wrapPolygon edited="0">
                      <wp:start x="0" y="0"/>
                      <wp:lineTo x="0" y="21155"/>
                      <wp:lineTo x="20995" y="21155"/>
                      <wp:lineTo x="20995" y="0"/>
                      <wp:lineTo x="0" y="0"/>
                    </wp:wrapPolygon>
                  </wp:wrapTight>
                  <wp:docPr id="15" name="Picture 15" descr="A picture containing person, wall, clothing,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person, wall, clothing, smiling&#10;&#10;Description automatically generated"/>
                          <pic:cNvPicPr/>
                        </pic:nvPicPr>
                        <pic:blipFill rotWithShape="1">
                          <a:blip r:embed="rId22" cstate="print">
                            <a:extLst>
                              <a:ext uri="{28A0092B-C50C-407E-A947-70E740481C1C}">
                                <a14:useLocalDpi xmlns:a14="http://schemas.microsoft.com/office/drawing/2010/main" val="0"/>
                              </a:ext>
                            </a:extLst>
                          </a:blip>
                          <a:srcRect l="34031" t="-3664" r="10179" b="7228"/>
                          <a:stretch/>
                        </pic:blipFill>
                        <pic:spPr bwMode="auto">
                          <a:xfrm>
                            <a:off x="0" y="0"/>
                            <a:ext cx="725170" cy="895216"/>
                          </a:xfrm>
                          <a:prstGeom prst="rect">
                            <a:avLst/>
                          </a:prstGeom>
                          <a:ln>
                            <a:noFill/>
                          </a:ln>
                          <a:extLst>
                            <a:ext uri="{53640926-AAD7-44D8-BBD7-CCE9431645EC}">
                              <a14:shadowObscured xmlns:a14="http://schemas.microsoft.com/office/drawing/2010/main"/>
                            </a:ext>
                          </a:extLst>
                        </pic:spPr>
                      </pic:pic>
                    </a:graphicData>
                  </a:graphic>
                </wp:anchor>
              </w:drawing>
            </w:r>
            <w:r w:rsidR="00381FF5">
              <w:rPr>
                <w:rFonts w:eastAsia="Times New Roman" w:cs="Times New Roman"/>
                <w:color w:val="000000"/>
                <w:szCs w:val="24"/>
                <w:lang w:eastAsia="en-US"/>
              </w:rPr>
              <w:t xml:space="preserve">                          </w:t>
            </w:r>
            <w:r w:rsidR="00C74E70" w:rsidRPr="005B07B4">
              <w:rPr>
                <w:rFonts w:eastAsia="Times New Roman" w:cs="Times New Roman"/>
                <w:color w:val="000000"/>
                <w:szCs w:val="24"/>
                <w:lang w:eastAsia="en-US"/>
              </w:rPr>
              <w:t>Senior Director at BeiGene</w:t>
            </w:r>
          </w:p>
        </w:tc>
      </w:tr>
      <w:tr w:rsidR="00040BCD" w14:paraId="0040860E" w14:textId="77777777" w:rsidTr="00082ADE">
        <w:tc>
          <w:tcPr>
            <w:tcW w:w="3145" w:type="dxa"/>
          </w:tcPr>
          <w:p w14:paraId="1990EF25" w14:textId="77777777" w:rsidR="00040BCD" w:rsidRPr="00847562" w:rsidRDefault="00040BCD" w:rsidP="005B07B4">
            <w:pPr>
              <w:spacing w:before="100" w:beforeAutospacing="1" w:after="100" w:afterAutospacing="1"/>
              <w:rPr>
                <w:rFonts w:eastAsia="Times New Roman" w:cs="Times New Roman"/>
                <w:color w:val="0000CC"/>
                <w:szCs w:val="24"/>
                <w:lang w:eastAsia="en-US"/>
              </w:rPr>
            </w:pPr>
          </w:p>
        </w:tc>
        <w:tc>
          <w:tcPr>
            <w:tcW w:w="2975" w:type="dxa"/>
          </w:tcPr>
          <w:p w14:paraId="683324A6" w14:textId="77777777" w:rsidR="00040BCD" w:rsidRPr="007A6F9C" w:rsidRDefault="00040BCD" w:rsidP="005B07B4">
            <w:pPr>
              <w:spacing w:before="100" w:beforeAutospacing="1" w:after="100" w:afterAutospacing="1"/>
              <w:rPr>
                <w:rFonts w:eastAsia="Times New Roman" w:cs="Times New Roman"/>
                <w:color w:val="0000CC"/>
                <w:sz w:val="8"/>
                <w:szCs w:val="8"/>
                <w:lang w:eastAsia="en-US"/>
              </w:rPr>
            </w:pPr>
          </w:p>
        </w:tc>
        <w:tc>
          <w:tcPr>
            <w:tcW w:w="3086" w:type="dxa"/>
            <w:gridSpan w:val="2"/>
          </w:tcPr>
          <w:p w14:paraId="0D11D5B7" w14:textId="77777777" w:rsidR="00040BCD" w:rsidRPr="007A6F9C" w:rsidRDefault="00040BCD" w:rsidP="005B07B4">
            <w:pPr>
              <w:spacing w:before="100" w:beforeAutospacing="1" w:after="100" w:afterAutospacing="1"/>
              <w:rPr>
                <w:rFonts w:eastAsia="Times New Roman" w:cs="Times New Roman"/>
                <w:color w:val="0000CC"/>
                <w:sz w:val="8"/>
                <w:szCs w:val="8"/>
                <w:lang w:eastAsia="en-US"/>
              </w:rPr>
            </w:pPr>
          </w:p>
        </w:tc>
      </w:tr>
      <w:tr w:rsidR="00040BCD" w14:paraId="1EE145FB" w14:textId="77777777" w:rsidTr="00082ADE">
        <w:tc>
          <w:tcPr>
            <w:tcW w:w="3145" w:type="dxa"/>
          </w:tcPr>
          <w:p w14:paraId="46637FE2" w14:textId="545CACFF" w:rsidR="00040BCD"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Huazhen Lin</w:t>
            </w:r>
          </w:p>
        </w:tc>
        <w:tc>
          <w:tcPr>
            <w:tcW w:w="2975" w:type="dxa"/>
          </w:tcPr>
          <w:p w14:paraId="722DCECD" w14:textId="23AE5F43" w:rsidR="00040BCD"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Wanli Qiao</w:t>
            </w:r>
          </w:p>
        </w:tc>
        <w:tc>
          <w:tcPr>
            <w:tcW w:w="3086" w:type="dxa"/>
            <w:gridSpan w:val="2"/>
          </w:tcPr>
          <w:p w14:paraId="6263848F" w14:textId="03EF45C9" w:rsidR="00040BCD"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Ming Tan</w:t>
            </w:r>
          </w:p>
        </w:tc>
      </w:tr>
      <w:tr w:rsidR="00040BCD" w14:paraId="48F6CECC" w14:textId="77777777" w:rsidTr="00082ADE">
        <w:trPr>
          <w:trHeight w:val="2510"/>
        </w:trPr>
        <w:tc>
          <w:tcPr>
            <w:tcW w:w="3145" w:type="dxa"/>
          </w:tcPr>
          <w:p w14:paraId="43467477" w14:textId="0623175B" w:rsidR="00040BCD" w:rsidRDefault="008B042C" w:rsidP="005B07B4">
            <w:pPr>
              <w:spacing w:before="100" w:beforeAutospacing="1" w:after="100" w:afterAutospacing="1"/>
              <w:rPr>
                <w:rFonts w:eastAsia="Times New Roman" w:cs="Times New Roman"/>
                <w:color w:val="0000CC"/>
                <w:sz w:val="27"/>
                <w:szCs w:val="27"/>
                <w:lang w:eastAsia="en-US"/>
              </w:rPr>
            </w:pPr>
            <w:r>
              <w:rPr>
                <w:rFonts w:cs="Times New Roman"/>
                <w:noProof/>
                <w:szCs w:val="24"/>
              </w:rPr>
              <w:drawing>
                <wp:anchor distT="0" distB="0" distL="114300" distR="114300" simplePos="0" relativeHeight="251664384" behindDoc="1" locked="0" layoutInCell="1" allowOverlap="1" wp14:anchorId="7C5B207F" wp14:editId="0C1FA5A9">
                  <wp:simplePos x="0" y="0"/>
                  <wp:positionH relativeFrom="column">
                    <wp:posOffset>4445</wp:posOffset>
                  </wp:positionH>
                  <wp:positionV relativeFrom="paragraph">
                    <wp:posOffset>0</wp:posOffset>
                  </wp:positionV>
                  <wp:extent cx="800100" cy="942975"/>
                  <wp:effectExtent l="0" t="0" r="0" b="9525"/>
                  <wp:wrapTight wrapText="bothSides">
                    <wp:wrapPolygon edited="0">
                      <wp:start x="0" y="0"/>
                      <wp:lineTo x="0" y="21382"/>
                      <wp:lineTo x="21086" y="21382"/>
                      <wp:lineTo x="21086" y="0"/>
                      <wp:lineTo x="0" y="0"/>
                    </wp:wrapPolygon>
                  </wp:wrapTight>
                  <wp:docPr id="4" name="Picture 4" descr="A picture containing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smiling&#10;&#10;Description automatically generated"/>
                          <pic:cNvPicPr/>
                        </pic:nvPicPr>
                        <pic:blipFill rotWithShape="1">
                          <a:blip r:embed="rId23" cstate="print">
                            <a:extLst>
                              <a:ext uri="{28A0092B-C50C-407E-A947-70E740481C1C}">
                                <a14:useLocalDpi xmlns:a14="http://schemas.microsoft.com/office/drawing/2010/main" val="0"/>
                              </a:ext>
                            </a:extLst>
                          </a:blip>
                          <a:srcRect r="4516" b="12544"/>
                          <a:stretch/>
                        </pic:blipFill>
                        <pic:spPr bwMode="auto">
                          <a:xfrm>
                            <a:off x="0" y="0"/>
                            <a:ext cx="800100" cy="942975"/>
                          </a:xfrm>
                          <a:prstGeom prst="rect">
                            <a:avLst/>
                          </a:prstGeom>
                          <a:ln>
                            <a:noFill/>
                          </a:ln>
                          <a:extLst>
                            <a:ext uri="{53640926-AAD7-44D8-BBD7-CCE9431645EC}">
                              <a14:shadowObscured xmlns:a14="http://schemas.microsoft.com/office/drawing/2010/main"/>
                            </a:ext>
                          </a:extLst>
                        </pic:spPr>
                      </pic:pic>
                    </a:graphicData>
                  </a:graphic>
                </wp:anchor>
              </w:drawing>
            </w:r>
            <w:r w:rsidRPr="005B07B4">
              <w:rPr>
                <w:rFonts w:eastAsia="Times New Roman" w:cs="Times New Roman"/>
                <w:color w:val="000000"/>
                <w:szCs w:val="24"/>
                <w:lang w:eastAsia="en-US"/>
              </w:rPr>
              <w:t>Director and Prof</w:t>
            </w:r>
            <w:r>
              <w:rPr>
                <w:rFonts w:eastAsia="Times New Roman" w:cs="Times New Roman"/>
                <w:color w:val="000000"/>
                <w:szCs w:val="24"/>
                <w:lang w:eastAsia="en-US"/>
              </w:rPr>
              <w:t>.</w:t>
            </w:r>
            <w:r w:rsidRPr="005B07B4">
              <w:rPr>
                <w:rFonts w:eastAsia="Times New Roman" w:cs="Times New Roman"/>
                <w:color w:val="000000"/>
                <w:szCs w:val="24"/>
                <w:lang w:eastAsia="en-US"/>
              </w:rPr>
              <w:t>, Center of Statistical Research, School of Statistics, Southwestern Univ</w:t>
            </w:r>
            <w:r w:rsidR="00615A80">
              <w:rPr>
                <w:rFonts w:eastAsia="Times New Roman" w:cs="Times New Roman"/>
                <w:color w:val="000000"/>
                <w:szCs w:val="24"/>
                <w:lang w:eastAsia="en-US"/>
              </w:rPr>
              <w:t>.</w:t>
            </w:r>
            <w:r w:rsidRPr="005B07B4">
              <w:rPr>
                <w:rFonts w:eastAsia="Times New Roman" w:cs="Times New Roman"/>
                <w:color w:val="000000"/>
                <w:szCs w:val="24"/>
                <w:lang w:eastAsia="en-US"/>
              </w:rPr>
              <w:t xml:space="preserve"> of Finance and Economics, Chengdu, Sichuan, Chia</w:t>
            </w:r>
          </w:p>
        </w:tc>
        <w:tc>
          <w:tcPr>
            <w:tcW w:w="2975" w:type="dxa"/>
          </w:tcPr>
          <w:p w14:paraId="00EEE19C" w14:textId="21E090A7" w:rsidR="00040BCD" w:rsidRDefault="00C9050F" w:rsidP="005B07B4">
            <w:pPr>
              <w:spacing w:before="100" w:beforeAutospacing="1" w:after="100" w:afterAutospacing="1"/>
              <w:rPr>
                <w:rFonts w:eastAsia="Times New Roman" w:cs="Times New Roman"/>
                <w:color w:val="0000CC"/>
                <w:sz w:val="27"/>
                <w:szCs w:val="27"/>
                <w:lang w:eastAsia="en-US"/>
              </w:rPr>
            </w:pPr>
            <w:r>
              <w:rPr>
                <w:rFonts w:cs="Times New Roman"/>
                <w:noProof/>
                <w:szCs w:val="24"/>
              </w:rPr>
              <w:drawing>
                <wp:anchor distT="0" distB="0" distL="114300" distR="114300" simplePos="0" relativeHeight="251665408" behindDoc="1" locked="0" layoutInCell="1" allowOverlap="1" wp14:anchorId="457211A8" wp14:editId="75FA2D3B">
                  <wp:simplePos x="0" y="0"/>
                  <wp:positionH relativeFrom="column">
                    <wp:posOffset>-635</wp:posOffset>
                  </wp:positionH>
                  <wp:positionV relativeFrom="paragraph">
                    <wp:posOffset>0</wp:posOffset>
                  </wp:positionV>
                  <wp:extent cx="771525" cy="984088"/>
                  <wp:effectExtent l="0" t="0" r="0" b="6985"/>
                  <wp:wrapTight wrapText="bothSides">
                    <wp:wrapPolygon edited="0">
                      <wp:start x="0" y="0"/>
                      <wp:lineTo x="0" y="21335"/>
                      <wp:lineTo x="20800" y="21335"/>
                      <wp:lineTo x="20800" y="0"/>
                      <wp:lineTo x="0" y="0"/>
                    </wp:wrapPolygon>
                  </wp:wrapTight>
                  <wp:docPr id="10" name="Picture 10"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wearing glasses&#10;&#10;Description automatically generated with low confidence"/>
                          <pic:cNvPicPr/>
                        </pic:nvPicPr>
                        <pic:blipFill rotWithShape="1">
                          <a:blip r:embed="rId24" cstate="print">
                            <a:extLst>
                              <a:ext uri="{28A0092B-C50C-407E-A947-70E740481C1C}">
                                <a14:useLocalDpi xmlns:a14="http://schemas.microsoft.com/office/drawing/2010/main" val="0"/>
                              </a:ext>
                            </a:extLst>
                          </a:blip>
                          <a:srcRect l="12000" t="1" r="9600" b="1"/>
                          <a:stretch/>
                        </pic:blipFill>
                        <pic:spPr bwMode="auto">
                          <a:xfrm>
                            <a:off x="0" y="0"/>
                            <a:ext cx="771525" cy="984088"/>
                          </a:xfrm>
                          <a:prstGeom prst="rect">
                            <a:avLst/>
                          </a:prstGeom>
                          <a:ln>
                            <a:noFill/>
                          </a:ln>
                          <a:extLst>
                            <a:ext uri="{53640926-AAD7-44D8-BBD7-CCE9431645EC}">
                              <a14:shadowObscured xmlns:a14="http://schemas.microsoft.com/office/drawing/2010/main"/>
                            </a:ext>
                          </a:extLst>
                        </pic:spPr>
                      </pic:pic>
                    </a:graphicData>
                  </a:graphic>
                </wp:anchor>
              </w:drawing>
            </w:r>
            <w:r w:rsidR="00381FF5">
              <w:rPr>
                <w:rFonts w:eastAsia="Times New Roman" w:cs="Times New Roman"/>
                <w:color w:val="000000"/>
                <w:szCs w:val="24"/>
                <w:lang w:eastAsia="en-US"/>
              </w:rPr>
              <w:t xml:space="preserve">                   </w:t>
            </w:r>
            <w:r w:rsidRPr="005B07B4">
              <w:rPr>
                <w:rFonts w:eastAsia="Times New Roman" w:cs="Times New Roman"/>
                <w:color w:val="000000"/>
                <w:szCs w:val="24"/>
                <w:lang w:eastAsia="en-US"/>
              </w:rPr>
              <w:t>Assistant Prof</w:t>
            </w:r>
            <w:r>
              <w:rPr>
                <w:rFonts w:eastAsia="Times New Roman" w:cs="Times New Roman"/>
                <w:color w:val="000000"/>
                <w:szCs w:val="24"/>
                <w:lang w:eastAsia="en-US"/>
              </w:rPr>
              <w:t>.</w:t>
            </w:r>
            <w:r w:rsidRPr="005B07B4">
              <w:rPr>
                <w:rFonts w:eastAsia="Times New Roman" w:cs="Times New Roman"/>
                <w:color w:val="000000"/>
                <w:szCs w:val="24"/>
                <w:lang w:eastAsia="en-US"/>
              </w:rPr>
              <w:t>, George Mason Univ</w:t>
            </w:r>
            <w:r>
              <w:rPr>
                <w:rFonts w:eastAsia="Times New Roman" w:cs="Times New Roman"/>
                <w:color w:val="000000"/>
                <w:szCs w:val="24"/>
                <w:lang w:eastAsia="en-US"/>
              </w:rPr>
              <w:t>.</w:t>
            </w:r>
          </w:p>
        </w:tc>
        <w:tc>
          <w:tcPr>
            <w:tcW w:w="3086" w:type="dxa"/>
            <w:gridSpan w:val="2"/>
          </w:tcPr>
          <w:p w14:paraId="6751D21F" w14:textId="569A058C" w:rsidR="00040BCD" w:rsidRDefault="00D77D00" w:rsidP="00013700">
            <w:pPr>
              <w:spacing w:before="100" w:beforeAutospacing="1" w:after="100" w:afterAutospacing="1"/>
              <w:rPr>
                <w:rFonts w:eastAsia="Times New Roman" w:cs="Times New Roman"/>
                <w:color w:val="0000CC"/>
                <w:sz w:val="27"/>
                <w:szCs w:val="27"/>
                <w:lang w:eastAsia="en-US"/>
              </w:rPr>
            </w:pPr>
            <w:r>
              <w:rPr>
                <w:noProof/>
                <w:color w:val="000000"/>
                <w:bdr w:val="none" w:sz="0" w:space="0" w:color="auto" w:frame="1"/>
              </w:rPr>
              <w:drawing>
                <wp:anchor distT="0" distB="0" distL="114300" distR="114300" simplePos="0" relativeHeight="251666432" behindDoc="1" locked="0" layoutInCell="1" allowOverlap="1" wp14:anchorId="66889295" wp14:editId="1D0C8AEC">
                  <wp:simplePos x="0" y="0"/>
                  <wp:positionH relativeFrom="column">
                    <wp:posOffset>6985</wp:posOffset>
                  </wp:positionH>
                  <wp:positionV relativeFrom="paragraph">
                    <wp:posOffset>0</wp:posOffset>
                  </wp:positionV>
                  <wp:extent cx="754380" cy="952500"/>
                  <wp:effectExtent l="0" t="0" r="7620" b="0"/>
                  <wp:wrapTight wrapText="bothSides">
                    <wp:wrapPolygon edited="0">
                      <wp:start x="0" y="0"/>
                      <wp:lineTo x="0" y="21168"/>
                      <wp:lineTo x="21273" y="21168"/>
                      <wp:lineTo x="2127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438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07B4">
              <w:rPr>
                <w:rFonts w:eastAsia="Times New Roman" w:cs="Times New Roman"/>
                <w:color w:val="000000"/>
                <w:szCs w:val="24"/>
                <w:lang w:eastAsia="en-US"/>
              </w:rPr>
              <w:t>Prof</w:t>
            </w:r>
            <w:r>
              <w:rPr>
                <w:rFonts w:eastAsia="Times New Roman" w:cs="Times New Roman"/>
                <w:color w:val="000000"/>
                <w:szCs w:val="24"/>
                <w:lang w:eastAsia="en-US"/>
              </w:rPr>
              <w:t>.</w:t>
            </w:r>
            <w:r w:rsidRPr="005B07B4">
              <w:rPr>
                <w:rFonts w:eastAsia="Times New Roman" w:cs="Times New Roman"/>
                <w:color w:val="000000"/>
                <w:szCs w:val="24"/>
                <w:lang w:eastAsia="en-US"/>
              </w:rPr>
              <w:t xml:space="preserve"> and Chair of the Dep</w:t>
            </w:r>
            <w:r>
              <w:rPr>
                <w:rFonts w:eastAsia="Times New Roman" w:cs="Times New Roman"/>
                <w:color w:val="000000"/>
                <w:szCs w:val="24"/>
                <w:lang w:eastAsia="en-US"/>
              </w:rPr>
              <w:t>t.</w:t>
            </w:r>
            <w:r w:rsidRPr="005B07B4">
              <w:rPr>
                <w:rFonts w:eastAsia="Times New Roman" w:cs="Times New Roman"/>
                <w:color w:val="000000"/>
                <w:szCs w:val="24"/>
                <w:lang w:eastAsia="en-US"/>
              </w:rPr>
              <w:t xml:space="preserve"> of Biostatistics, Bioinformatics </w:t>
            </w:r>
            <w:r w:rsidR="000360B8">
              <w:rPr>
                <w:rFonts w:eastAsia="Times New Roman" w:cs="Times New Roman"/>
                <w:color w:val="000000"/>
                <w:szCs w:val="24"/>
                <w:lang w:eastAsia="en-US"/>
              </w:rPr>
              <w:t xml:space="preserve">and </w:t>
            </w:r>
            <w:r w:rsidR="00D45933">
              <w:rPr>
                <w:rFonts w:eastAsia="Times New Roman" w:cs="Times New Roman"/>
                <w:color w:val="000000"/>
                <w:szCs w:val="24"/>
                <w:lang w:eastAsia="en-US"/>
              </w:rPr>
              <w:t xml:space="preserve">Biomathematic, </w:t>
            </w:r>
            <w:r w:rsidRPr="005B07B4">
              <w:rPr>
                <w:rFonts w:eastAsia="Times New Roman" w:cs="Times New Roman"/>
                <w:color w:val="000000"/>
                <w:szCs w:val="24"/>
                <w:lang w:eastAsia="en-US"/>
              </w:rPr>
              <w:t>Georgetown Univ</w:t>
            </w:r>
            <w:r w:rsidR="00013700">
              <w:rPr>
                <w:rFonts w:eastAsia="Times New Roman" w:cs="Times New Roman"/>
                <w:color w:val="000000"/>
                <w:szCs w:val="24"/>
                <w:lang w:eastAsia="en-US"/>
              </w:rPr>
              <w:t>.</w:t>
            </w:r>
            <w:r w:rsidRPr="005B07B4">
              <w:rPr>
                <w:rFonts w:eastAsia="Times New Roman" w:cs="Times New Roman"/>
                <w:color w:val="000000"/>
                <w:szCs w:val="24"/>
                <w:lang w:eastAsia="en-US"/>
              </w:rPr>
              <w:t xml:space="preserve"> Medical Center</w:t>
            </w:r>
          </w:p>
        </w:tc>
      </w:tr>
      <w:tr w:rsidR="00040BCD" w14:paraId="0D53D1FF" w14:textId="77777777" w:rsidTr="00082ADE">
        <w:trPr>
          <w:trHeight w:val="107"/>
        </w:trPr>
        <w:tc>
          <w:tcPr>
            <w:tcW w:w="3145" w:type="dxa"/>
          </w:tcPr>
          <w:p w14:paraId="3F683DC1" w14:textId="22BC4E0B" w:rsidR="007A6F9C" w:rsidRPr="00847562" w:rsidRDefault="007A6F9C" w:rsidP="005B07B4">
            <w:pPr>
              <w:spacing w:before="100" w:beforeAutospacing="1" w:after="100" w:afterAutospacing="1"/>
              <w:rPr>
                <w:rFonts w:eastAsia="Times New Roman" w:cs="Times New Roman"/>
                <w:color w:val="0000CC"/>
                <w:szCs w:val="24"/>
                <w:lang w:eastAsia="en-US"/>
              </w:rPr>
            </w:pPr>
          </w:p>
        </w:tc>
        <w:tc>
          <w:tcPr>
            <w:tcW w:w="2975" w:type="dxa"/>
          </w:tcPr>
          <w:p w14:paraId="1D15E032" w14:textId="77777777" w:rsidR="00040BCD" w:rsidRPr="007A6F9C" w:rsidRDefault="00040BCD" w:rsidP="005B07B4">
            <w:pPr>
              <w:spacing w:before="100" w:beforeAutospacing="1" w:after="100" w:afterAutospacing="1"/>
              <w:rPr>
                <w:rFonts w:eastAsia="Times New Roman" w:cs="Times New Roman"/>
                <w:color w:val="0000CC"/>
                <w:sz w:val="8"/>
                <w:szCs w:val="8"/>
                <w:lang w:eastAsia="en-US"/>
              </w:rPr>
            </w:pPr>
          </w:p>
        </w:tc>
        <w:tc>
          <w:tcPr>
            <w:tcW w:w="3086" w:type="dxa"/>
            <w:gridSpan w:val="2"/>
          </w:tcPr>
          <w:p w14:paraId="6B4691CA" w14:textId="77777777" w:rsidR="00040BCD" w:rsidRPr="00847562" w:rsidRDefault="00040BCD" w:rsidP="005B07B4">
            <w:pPr>
              <w:spacing w:before="100" w:beforeAutospacing="1" w:after="100" w:afterAutospacing="1"/>
              <w:rPr>
                <w:rFonts w:eastAsia="Times New Roman" w:cs="Times New Roman"/>
                <w:color w:val="0000CC"/>
                <w:sz w:val="20"/>
                <w:szCs w:val="20"/>
                <w:lang w:eastAsia="en-US"/>
              </w:rPr>
            </w:pPr>
          </w:p>
        </w:tc>
      </w:tr>
      <w:tr w:rsidR="00040BCD" w14:paraId="32E9BFA6" w14:textId="77777777" w:rsidTr="00082ADE">
        <w:tc>
          <w:tcPr>
            <w:tcW w:w="3145" w:type="dxa"/>
          </w:tcPr>
          <w:p w14:paraId="63ABCE6B" w14:textId="33704B6C" w:rsidR="00040BCD"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Li Wang</w:t>
            </w:r>
          </w:p>
        </w:tc>
        <w:tc>
          <w:tcPr>
            <w:tcW w:w="2975" w:type="dxa"/>
          </w:tcPr>
          <w:p w14:paraId="511AD435" w14:textId="39674773" w:rsidR="00040BCD"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Ming Wang</w:t>
            </w:r>
          </w:p>
        </w:tc>
        <w:tc>
          <w:tcPr>
            <w:tcW w:w="3086" w:type="dxa"/>
            <w:gridSpan w:val="2"/>
          </w:tcPr>
          <w:p w14:paraId="0D4BE054" w14:textId="455C251F" w:rsidR="00040BCD"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Yanping Wang</w:t>
            </w:r>
          </w:p>
        </w:tc>
      </w:tr>
      <w:tr w:rsidR="00446D43" w14:paraId="41E17378" w14:textId="77777777" w:rsidTr="00082ADE">
        <w:tc>
          <w:tcPr>
            <w:tcW w:w="3145" w:type="dxa"/>
          </w:tcPr>
          <w:p w14:paraId="0979133E" w14:textId="72D78736" w:rsidR="00446D43" w:rsidRDefault="002C6696" w:rsidP="005B07B4">
            <w:pPr>
              <w:spacing w:before="100" w:beforeAutospacing="1" w:after="100" w:afterAutospacing="1"/>
              <w:rPr>
                <w:rFonts w:eastAsia="Times New Roman" w:cs="Times New Roman"/>
                <w:color w:val="0000CC"/>
                <w:sz w:val="27"/>
                <w:szCs w:val="27"/>
                <w:lang w:eastAsia="en-US"/>
              </w:rPr>
            </w:pPr>
            <w:r>
              <w:rPr>
                <w:rFonts w:cs="Times New Roman"/>
                <w:noProof/>
                <w:szCs w:val="24"/>
              </w:rPr>
              <w:drawing>
                <wp:anchor distT="0" distB="0" distL="114300" distR="114300" simplePos="0" relativeHeight="251667456" behindDoc="1" locked="0" layoutInCell="1" allowOverlap="1" wp14:anchorId="473F62D1" wp14:editId="1B720014">
                  <wp:simplePos x="0" y="0"/>
                  <wp:positionH relativeFrom="column">
                    <wp:posOffset>52070</wp:posOffset>
                  </wp:positionH>
                  <wp:positionV relativeFrom="paragraph">
                    <wp:posOffset>2540</wp:posOffset>
                  </wp:positionV>
                  <wp:extent cx="752475" cy="977900"/>
                  <wp:effectExtent l="0" t="0" r="9525" b="0"/>
                  <wp:wrapTight wrapText="bothSides">
                    <wp:wrapPolygon edited="0">
                      <wp:start x="0" y="0"/>
                      <wp:lineTo x="0" y="21039"/>
                      <wp:lineTo x="21327" y="21039"/>
                      <wp:lineTo x="21327" y="0"/>
                      <wp:lineTo x="0" y="0"/>
                    </wp:wrapPolygon>
                  </wp:wrapTight>
                  <wp:docPr id="14" name="Picture 1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wearing glasses&#10;&#10;Description automatically generated with low confidence"/>
                          <pic:cNvPicPr/>
                        </pic:nvPicPr>
                        <pic:blipFill rotWithShape="1">
                          <a:blip r:embed="rId26">
                            <a:extLst>
                              <a:ext uri="{28A0092B-C50C-407E-A947-70E740481C1C}">
                                <a14:useLocalDpi xmlns:a14="http://schemas.microsoft.com/office/drawing/2010/main" val="0"/>
                              </a:ext>
                            </a:extLst>
                          </a:blip>
                          <a:srcRect l="16593" r="10398" b="34203"/>
                          <a:stretch/>
                        </pic:blipFill>
                        <pic:spPr bwMode="auto">
                          <a:xfrm>
                            <a:off x="0" y="0"/>
                            <a:ext cx="752475"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07B4">
              <w:rPr>
                <w:rFonts w:eastAsia="Times New Roman" w:cs="Times New Roman"/>
                <w:color w:val="000000"/>
                <w:szCs w:val="24"/>
                <w:lang w:eastAsia="en-US"/>
              </w:rPr>
              <w:t>Senior Director, Head of Statistical Innovation, AbbVie</w:t>
            </w:r>
          </w:p>
        </w:tc>
        <w:tc>
          <w:tcPr>
            <w:tcW w:w="2975" w:type="dxa"/>
          </w:tcPr>
          <w:p w14:paraId="04E3E6A7" w14:textId="0E587357" w:rsidR="00446D43" w:rsidRDefault="004E5576" w:rsidP="005B07B4">
            <w:pPr>
              <w:spacing w:before="100" w:beforeAutospacing="1" w:after="100" w:afterAutospacing="1"/>
              <w:rPr>
                <w:rFonts w:eastAsia="Times New Roman" w:cs="Times New Roman"/>
                <w:color w:val="0000CC"/>
                <w:sz w:val="27"/>
                <w:szCs w:val="27"/>
                <w:lang w:eastAsia="en-US"/>
              </w:rPr>
            </w:pPr>
            <w:r w:rsidRPr="004E5576">
              <w:rPr>
                <w:rFonts w:eastAsia="Times New Roman" w:cs="Times New Roman"/>
                <w:noProof/>
                <w:color w:val="000000"/>
                <w:szCs w:val="24"/>
                <w:lang w:eastAsia="en-US"/>
              </w:rPr>
              <w:drawing>
                <wp:anchor distT="0" distB="0" distL="114300" distR="114300" simplePos="0" relativeHeight="251677696" behindDoc="1" locked="0" layoutInCell="1" allowOverlap="1" wp14:anchorId="03A45C8E" wp14:editId="0BD76F9F">
                  <wp:simplePos x="0" y="0"/>
                  <wp:positionH relativeFrom="column">
                    <wp:posOffset>1270</wp:posOffset>
                  </wp:positionH>
                  <wp:positionV relativeFrom="paragraph">
                    <wp:posOffset>3175</wp:posOffset>
                  </wp:positionV>
                  <wp:extent cx="771525" cy="1031240"/>
                  <wp:effectExtent l="0" t="0" r="9525" b="0"/>
                  <wp:wrapTight wrapText="bothSides">
                    <wp:wrapPolygon edited="0">
                      <wp:start x="0" y="0"/>
                      <wp:lineTo x="0" y="21148"/>
                      <wp:lineTo x="21333" y="21148"/>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val="0"/>
                              </a:ext>
                            </a:extLst>
                          </a:blip>
                          <a:srcRect l="-1" t="6476" r="4283" b="16451"/>
                          <a:stretch/>
                        </pic:blipFill>
                        <pic:spPr bwMode="auto">
                          <a:xfrm>
                            <a:off x="0" y="0"/>
                            <a:ext cx="771525" cy="103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imes New Roman"/>
                <w:color w:val="000000"/>
                <w:szCs w:val="24"/>
                <w:lang w:eastAsia="en-US"/>
              </w:rPr>
              <w:t xml:space="preserve">                      </w:t>
            </w:r>
            <w:r w:rsidR="00BB6DAD" w:rsidRPr="005B07B4">
              <w:rPr>
                <w:rFonts w:eastAsia="Times New Roman" w:cs="Times New Roman"/>
                <w:color w:val="000000"/>
                <w:szCs w:val="24"/>
                <w:lang w:eastAsia="en-US"/>
              </w:rPr>
              <w:t>Associate Prof</w:t>
            </w:r>
            <w:r w:rsidR="00BC31C3">
              <w:rPr>
                <w:rFonts w:eastAsia="Times New Roman" w:cs="Times New Roman"/>
                <w:color w:val="000000"/>
                <w:szCs w:val="24"/>
                <w:lang w:eastAsia="en-US"/>
              </w:rPr>
              <w:t>.</w:t>
            </w:r>
            <w:r w:rsidR="00BB6DAD" w:rsidRPr="005B07B4">
              <w:rPr>
                <w:rFonts w:eastAsia="Times New Roman" w:cs="Times New Roman"/>
                <w:color w:val="000000"/>
                <w:szCs w:val="24"/>
                <w:lang w:eastAsia="en-US"/>
              </w:rPr>
              <w:t xml:space="preserve"> at Penn State</w:t>
            </w:r>
            <w:r w:rsidR="00BB6DAD">
              <w:rPr>
                <w:rFonts w:cs="Times New Roman"/>
                <w:noProof/>
                <w:szCs w:val="24"/>
              </w:rPr>
              <w:t xml:space="preserve"> </w:t>
            </w:r>
            <w:r w:rsidR="00BB6DAD" w:rsidRPr="00BB6DAD">
              <w:rPr>
                <w:rFonts w:eastAsia="Times New Roman" w:cs="Times New Roman"/>
                <w:color w:val="000000"/>
                <w:szCs w:val="24"/>
                <w:lang w:eastAsia="en-US"/>
              </w:rPr>
              <w:t>Univ.</w:t>
            </w:r>
          </w:p>
        </w:tc>
        <w:tc>
          <w:tcPr>
            <w:tcW w:w="3086" w:type="dxa"/>
            <w:gridSpan w:val="2"/>
          </w:tcPr>
          <w:p w14:paraId="36143FD4" w14:textId="6B78C71E" w:rsidR="00446D43" w:rsidRDefault="00C621EE" w:rsidP="005B07B4">
            <w:pPr>
              <w:spacing w:before="100" w:beforeAutospacing="1" w:after="100" w:afterAutospacing="1"/>
              <w:rPr>
                <w:rFonts w:eastAsia="Times New Roman" w:cs="Times New Roman"/>
                <w:color w:val="0000CC"/>
                <w:sz w:val="27"/>
                <w:szCs w:val="27"/>
                <w:lang w:eastAsia="en-US"/>
              </w:rPr>
            </w:pPr>
            <w:r>
              <w:rPr>
                <w:rFonts w:cs="Times New Roman"/>
                <w:noProof/>
                <w:szCs w:val="24"/>
              </w:rPr>
              <w:drawing>
                <wp:anchor distT="0" distB="0" distL="114300" distR="114300" simplePos="0" relativeHeight="251669504" behindDoc="1" locked="0" layoutInCell="1" allowOverlap="1" wp14:anchorId="7631B13C" wp14:editId="48638ED2">
                  <wp:simplePos x="0" y="0"/>
                  <wp:positionH relativeFrom="column">
                    <wp:posOffset>3175</wp:posOffset>
                  </wp:positionH>
                  <wp:positionV relativeFrom="paragraph">
                    <wp:posOffset>2540</wp:posOffset>
                  </wp:positionV>
                  <wp:extent cx="742950" cy="928668"/>
                  <wp:effectExtent l="0" t="0" r="0" b="5080"/>
                  <wp:wrapTight wrapText="bothSides">
                    <wp:wrapPolygon edited="0">
                      <wp:start x="0" y="0"/>
                      <wp:lineTo x="0" y="21275"/>
                      <wp:lineTo x="21046" y="21275"/>
                      <wp:lineTo x="21046" y="0"/>
                      <wp:lineTo x="0" y="0"/>
                    </wp:wrapPolygon>
                  </wp:wrapTight>
                  <wp:docPr id="16" name="Picture 16" descr="A person wearing glasses and a blu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earing glasses and a blue shirt&#10;&#10;Description automatically generated with low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42950" cy="928668"/>
                          </a:xfrm>
                          <a:prstGeom prst="rect">
                            <a:avLst/>
                          </a:prstGeom>
                        </pic:spPr>
                      </pic:pic>
                    </a:graphicData>
                  </a:graphic>
                </wp:anchor>
              </w:drawing>
            </w:r>
            <w:r w:rsidRPr="005B07B4">
              <w:rPr>
                <w:rFonts w:eastAsia="Times New Roman" w:cs="Times New Roman"/>
                <w:color w:val="000000"/>
                <w:szCs w:val="24"/>
                <w:lang w:eastAsia="en-US"/>
              </w:rPr>
              <w:t>Associate Vice President, Global Regulatory Affairs, Eli Lilly and Co</w:t>
            </w:r>
            <w:r w:rsidR="00302661">
              <w:rPr>
                <w:rFonts w:eastAsia="Times New Roman" w:cs="Times New Roman"/>
                <w:color w:val="000000"/>
                <w:szCs w:val="24"/>
                <w:lang w:eastAsia="en-US"/>
              </w:rPr>
              <w:t>.</w:t>
            </w:r>
          </w:p>
        </w:tc>
      </w:tr>
      <w:tr w:rsidR="00446D43" w14:paraId="5CECF424" w14:textId="77777777" w:rsidTr="00561C3C">
        <w:tc>
          <w:tcPr>
            <w:tcW w:w="3145" w:type="dxa"/>
          </w:tcPr>
          <w:p w14:paraId="01179911" w14:textId="2242C99B" w:rsidR="00847562" w:rsidRPr="00847562" w:rsidRDefault="00847562" w:rsidP="005B07B4">
            <w:pPr>
              <w:spacing w:before="100" w:beforeAutospacing="1" w:after="100" w:afterAutospacing="1"/>
              <w:rPr>
                <w:rFonts w:eastAsia="Times New Roman" w:cs="Times New Roman"/>
                <w:color w:val="0000CC"/>
                <w:sz w:val="40"/>
                <w:szCs w:val="40"/>
                <w:lang w:eastAsia="en-US"/>
              </w:rPr>
            </w:pPr>
          </w:p>
        </w:tc>
        <w:tc>
          <w:tcPr>
            <w:tcW w:w="3060" w:type="dxa"/>
            <w:gridSpan w:val="2"/>
          </w:tcPr>
          <w:p w14:paraId="0157C5D2" w14:textId="77777777" w:rsidR="00446D43" w:rsidRPr="00847562" w:rsidRDefault="00446D43" w:rsidP="005B07B4">
            <w:pPr>
              <w:spacing w:before="100" w:beforeAutospacing="1" w:after="100" w:afterAutospacing="1"/>
              <w:rPr>
                <w:rFonts w:eastAsia="Times New Roman" w:cs="Times New Roman"/>
                <w:color w:val="0000CC"/>
                <w:sz w:val="20"/>
                <w:szCs w:val="20"/>
                <w:lang w:eastAsia="en-US"/>
              </w:rPr>
            </w:pPr>
          </w:p>
        </w:tc>
        <w:tc>
          <w:tcPr>
            <w:tcW w:w="3001" w:type="dxa"/>
          </w:tcPr>
          <w:p w14:paraId="28B0E36A" w14:textId="77777777" w:rsidR="00446D43" w:rsidRDefault="00446D43" w:rsidP="005B07B4">
            <w:pPr>
              <w:spacing w:before="100" w:beforeAutospacing="1" w:after="100" w:afterAutospacing="1"/>
              <w:rPr>
                <w:rFonts w:eastAsia="Times New Roman" w:cs="Times New Roman"/>
                <w:color w:val="0000CC"/>
                <w:sz w:val="20"/>
                <w:szCs w:val="20"/>
                <w:lang w:eastAsia="en-US"/>
              </w:rPr>
            </w:pPr>
          </w:p>
          <w:p w14:paraId="1F4CB5F3" w14:textId="053A4D37" w:rsidR="000360B8" w:rsidRPr="00847562" w:rsidRDefault="000360B8" w:rsidP="005B07B4">
            <w:pPr>
              <w:spacing w:before="100" w:beforeAutospacing="1" w:after="100" w:afterAutospacing="1"/>
              <w:rPr>
                <w:rFonts w:eastAsia="Times New Roman" w:cs="Times New Roman"/>
                <w:color w:val="0000CC"/>
                <w:sz w:val="20"/>
                <w:szCs w:val="20"/>
                <w:lang w:eastAsia="en-US"/>
              </w:rPr>
            </w:pPr>
          </w:p>
        </w:tc>
      </w:tr>
      <w:tr w:rsidR="00446D43" w14:paraId="42F507CF" w14:textId="77777777" w:rsidTr="00561C3C">
        <w:tc>
          <w:tcPr>
            <w:tcW w:w="3145" w:type="dxa"/>
          </w:tcPr>
          <w:p w14:paraId="095EF7DD" w14:textId="4AAD30E2" w:rsidR="00446D43"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lastRenderedPageBreak/>
              <w:t>Dr. Wei Wu</w:t>
            </w:r>
          </w:p>
        </w:tc>
        <w:tc>
          <w:tcPr>
            <w:tcW w:w="3060" w:type="dxa"/>
            <w:gridSpan w:val="2"/>
          </w:tcPr>
          <w:p w14:paraId="1B578EF0" w14:textId="5E6BD004" w:rsidR="00446D43"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Bin Zhang</w:t>
            </w:r>
          </w:p>
        </w:tc>
        <w:tc>
          <w:tcPr>
            <w:tcW w:w="3001" w:type="dxa"/>
          </w:tcPr>
          <w:p w14:paraId="091342C4" w14:textId="00047524" w:rsidR="00446D43" w:rsidRDefault="00832BF3" w:rsidP="005B07B4">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Min Zhang</w:t>
            </w:r>
          </w:p>
        </w:tc>
      </w:tr>
      <w:tr w:rsidR="00446D43" w14:paraId="7066FBC4" w14:textId="77777777" w:rsidTr="00561C3C">
        <w:tc>
          <w:tcPr>
            <w:tcW w:w="3145" w:type="dxa"/>
          </w:tcPr>
          <w:p w14:paraId="4D39694A" w14:textId="29F55E24" w:rsidR="00446D43" w:rsidRDefault="00381FF5" w:rsidP="005B07B4">
            <w:pPr>
              <w:spacing w:before="100" w:beforeAutospacing="1" w:after="100" w:afterAutospacing="1"/>
              <w:rPr>
                <w:rFonts w:eastAsia="Times New Roman" w:cs="Times New Roman"/>
                <w:color w:val="0000CC"/>
                <w:sz w:val="27"/>
                <w:szCs w:val="27"/>
                <w:lang w:eastAsia="en-US"/>
              </w:rPr>
            </w:pPr>
            <w:r>
              <w:rPr>
                <w:rFonts w:eastAsia="Times New Roman" w:cs="Times New Roman"/>
                <w:color w:val="000000"/>
                <w:szCs w:val="24"/>
                <w:lang w:eastAsia="en-US"/>
              </w:rPr>
              <w:t xml:space="preserve">                         </w:t>
            </w:r>
            <w:r w:rsidR="00EE5480" w:rsidRPr="005B07B4">
              <w:rPr>
                <w:rFonts w:eastAsia="Times New Roman" w:cs="Times New Roman"/>
                <w:color w:val="000000"/>
                <w:szCs w:val="24"/>
                <w:lang w:eastAsia="en-US"/>
              </w:rPr>
              <w:t>Prof</w:t>
            </w:r>
            <w:r w:rsidR="00EE5480">
              <w:rPr>
                <w:rFonts w:cs="Times New Roman"/>
                <w:noProof/>
                <w:szCs w:val="24"/>
              </w:rPr>
              <w:drawing>
                <wp:anchor distT="0" distB="0" distL="114300" distR="114300" simplePos="0" relativeHeight="251670528" behindDoc="1" locked="0" layoutInCell="1" allowOverlap="1" wp14:anchorId="21257E28" wp14:editId="59885203">
                  <wp:simplePos x="0" y="0"/>
                  <wp:positionH relativeFrom="column">
                    <wp:posOffset>4445</wp:posOffset>
                  </wp:positionH>
                  <wp:positionV relativeFrom="paragraph">
                    <wp:posOffset>4445</wp:posOffset>
                  </wp:positionV>
                  <wp:extent cx="871253" cy="1133475"/>
                  <wp:effectExtent l="0" t="0" r="5080" b="0"/>
                  <wp:wrapTight wrapText="bothSides">
                    <wp:wrapPolygon edited="0">
                      <wp:start x="0" y="0"/>
                      <wp:lineTo x="0" y="21055"/>
                      <wp:lineTo x="21254" y="21055"/>
                      <wp:lineTo x="21254" y="0"/>
                      <wp:lineTo x="0" y="0"/>
                    </wp:wrapPolygon>
                  </wp:wrapTight>
                  <wp:docPr id="5" name="Picture 5"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glasses&#10;&#10;Description automatically generated with medium confidence"/>
                          <pic:cNvPicPr/>
                        </pic:nvPicPr>
                        <pic:blipFill rotWithShape="1">
                          <a:blip r:embed="rId29">
                            <a:extLst>
                              <a:ext uri="{28A0092B-C50C-407E-A947-70E740481C1C}">
                                <a14:useLocalDpi xmlns:a14="http://schemas.microsoft.com/office/drawing/2010/main" val="0"/>
                              </a:ext>
                            </a:extLst>
                          </a:blip>
                          <a:srcRect l="11539" t="-3076" r="9230" b="-1"/>
                          <a:stretch/>
                        </pic:blipFill>
                        <pic:spPr bwMode="auto">
                          <a:xfrm>
                            <a:off x="0" y="0"/>
                            <a:ext cx="871253" cy="1133475"/>
                          </a:xfrm>
                          <a:prstGeom prst="rect">
                            <a:avLst/>
                          </a:prstGeom>
                          <a:ln>
                            <a:noFill/>
                          </a:ln>
                          <a:extLst>
                            <a:ext uri="{53640926-AAD7-44D8-BBD7-CCE9431645EC}">
                              <a14:shadowObscured xmlns:a14="http://schemas.microsoft.com/office/drawing/2010/main"/>
                            </a:ext>
                          </a:extLst>
                        </pic:spPr>
                      </pic:pic>
                    </a:graphicData>
                  </a:graphic>
                </wp:anchor>
              </w:drawing>
            </w:r>
            <w:r w:rsidR="00EE5480">
              <w:rPr>
                <w:rFonts w:eastAsia="Times New Roman" w:cs="Times New Roman"/>
                <w:color w:val="000000"/>
                <w:szCs w:val="24"/>
                <w:lang w:eastAsia="en-US"/>
              </w:rPr>
              <w:t>.</w:t>
            </w:r>
            <w:r w:rsidR="00266F44">
              <w:rPr>
                <w:rFonts w:eastAsia="Times New Roman" w:cs="Times New Roman"/>
                <w:color w:val="000000"/>
                <w:szCs w:val="24"/>
                <w:lang w:eastAsia="en-US"/>
              </w:rPr>
              <w:t xml:space="preserve">, Dept. of </w:t>
            </w:r>
            <w:r w:rsidR="002D1D5E">
              <w:rPr>
                <w:rFonts w:eastAsia="Times New Roman" w:cs="Times New Roman"/>
                <w:color w:val="000000"/>
                <w:szCs w:val="24"/>
                <w:lang w:eastAsia="en-US"/>
              </w:rPr>
              <w:t xml:space="preserve">Statistics, Florida State Univ. </w:t>
            </w:r>
          </w:p>
        </w:tc>
        <w:tc>
          <w:tcPr>
            <w:tcW w:w="3060" w:type="dxa"/>
            <w:gridSpan w:val="2"/>
          </w:tcPr>
          <w:p w14:paraId="2E891499" w14:textId="1E030186" w:rsidR="00446D43" w:rsidRDefault="003575E3" w:rsidP="005B07B4">
            <w:pPr>
              <w:spacing w:before="100" w:beforeAutospacing="1" w:after="100" w:afterAutospacing="1"/>
              <w:rPr>
                <w:rFonts w:eastAsia="Times New Roman" w:cs="Times New Roman"/>
                <w:color w:val="0000CC"/>
                <w:sz w:val="27"/>
                <w:szCs w:val="27"/>
                <w:lang w:eastAsia="en-US"/>
              </w:rPr>
            </w:pPr>
            <w:r>
              <w:rPr>
                <w:rFonts w:cs="Times New Roman"/>
                <w:noProof/>
                <w:szCs w:val="24"/>
              </w:rPr>
              <w:drawing>
                <wp:anchor distT="0" distB="0" distL="114300" distR="114300" simplePos="0" relativeHeight="251671552" behindDoc="1" locked="0" layoutInCell="1" allowOverlap="1" wp14:anchorId="5F6A2D2A" wp14:editId="2DF3A338">
                  <wp:simplePos x="0" y="0"/>
                  <wp:positionH relativeFrom="column">
                    <wp:posOffset>-163830</wp:posOffset>
                  </wp:positionH>
                  <wp:positionV relativeFrom="paragraph">
                    <wp:posOffset>175260</wp:posOffset>
                  </wp:positionV>
                  <wp:extent cx="1087120" cy="761365"/>
                  <wp:effectExtent l="0" t="8573" r="9208" b="9207"/>
                  <wp:wrapTight wrapText="bothSides">
                    <wp:wrapPolygon edited="0">
                      <wp:start x="-170" y="21357"/>
                      <wp:lineTo x="21404" y="21357"/>
                      <wp:lineTo x="21404" y="279"/>
                      <wp:lineTo x="-170" y="279"/>
                      <wp:lineTo x="-170" y="21357"/>
                    </wp:wrapPolygon>
                  </wp:wrapTight>
                  <wp:docPr id="9" name="Picture 9" descr="A picture containing person,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wall&#10;&#10;Description automatically generated"/>
                          <pic:cNvPicPr/>
                        </pic:nvPicPr>
                        <pic:blipFill rotWithShape="1">
                          <a:blip r:embed="rId30" cstate="print">
                            <a:extLst>
                              <a:ext uri="{28A0092B-C50C-407E-A947-70E740481C1C}">
                                <a14:useLocalDpi xmlns:a14="http://schemas.microsoft.com/office/drawing/2010/main" val="0"/>
                              </a:ext>
                            </a:extLst>
                          </a:blip>
                          <a:srcRect l="7659" t="6618" b="7192"/>
                          <a:stretch/>
                        </pic:blipFill>
                        <pic:spPr bwMode="auto">
                          <a:xfrm rot="5400000">
                            <a:off x="0" y="0"/>
                            <a:ext cx="1087120" cy="761365"/>
                          </a:xfrm>
                          <a:prstGeom prst="rect">
                            <a:avLst/>
                          </a:prstGeom>
                          <a:ln>
                            <a:noFill/>
                          </a:ln>
                          <a:extLst>
                            <a:ext uri="{53640926-AAD7-44D8-BBD7-CCE9431645EC}">
                              <a14:shadowObscured xmlns:a14="http://schemas.microsoft.com/office/drawing/2010/main"/>
                            </a:ext>
                          </a:extLst>
                        </pic:spPr>
                      </pic:pic>
                    </a:graphicData>
                  </a:graphic>
                </wp:anchor>
              </w:drawing>
            </w:r>
            <w:r w:rsidRPr="005B07B4">
              <w:rPr>
                <w:rFonts w:eastAsia="Times New Roman" w:cs="Times New Roman"/>
                <w:color w:val="000000"/>
                <w:szCs w:val="24"/>
                <w:lang w:eastAsia="en-US"/>
              </w:rPr>
              <w:t>Prof</w:t>
            </w:r>
            <w:r>
              <w:rPr>
                <w:rFonts w:eastAsia="Times New Roman" w:cs="Times New Roman"/>
                <w:color w:val="000000"/>
                <w:szCs w:val="24"/>
                <w:lang w:eastAsia="en-US"/>
              </w:rPr>
              <w:t>.</w:t>
            </w:r>
            <w:r w:rsidRPr="005B07B4">
              <w:rPr>
                <w:rFonts w:eastAsia="Times New Roman" w:cs="Times New Roman"/>
                <w:color w:val="000000"/>
                <w:szCs w:val="24"/>
                <w:lang w:eastAsia="en-US"/>
              </w:rPr>
              <w:t>, Division of Biostatistics and Epidemiology, Cincinnati Children’s Hospital Medical Center</w:t>
            </w:r>
          </w:p>
        </w:tc>
        <w:tc>
          <w:tcPr>
            <w:tcW w:w="3001" w:type="dxa"/>
          </w:tcPr>
          <w:p w14:paraId="5BE80DD1" w14:textId="2B8B71C3" w:rsidR="00446D43" w:rsidRDefault="001B3911" w:rsidP="005B07B4">
            <w:pPr>
              <w:spacing w:before="100" w:beforeAutospacing="1" w:after="100" w:afterAutospacing="1"/>
              <w:rPr>
                <w:rFonts w:eastAsia="Times New Roman" w:cs="Times New Roman"/>
                <w:color w:val="0000CC"/>
                <w:sz w:val="27"/>
                <w:szCs w:val="27"/>
                <w:lang w:eastAsia="en-US"/>
              </w:rPr>
            </w:pPr>
            <w:r>
              <w:rPr>
                <w:rFonts w:cs="Times New Roman"/>
                <w:noProof/>
                <w:szCs w:val="24"/>
              </w:rPr>
              <w:drawing>
                <wp:anchor distT="0" distB="0" distL="114300" distR="114300" simplePos="0" relativeHeight="251672576" behindDoc="1" locked="0" layoutInCell="1" allowOverlap="1" wp14:anchorId="16B6DFB7" wp14:editId="6EC59FB4">
                  <wp:simplePos x="0" y="0"/>
                  <wp:positionH relativeFrom="column">
                    <wp:posOffset>3175</wp:posOffset>
                  </wp:positionH>
                  <wp:positionV relativeFrom="paragraph">
                    <wp:posOffset>4445</wp:posOffset>
                  </wp:positionV>
                  <wp:extent cx="750498" cy="1104900"/>
                  <wp:effectExtent l="0" t="0" r="0" b="0"/>
                  <wp:wrapTight wrapText="bothSides">
                    <wp:wrapPolygon edited="0">
                      <wp:start x="0" y="0"/>
                      <wp:lineTo x="0" y="21228"/>
                      <wp:lineTo x="20850" y="21228"/>
                      <wp:lineTo x="20850" y="0"/>
                      <wp:lineTo x="0" y="0"/>
                    </wp:wrapPolygon>
                  </wp:wrapTight>
                  <wp:docPr id="12" name="Picture 1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pic:nvPicPr>
                        <pic:blipFill>
                          <a:blip r:embed="rId31">
                            <a:extLst>
                              <a:ext uri="{28A0092B-C50C-407E-A947-70E740481C1C}">
                                <a14:useLocalDpi xmlns:a14="http://schemas.microsoft.com/office/drawing/2010/main" val="0"/>
                              </a:ext>
                            </a:extLst>
                          </a:blip>
                          <a:stretch>
                            <a:fillRect/>
                          </a:stretch>
                        </pic:blipFill>
                        <pic:spPr>
                          <a:xfrm>
                            <a:off x="0" y="0"/>
                            <a:ext cx="750498" cy="1104900"/>
                          </a:xfrm>
                          <a:prstGeom prst="rect">
                            <a:avLst/>
                          </a:prstGeom>
                        </pic:spPr>
                      </pic:pic>
                    </a:graphicData>
                  </a:graphic>
                </wp:anchor>
              </w:drawing>
            </w:r>
            <w:r w:rsidR="00381FF5">
              <w:rPr>
                <w:rFonts w:eastAsia="Times New Roman" w:cs="Times New Roman"/>
                <w:color w:val="000000"/>
                <w:szCs w:val="24"/>
                <w:lang w:eastAsia="en-US"/>
              </w:rPr>
              <w:t xml:space="preserve">                           </w:t>
            </w:r>
            <w:r w:rsidRPr="005B07B4">
              <w:rPr>
                <w:rFonts w:eastAsia="Times New Roman" w:cs="Times New Roman"/>
                <w:color w:val="000000"/>
                <w:szCs w:val="24"/>
                <w:lang w:eastAsia="en-US"/>
              </w:rPr>
              <w:t>Prof</w:t>
            </w:r>
            <w:r>
              <w:rPr>
                <w:rFonts w:eastAsia="Times New Roman" w:cs="Times New Roman"/>
                <w:color w:val="000000"/>
                <w:szCs w:val="24"/>
                <w:lang w:eastAsia="en-US"/>
              </w:rPr>
              <w:t>.</w:t>
            </w:r>
            <w:r w:rsidRPr="005B07B4">
              <w:rPr>
                <w:rFonts w:eastAsia="Times New Roman" w:cs="Times New Roman"/>
                <w:color w:val="000000"/>
                <w:szCs w:val="24"/>
                <w:lang w:eastAsia="en-US"/>
              </w:rPr>
              <w:t>, Dep</w:t>
            </w:r>
            <w:r>
              <w:rPr>
                <w:rFonts w:eastAsia="Times New Roman" w:cs="Times New Roman"/>
                <w:color w:val="000000"/>
                <w:szCs w:val="24"/>
                <w:lang w:eastAsia="en-US"/>
              </w:rPr>
              <w:t>t.</w:t>
            </w:r>
            <w:r w:rsidRPr="005B07B4">
              <w:rPr>
                <w:rFonts w:eastAsia="Times New Roman" w:cs="Times New Roman"/>
                <w:color w:val="000000"/>
                <w:szCs w:val="24"/>
                <w:lang w:eastAsia="en-US"/>
              </w:rPr>
              <w:t xml:space="preserve"> of Biostatistics, Univ</w:t>
            </w:r>
            <w:r w:rsidR="002D1D5E">
              <w:rPr>
                <w:rFonts w:eastAsia="Times New Roman" w:cs="Times New Roman"/>
                <w:color w:val="000000"/>
                <w:szCs w:val="24"/>
                <w:lang w:eastAsia="en-US"/>
              </w:rPr>
              <w:t>.</w:t>
            </w:r>
            <w:r w:rsidRPr="005B07B4">
              <w:rPr>
                <w:rFonts w:eastAsia="Times New Roman" w:cs="Times New Roman"/>
                <w:color w:val="000000"/>
                <w:szCs w:val="24"/>
                <w:lang w:eastAsia="en-US"/>
              </w:rPr>
              <w:t xml:space="preserve"> of Michigan, Ann Arbor</w:t>
            </w:r>
          </w:p>
        </w:tc>
      </w:tr>
    </w:tbl>
    <w:p w14:paraId="01DB1450" w14:textId="6751FE73" w:rsidR="009C6304" w:rsidRDefault="009C6304" w:rsidP="00875B65">
      <w:pPr>
        <w:pStyle w:val="Heading2"/>
      </w:pPr>
    </w:p>
    <w:p w14:paraId="4F9B826E" w14:textId="012731F5" w:rsidR="00056AF8" w:rsidRDefault="00617AA2" w:rsidP="00875B65">
      <w:pPr>
        <w:pStyle w:val="Heading2"/>
      </w:pPr>
      <w:bookmarkStart w:id="6" w:name="_Toc107431634"/>
      <w:r>
        <w:t xml:space="preserve">The Spotlight from </w:t>
      </w:r>
      <w:r w:rsidR="00056AF8">
        <w:t xml:space="preserve">ICSA </w:t>
      </w:r>
      <w:r w:rsidR="00FD438B">
        <w:t>2022 Applied Statistics Symposium</w:t>
      </w:r>
      <w:bookmarkEnd w:id="6"/>
    </w:p>
    <w:p w14:paraId="13896F17" w14:textId="6B758CD9" w:rsidR="00056AF8" w:rsidRPr="00FD438B" w:rsidRDefault="00056AF8" w:rsidP="00FD438B">
      <w:pPr>
        <w:spacing w:before="0" w:line="240" w:lineRule="auto"/>
        <w:rPr>
          <w:szCs w:val="24"/>
        </w:rPr>
      </w:pPr>
      <w:r w:rsidRPr="00FD438B">
        <w:rPr>
          <w:szCs w:val="24"/>
        </w:rPr>
        <w:t>The 2022 Applied Statistics Symposium</w:t>
      </w:r>
      <w:r w:rsidR="00A2103A">
        <w:rPr>
          <w:szCs w:val="24"/>
        </w:rPr>
        <w:t xml:space="preserve">, the first in-person gathering after 2 years of virtual meetings, </w:t>
      </w:r>
      <w:r w:rsidRPr="00FD438B">
        <w:rPr>
          <w:szCs w:val="24"/>
        </w:rPr>
        <w:t>was successfully held on the University of Florida campus in Gainesville, Florida, USA, from</w:t>
      </w:r>
      <w:r w:rsidR="00FD438B">
        <w:rPr>
          <w:szCs w:val="24"/>
        </w:rPr>
        <w:t xml:space="preserve"> </w:t>
      </w:r>
      <w:r w:rsidRPr="00FD438B">
        <w:rPr>
          <w:szCs w:val="24"/>
        </w:rPr>
        <w:t xml:space="preserve">June 19 through 22. </w:t>
      </w:r>
      <w:r w:rsidR="00E30F53">
        <w:rPr>
          <w:szCs w:val="24"/>
        </w:rPr>
        <w:t>Over f</w:t>
      </w:r>
      <w:r w:rsidRPr="00FD438B">
        <w:rPr>
          <w:szCs w:val="24"/>
        </w:rPr>
        <w:t>our hundred participants from 8</w:t>
      </w:r>
      <w:r w:rsidR="00E30F53">
        <w:rPr>
          <w:szCs w:val="24"/>
        </w:rPr>
        <w:t xml:space="preserve"> </w:t>
      </w:r>
      <w:r w:rsidRPr="00FD438B">
        <w:rPr>
          <w:szCs w:val="24"/>
        </w:rPr>
        <w:t>countries attended the conference. The conference program</w:t>
      </w:r>
      <w:r w:rsidR="00CC4791">
        <w:rPr>
          <w:szCs w:val="24"/>
        </w:rPr>
        <w:t xml:space="preserve"> </w:t>
      </w:r>
      <w:r w:rsidRPr="00FD438B">
        <w:rPr>
          <w:szCs w:val="24"/>
        </w:rPr>
        <w:t>consists of 3 keynote lectures, 3 special invited talks, and 70</w:t>
      </w:r>
      <w:r w:rsidR="00CC4791">
        <w:rPr>
          <w:szCs w:val="24"/>
        </w:rPr>
        <w:t xml:space="preserve"> </w:t>
      </w:r>
      <w:r w:rsidRPr="00FD438B">
        <w:rPr>
          <w:szCs w:val="24"/>
        </w:rPr>
        <w:t>invited sessions on the theme of "Statistical Innovations in the</w:t>
      </w:r>
      <w:r w:rsidR="00CC4791">
        <w:rPr>
          <w:szCs w:val="24"/>
        </w:rPr>
        <w:t xml:space="preserve"> </w:t>
      </w:r>
      <w:r w:rsidRPr="00FD438B">
        <w:rPr>
          <w:szCs w:val="24"/>
        </w:rPr>
        <w:t>Era of Artificial Intelligence and Data Science". In addition,</w:t>
      </w:r>
      <w:r w:rsidR="00CC4791">
        <w:rPr>
          <w:szCs w:val="24"/>
        </w:rPr>
        <w:t xml:space="preserve"> </w:t>
      </w:r>
      <w:r w:rsidRPr="00FD438B">
        <w:rPr>
          <w:szCs w:val="24"/>
        </w:rPr>
        <w:t>there were 38 posters, 6 short courses and 5 oral presentations by</w:t>
      </w:r>
      <w:r w:rsidR="00CC4791">
        <w:rPr>
          <w:szCs w:val="24"/>
        </w:rPr>
        <w:t xml:space="preserve"> </w:t>
      </w:r>
      <w:r w:rsidRPr="00FD438B">
        <w:rPr>
          <w:szCs w:val="24"/>
        </w:rPr>
        <w:t>student paper award recipients.</w:t>
      </w:r>
    </w:p>
    <w:p w14:paraId="1A77819A" w14:textId="77777777" w:rsidR="00056AF8" w:rsidRPr="00FD438B" w:rsidRDefault="00056AF8" w:rsidP="00FD438B">
      <w:pPr>
        <w:spacing w:before="0" w:line="240" w:lineRule="auto"/>
        <w:rPr>
          <w:szCs w:val="24"/>
        </w:rPr>
      </w:pPr>
    </w:p>
    <w:p w14:paraId="659125BC" w14:textId="06B4FCF3" w:rsidR="00056AF8" w:rsidRPr="00FD438B" w:rsidRDefault="00056AF8" w:rsidP="00FD438B">
      <w:pPr>
        <w:spacing w:before="0" w:line="240" w:lineRule="auto"/>
        <w:rPr>
          <w:szCs w:val="24"/>
        </w:rPr>
      </w:pPr>
      <w:r w:rsidRPr="00FD438B">
        <w:rPr>
          <w:szCs w:val="24"/>
        </w:rPr>
        <w:t>On behalf of the organizing committee, Dr. Samuel Wu and Dr.</w:t>
      </w:r>
      <w:r w:rsidR="00CC4791">
        <w:rPr>
          <w:szCs w:val="24"/>
        </w:rPr>
        <w:t xml:space="preserve"> </w:t>
      </w:r>
      <w:r w:rsidRPr="00FD438B">
        <w:rPr>
          <w:szCs w:val="24"/>
        </w:rPr>
        <w:t xml:space="preserve">Somnath Datta would like to express </w:t>
      </w:r>
      <w:r w:rsidR="00414863">
        <w:rPr>
          <w:szCs w:val="24"/>
        </w:rPr>
        <w:t xml:space="preserve">our </w:t>
      </w:r>
      <w:r w:rsidRPr="00FD438B">
        <w:rPr>
          <w:szCs w:val="24"/>
        </w:rPr>
        <w:t>appreciation to all</w:t>
      </w:r>
      <w:r w:rsidR="00CC4791">
        <w:rPr>
          <w:szCs w:val="24"/>
        </w:rPr>
        <w:t xml:space="preserve"> </w:t>
      </w:r>
      <w:r w:rsidRPr="00FD438B">
        <w:rPr>
          <w:szCs w:val="24"/>
        </w:rPr>
        <w:t>individuals and entities who contribute to the success of this</w:t>
      </w:r>
    </w:p>
    <w:p w14:paraId="7669CBC3" w14:textId="6858ACF9" w:rsidR="00056AF8" w:rsidRDefault="00056AF8" w:rsidP="008A4145">
      <w:pPr>
        <w:spacing w:before="0" w:line="240" w:lineRule="auto"/>
        <w:rPr>
          <w:szCs w:val="24"/>
        </w:rPr>
      </w:pPr>
      <w:r w:rsidRPr="00FD438B">
        <w:rPr>
          <w:szCs w:val="24"/>
        </w:rPr>
        <w:t>event. Notably, we would like to acknowledge the strong support</w:t>
      </w:r>
      <w:r w:rsidR="00CC4791">
        <w:rPr>
          <w:szCs w:val="24"/>
        </w:rPr>
        <w:t xml:space="preserve"> </w:t>
      </w:r>
      <w:r w:rsidRPr="00FD438B">
        <w:rPr>
          <w:szCs w:val="24"/>
        </w:rPr>
        <w:t>from ICSA Executive Committee, ICSA Program Committee, faculty and</w:t>
      </w:r>
      <w:r w:rsidR="00CC4791">
        <w:rPr>
          <w:szCs w:val="24"/>
        </w:rPr>
        <w:t xml:space="preserve"> </w:t>
      </w:r>
      <w:r w:rsidRPr="00FD438B">
        <w:rPr>
          <w:szCs w:val="24"/>
        </w:rPr>
        <w:t>staff members as well as student volunteers from the Department of</w:t>
      </w:r>
      <w:r w:rsidR="00454B9A">
        <w:rPr>
          <w:szCs w:val="24"/>
        </w:rPr>
        <w:t xml:space="preserve"> </w:t>
      </w:r>
      <w:r w:rsidRPr="00FD438B">
        <w:rPr>
          <w:szCs w:val="24"/>
        </w:rPr>
        <w:t>Biostatistics at the University of Florida, all conference</w:t>
      </w:r>
      <w:r w:rsidR="00454B9A">
        <w:rPr>
          <w:szCs w:val="24"/>
        </w:rPr>
        <w:t xml:space="preserve"> </w:t>
      </w:r>
      <w:r w:rsidRPr="00FD438B">
        <w:rPr>
          <w:szCs w:val="24"/>
        </w:rPr>
        <w:t>committee members and symposium participants. In addition, we</w:t>
      </w:r>
      <w:r w:rsidR="00454B9A">
        <w:rPr>
          <w:szCs w:val="24"/>
        </w:rPr>
        <w:t xml:space="preserve"> </w:t>
      </w:r>
      <w:r w:rsidRPr="00FD438B">
        <w:rPr>
          <w:szCs w:val="24"/>
        </w:rPr>
        <w:t>gratefully appreciate financial support from the National Science</w:t>
      </w:r>
      <w:r w:rsidR="00454B9A">
        <w:rPr>
          <w:szCs w:val="24"/>
        </w:rPr>
        <w:t xml:space="preserve"> </w:t>
      </w:r>
      <w:r w:rsidRPr="00FD438B">
        <w:rPr>
          <w:szCs w:val="24"/>
        </w:rPr>
        <w:t>Foundation, 7 gold sponsors (Abbvie, BeiGene, Boehringer Ingelheim,</w:t>
      </w:r>
      <w:r w:rsidR="00454B9A">
        <w:rPr>
          <w:szCs w:val="24"/>
        </w:rPr>
        <w:t xml:space="preserve"> </w:t>
      </w:r>
      <w:r w:rsidRPr="00FD438B">
        <w:rPr>
          <w:szCs w:val="24"/>
        </w:rPr>
        <w:t>Bristol Myers Squibb, ClinChoice, The Lotus Group, and Regeneron),</w:t>
      </w:r>
      <w:r w:rsidR="00454B9A">
        <w:rPr>
          <w:szCs w:val="24"/>
        </w:rPr>
        <w:t xml:space="preserve"> </w:t>
      </w:r>
      <w:r w:rsidRPr="00FD438B">
        <w:rPr>
          <w:szCs w:val="24"/>
        </w:rPr>
        <w:t>7 silver sponsors (Amgen, Everest, Gilead, Merck, Sanofi, Takeda,</w:t>
      </w:r>
      <w:r w:rsidR="008A4145">
        <w:rPr>
          <w:szCs w:val="24"/>
        </w:rPr>
        <w:t xml:space="preserve"> </w:t>
      </w:r>
      <w:r w:rsidRPr="00FD438B">
        <w:rPr>
          <w:szCs w:val="24"/>
        </w:rPr>
        <w:t>and Vertex) and 1 bronze sponsor (Servier).</w:t>
      </w:r>
    </w:p>
    <w:p w14:paraId="2CF0BD3A" w14:textId="2A981BB6" w:rsidR="00414863" w:rsidRDefault="00414863" w:rsidP="008A4145">
      <w:pPr>
        <w:spacing w:before="0" w:line="240" w:lineRule="auto"/>
        <w:rPr>
          <w:szCs w:val="24"/>
        </w:rPr>
      </w:pPr>
    </w:p>
    <w:p w14:paraId="1F7615A9" w14:textId="77777777" w:rsidR="00414863" w:rsidRDefault="00414863" w:rsidP="008A4145">
      <w:pPr>
        <w:spacing w:before="0" w:line="240" w:lineRule="auto"/>
        <w:rPr>
          <w:szCs w:val="24"/>
        </w:rPr>
      </w:pPr>
    </w:p>
    <w:p w14:paraId="0313F5FB" w14:textId="77777777" w:rsidR="008A4145" w:rsidRDefault="008A4145" w:rsidP="008A4145">
      <w:pPr>
        <w:spacing w:before="0" w:line="240" w:lineRule="auto"/>
      </w:pPr>
    </w:p>
    <w:p w14:paraId="12EEC748" w14:textId="0379E599" w:rsidR="00875B65" w:rsidRDefault="00875B65" w:rsidP="00875B65">
      <w:pPr>
        <w:pStyle w:val="Heading2"/>
      </w:pPr>
      <w:bookmarkStart w:id="7" w:name="_Toc107431635"/>
      <w:r>
        <w:t xml:space="preserve">ICSA </w:t>
      </w:r>
      <w:r w:rsidR="006C3935">
        <w:t>Events During JSM</w:t>
      </w:r>
      <w:bookmarkEnd w:id="7"/>
      <w:r w:rsidR="006C3935">
        <w:t xml:space="preserve"> </w:t>
      </w:r>
    </w:p>
    <w:p w14:paraId="4C7BF874" w14:textId="11BF5C44" w:rsidR="00875B65" w:rsidRDefault="00875B65" w:rsidP="00F11DA5">
      <w:pPr>
        <w:pStyle w:val="Heading3"/>
        <w:ind w:left="720"/>
      </w:pPr>
      <w:bookmarkStart w:id="8" w:name="_Toc107431636"/>
      <w:r>
        <w:t>ICSA Board Member Meeting</w:t>
      </w:r>
      <w:r w:rsidR="007D3E99">
        <w:t xml:space="preserve"> (August 7, 2022)</w:t>
      </w:r>
      <w:bookmarkEnd w:id="8"/>
    </w:p>
    <w:p w14:paraId="01323EA3" w14:textId="3C579D0B" w:rsidR="00482A05" w:rsidRDefault="00482A05" w:rsidP="006C3935">
      <w:pPr>
        <w:spacing w:before="100" w:beforeAutospacing="1" w:after="100" w:afterAutospacing="1"/>
        <w:ind w:left="720"/>
        <w:rPr>
          <w:rFonts w:eastAsia="Times New Roman" w:cs="Times New Roman"/>
          <w:szCs w:val="24"/>
        </w:rPr>
      </w:pPr>
      <w:r>
        <w:rPr>
          <w:rFonts w:eastAsia="Times New Roman" w:cs="Times New Roman"/>
          <w:szCs w:val="24"/>
        </w:rPr>
        <w:t xml:space="preserve">This meeting is </w:t>
      </w:r>
      <w:r w:rsidR="001C25CB">
        <w:rPr>
          <w:rFonts w:eastAsia="Times New Roman" w:cs="Times New Roman"/>
          <w:szCs w:val="24"/>
        </w:rPr>
        <w:t xml:space="preserve">open for ICSA Board Members only. </w:t>
      </w:r>
    </w:p>
    <w:p w14:paraId="4AF757F3" w14:textId="42A9A52B"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lastRenderedPageBreak/>
        <w:t xml:space="preserve">Date: </w:t>
      </w:r>
      <w:r w:rsidRPr="004B135E">
        <w:rPr>
          <w:rFonts w:eastAsia="Times New Roman" w:cs="Times New Roman"/>
          <w:b/>
          <w:bCs/>
          <w:szCs w:val="24"/>
        </w:rPr>
        <w:t>Sunday, 8/7/2022</w:t>
      </w:r>
    </w:p>
    <w:p w14:paraId="0DF5EF01"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Start Time: </w:t>
      </w:r>
      <w:r w:rsidRPr="004B135E">
        <w:rPr>
          <w:rFonts w:eastAsia="Times New Roman" w:cs="Times New Roman"/>
          <w:b/>
          <w:bCs/>
          <w:szCs w:val="24"/>
        </w:rPr>
        <w:t>6:00 PM</w:t>
      </w:r>
    </w:p>
    <w:p w14:paraId="2EDEB828"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End Time: </w:t>
      </w:r>
      <w:r w:rsidRPr="004B135E">
        <w:rPr>
          <w:rFonts w:eastAsia="Times New Roman" w:cs="Times New Roman"/>
          <w:b/>
          <w:bCs/>
          <w:szCs w:val="24"/>
        </w:rPr>
        <w:t>8:30 PM</w:t>
      </w:r>
    </w:p>
    <w:p w14:paraId="314B9240"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Room Name:  </w:t>
      </w:r>
      <w:r w:rsidRPr="004B135E">
        <w:rPr>
          <w:rFonts w:eastAsia="Times New Roman" w:cs="Times New Roman"/>
          <w:b/>
          <w:bCs/>
          <w:szCs w:val="24"/>
        </w:rPr>
        <w:t>M- Archives</w:t>
      </w:r>
    </w:p>
    <w:p w14:paraId="3B36722C"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M = </w:t>
      </w:r>
      <w:hyperlink r:id="rId32" w:tgtFrame="_blank" w:history="1">
        <w:r w:rsidRPr="004B135E">
          <w:rPr>
            <w:rFonts w:eastAsia="Times New Roman" w:cs="Times New Roman"/>
            <w:color w:val="0000FF"/>
            <w:szCs w:val="24"/>
            <w:u w:val="single"/>
          </w:rPr>
          <w:t>Marriott Marquis Washington DC</w:t>
        </w:r>
      </w:hyperlink>
      <w:r w:rsidRPr="004B135E">
        <w:rPr>
          <w:rFonts w:eastAsia="Times New Roman" w:cs="Times New Roman"/>
          <w:szCs w:val="24"/>
        </w:rPr>
        <w:t xml:space="preserve"> (901 Massachusetts Ave NW, Washington, DC 20001)</w:t>
      </w:r>
    </w:p>
    <w:p w14:paraId="32C6E26B" w14:textId="77777777" w:rsidR="00875B65" w:rsidRPr="004B135E" w:rsidRDefault="00875B65" w:rsidP="00875B65">
      <w:pPr>
        <w:rPr>
          <w:rFonts w:cs="Times New Roman"/>
          <w:sz w:val="20"/>
          <w:szCs w:val="20"/>
        </w:rPr>
      </w:pPr>
    </w:p>
    <w:p w14:paraId="12E8F3F2" w14:textId="2C670385" w:rsidR="00875B65" w:rsidRDefault="00875B65" w:rsidP="00F11DA5">
      <w:pPr>
        <w:pStyle w:val="Heading3"/>
        <w:ind w:left="720"/>
      </w:pPr>
      <w:bookmarkStart w:id="9" w:name="_Toc107431637"/>
      <w:r>
        <w:t>ICSA General Member Meeting</w:t>
      </w:r>
      <w:r w:rsidR="007D3E99">
        <w:t xml:space="preserve"> (Aug 10, 2022)</w:t>
      </w:r>
      <w:bookmarkEnd w:id="9"/>
      <w:r w:rsidR="001E2ACD">
        <w:t xml:space="preserve"> </w:t>
      </w:r>
    </w:p>
    <w:p w14:paraId="777E0469" w14:textId="5A1258E5" w:rsidR="004B135E" w:rsidRPr="00473CFB" w:rsidRDefault="006A5AB7" w:rsidP="006C3935">
      <w:pPr>
        <w:spacing w:before="100" w:beforeAutospacing="1" w:after="100" w:afterAutospacing="1"/>
        <w:ind w:left="720"/>
        <w:rPr>
          <w:rFonts w:eastAsia="Times New Roman" w:cs="Times New Roman"/>
          <w:szCs w:val="24"/>
        </w:rPr>
      </w:pPr>
      <w:r>
        <w:rPr>
          <w:rFonts w:eastAsia="Times New Roman" w:cs="Times New Roman"/>
          <w:szCs w:val="24"/>
        </w:rPr>
        <w:t>Th</w:t>
      </w:r>
      <w:r w:rsidR="006956CD">
        <w:rPr>
          <w:rFonts w:eastAsia="Times New Roman" w:cs="Times New Roman"/>
          <w:szCs w:val="24"/>
        </w:rPr>
        <w:t xml:space="preserve">e </w:t>
      </w:r>
      <w:r w:rsidR="00777A71">
        <w:rPr>
          <w:rFonts w:eastAsia="Times New Roman" w:cs="Times New Roman"/>
          <w:szCs w:val="24"/>
        </w:rPr>
        <w:t>meeting will</w:t>
      </w:r>
      <w:r w:rsidR="00452349">
        <w:rPr>
          <w:rFonts w:eastAsia="Times New Roman" w:cs="Times New Roman"/>
          <w:szCs w:val="24"/>
        </w:rPr>
        <w:t xml:space="preserve"> be open </w:t>
      </w:r>
      <w:r w:rsidR="00414B6C">
        <w:rPr>
          <w:rFonts w:eastAsia="Times New Roman" w:cs="Times New Roman"/>
          <w:szCs w:val="24"/>
        </w:rPr>
        <w:t>to</w:t>
      </w:r>
      <w:r w:rsidR="00452349">
        <w:rPr>
          <w:rFonts w:eastAsia="Times New Roman" w:cs="Times New Roman"/>
          <w:szCs w:val="24"/>
        </w:rPr>
        <w:t xml:space="preserve"> all members</w:t>
      </w:r>
      <w:r w:rsidR="00E932F3">
        <w:rPr>
          <w:rFonts w:eastAsia="Times New Roman" w:cs="Times New Roman"/>
          <w:szCs w:val="24"/>
        </w:rPr>
        <w:t xml:space="preserve">. Refreshment will be provided. </w:t>
      </w:r>
      <w:r w:rsidR="002D27D2">
        <w:rPr>
          <w:rFonts w:eastAsia="Times New Roman" w:cs="Times New Roman"/>
          <w:szCs w:val="24"/>
        </w:rPr>
        <w:t>ICSA 2022 awards will be presented</w:t>
      </w:r>
      <w:r w:rsidR="00EB484B">
        <w:rPr>
          <w:rFonts w:eastAsia="Times New Roman" w:cs="Times New Roman"/>
          <w:szCs w:val="24"/>
        </w:rPr>
        <w:t>, and t</w:t>
      </w:r>
      <w:r w:rsidR="00235645">
        <w:rPr>
          <w:rFonts w:eastAsia="Times New Roman" w:cs="Times New Roman"/>
          <w:szCs w:val="24"/>
        </w:rPr>
        <w:t>he 202</w:t>
      </w:r>
      <w:r w:rsidR="00EB484B">
        <w:rPr>
          <w:rFonts w:eastAsia="Times New Roman" w:cs="Times New Roman"/>
          <w:szCs w:val="24"/>
        </w:rPr>
        <w:t>3</w:t>
      </w:r>
      <w:r w:rsidR="00235645">
        <w:rPr>
          <w:rFonts w:eastAsia="Times New Roman" w:cs="Times New Roman"/>
          <w:szCs w:val="24"/>
        </w:rPr>
        <w:t xml:space="preserve"> election results will be announced. Please join us to meet ICSA leadership team an</w:t>
      </w:r>
      <w:r w:rsidR="004E08D0">
        <w:rPr>
          <w:rFonts w:eastAsia="Times New Roman" w:cs="Times New Roman"/>
          <w:szCs w:val="24"/>
        </w:rPr>
        <w:t>d to</w:t>
      </w:r>
      <w:r w:rsidR="00BA03FB">
        <w:rPr>
          <w:rFonts w:eastAsia="Times New Roman" w:cs="Times New Roman"/>
          <w:szCs w:val="24"/>
        </w:rPr>
        <w:t xml:space="preserve"> get connected in person with other </w:t>
      </w:r>
      <w:r w:rsidR="000A7E30">
        <w:rPr>
          <w:rFonts w:eastAsia="Times New Roman" w:cs="Times New Roman"/>
          <w:szCs w:val="24"/>
        </w:rPr>
        <w:t xml:space="preserve">members. </w:t>
      </w:r>
    </w:p>
    <w:p w14:paraId="0DE352EC" w14:textId="3CE6A613"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Date: </w:t>
      </w:r>
      <w:r w:rsidRPr="004B135E">
        <w:rPr>
          <w:rFonts w:eastAsia="Times New Roman" w:cs="Times New Roman"/>
          <w:b/>
          <w:bCs/>
          <w:szCs w:val="24"/>
        </w:rPr>
        <w:t>Wednesday, 8/10/2022</w:t>
      </w:r>
    </w:p>
    <w:p w14:paraId="64F0F090"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Start Time: </w:t>
      </w:r>
      <w:r w:rsidRPr="004B135E">
        <w:rPr>
          <w:rFonts w:eastAsia="Times New Roman" w:cs="Times New Roman"/>
          <w:b/>
          <w:bCs/>
          <w:szCs w:val="24"/>
        </w:rPr>
        <w:t>5:00 PM</w:t>
      </w:r>
    </w:p>
    <w:p w14:paraId="0A49B36F" w14:textId="77777777" w:rsidR="00875B65" w:rsidRPr="004B135E" w:rsidRDefault="00875B65" w:rsidP="00482A05">
      <w:pPr>
        <w:spacing w:before="0" w:line="240" w:lineRule="auto"/>
        <w:ind w:left="720"/>
        <w:rPr>
          <w:rFonts w:eastAsia="Times New Roman" w:cs="Times New Roman"/>
          <w:szCs w:val="24"/>
        </w:rPr>
      </w:pPr>
      <w:r w:rsidRPr="004B135E">
        <w:rPr>
          <w:rFonts w:eastAsia="Times New Roman" w:cs="Times New Roman"/>
          <w:szCs w:val="24"/>
        </w:rPr>
        <w:t xml:space="preserve">End Time: </w:t>
      </w:r>
      <w:r w:rsidRPr="004B135E">
        <w:rPr>
          <w:rFonts w:eastAsia="Times New Roman" w:cs="Times New Roman"/>
          <w:b/>
          <w:bCs/>
          <w:szCs w:val="24"/>
        </w:rPr>
        <w:t>7:00 PM</w:t>
      </w:r>
    </w:p>
    <w:p w14:paraId="48756B1C" w14:textId="77777777" w:rsidR="00875B65" w:rsidRPr="004B135E" w:rsidRDefault="00875B65" w:rsidP="00482A05">
      <w:pPr>
        <w:spacing w:before="0" w:line="240" w:lineRule="auto"/>
        <w:ind w:left="720"/>
        <w:rPr>
          <w:rFonts w:eastAsia="Times New Roman" w:cs="Times New Roman"/>
          <w:b/>
          <w:bCs/>
          <w:szCs w:val="24"/>
        </w:rPr>
      </w:pPr>
      <w:r w:rsidRPr="004B135E">
        <w:rPr>
          <w:rFonts w:eastAsia="Times New Roman" w:cs="Times New Roman"/>
          <w:szCs w:val="24"/>
        </w:rPr>
        <w:t xml:space="preserve">Room Name:  </w:t>
      </w:r>
      <w:r w:rsidRPr="004B135E">
        <w:rPr>
          <w:rFonts w:eastAsia="Times New Roman" w:cs="Times New Roman"/>
          <w:b/>
          <w:bCs/>
          <w:szCs w:val="24"/>
        </w:rPr>
        <w:t>M- Cherry Blossom</w:t>
      </w:r>
    </w:p>
    <w:p w14:paraId="16A6945F" w14:textId="77777777" w:rsidR="004171DC" w:rsidRDefault="00875B65" w:rsidP="00482A05">
      <w:pPr>
        <w:spacing w:before="0" w:line="240" w:lineRule="auto"/>
        <w:ind w:firstLine="720"/>
        <w:rPr>
          <w:rFonts w:eastAsia="Times New Roman" w:cs="Times New Roman"/>
          <w:szCs w:val="24"/>
        </w:rPr>
      </w:pPr>
      <w:r w:rsidRPr="004B135E">
        <w:rPr>
          <w:rFonts w:eastAsia="Times New Roman" w:cs="Times New Roman"/>
          <w:szCs w:val="24"/>
        </w:rPr>
        <w:t xml:space="preserve">M = </w:t>
      </w:r>
      <w:hyperlink r:id="rId33" w:tgtFrame="_blank" w:history="1">
        <w:r w:rsidRPr="004B135E">
          <w:rPr>
            <w:rFonts w:eastAsia="Times New Roman" w:cs="Times New Roman"/>
            <w:color w:val="0000FF"/>
            <w:szCs w:val="24"/>
            <w:u w:val="single"/>
          </w:rPr>
          <w:t>Marriott Marquis Washington DC</w:t>
        </w:r>
      </w:hyperlink>
      <w:r w:rsidRPr="004B135E">
        <w:rPr>
          <w:rFonts w:eastAsia="Times New Roman" w:cs="Times New Roman"/>
          <w:szCs w:val="24"/>
        </w:rPr>
        <w:t xml:space="preserve"> (901 Massachusetts Ave NW, Washington, DC </w:t>
      </w:r>
    </w:p>
    <w:p w14:paraId="5B9AFD71" w14:textId="4A68197C" w:rsidR="00875B65" w:rsidRPr="004B135E" w:rsidRDefault="00875B65" w:rsidP="00482A05">
      <w:pPr>
        <w:spacing w:before="0" w:line="240" w:lineRule="auto"/>
        <w:ind w:firstLine="720"/>
        <w:rPr>
          <w:rFonts w:eastAsia="Times New Roman" w:cs="Times New Roman"/>
          <w:szCs w:val="24"/>
        </w:rPr>
      </w:pPr>
      <w:r w:rsidRPr="004B135E">
        <w:rPr>
          <w:rFonts w:eastAsia="Times New Roman" w:cs="Times New Roman"/>
          <w:szCs w:val="24"/>
        </w:rPr>
        <w:t>20001)</w:t>
      </w:r>
    </w:p>
    <w:p w14:paraId="5E2B17B4" w14:textId="2ED6AEE5" w:rsidR="00875B65" w:rsidRDefault="00875B65" w:rsidP="0097248F">
      <w:pPr>
        <w:rPr>
          <w:rFonts w:eastAsia="Times New Roman" w:cs="Times New Roman"/>
          <w:color w:val="222222"/>
          <w:szCs w:val="24"/>
        </w:rPr>
      </w:pPr>
    </w:p>
    <w:p w14:paraId="7D004A8C" w14:textId="34E64046" w:rsidR="002222B4" w:rsidRDefault="002222B4" w:rsidP="002222B4">
      <w:pPr>
        <w:pStyle w:val="Heading3"/>
        <w:ind w:left="720"/>
      </w:pPr>
      <w:bookmarkStart w:id="10" w:name="_Toc107431638"/>
      <w:r>
        <w:t>ICSA Banquet (Aug 10, 2022)</w:t>
      </w:r>
      <w:bookmarkEnd w:id="10"/>
    </w:p>
    <w:p w14:paraId="75D6E84E" w14:textId="3C30EFD3" w:rsidR="00B33CC6" w:rsidRDefault="00B33CC6" w:rsidP="002222B4">
      <w:pPr>
        <w:spacing w:before="0" w:line="240" w:lineRule="auto"/>
        <w:ind w:left="720"/>
        <w:rPr>
          <w:rFonts w:eastAsia="Times New Roman" w:cs="Times New Roman"/>
          <w:szCs w:val="24"/>
        </w:rPr>
      </w:pPr>
      <w:r>
        <w:rPr>
          <w:rFonts w:eastAsia="Times New Roman" w:cs="Times New Roman"/>
          <w:szCs w:val="24"/>
        </w:rPr>
        <w:t xml:space="preserve">The detailed banquet logistic will be shared later. </w:t>
      </w:r>
    </w:p>
    <w:p w14:paraId="4DD3F9FF" w14:textId="77777777" w:rsidR="00B33CC6" w:rsidRDefault="00B33CC6" w:rsidP="002222B4">
      <w:pPr>
        <w:spacing w:before="0" w:line="240" w:lineRule="auto"/>
        <w:ind w:left="720"/>
        <w:rPr>
          <w:rFonts w:eastAsia="Times New Roman" w:cs="Times New Roman"/>
          <w:szCs w:val="24"/>
        </w:rPr>
      </w:pPr>
    </w:p>
    <w:p w14:paraId="2E5E9816" w14:textId="5C459E4D" w:rsidR="002222B4" w:rsidRPr="004B135E" w:rsidRDefault="002222B4" w:rsidP="002222B4">
      <w:pPr>
        <w:spacing w:before="0" w:line="240" w:lineRule="auto"/>
        <w:ind w:left="720"/>
        <w:rPr>
          <w:rFonts w:eastAsia="Times New Roman" w:cs="Times New Roman"/>
          <w:szCs w:val="24"/>
        </w:rPr>
      </w:pPr>
      <w:r w:rsidRPr="004B135E">
        <w:rPr>
          <w:rFonts w:eastAsia="Times New Roman" w:cs="Times New Roman"/>
          <w:szCs w:val="24"/>
        </w:rPr>
        <w:t xml:space="preserve">Date: </w:t>
      </w:r>
      <w:r w:rsidRPr="004B135E">
        <w:rPr>
          <w:rFonts w:eastAsia="Times New Roman" w:cs="Times New Roman"/>
          <w:b/>
          <w:bCs/>
          <w:szCs w:val="24"/>
        </w:rPr>
        <w:t>Wednesday, 8/10/2022</w:t>
      </w:r>
    </w:p>
    <w:p w14:paraId="7DFD4DF1" w14:textId="6EB31D62" w:rsidR="002222B4" w:rsidRPr="004B135E" w:rsidRDefault="002222B4" w:rsidP="002222B4">
      <w:pPr>
        <w:spacing w:before="0" w:line="240" w:lineRule="auto"/>
        <w:ind w:left="720"/>
        <w:rPr>
          <w:rFonts w:eastAsia="Times New Roman" w:cs="Times New Roman"/>
          <w:szCs w:val="24"/>
        </w:rPr>
      </w:pPr>
      <w:r w:rsidRPr="004B135E">
        <w:rPr>
          <w:rFonts w:eastAsia="Times New Roman" w:cs="Times New Roman"/>
          <w:szCs w:val="24"/>
        </w:rPr>
        <w:t xml:space="preserve">Start Time: </w:t>
      </w:r>
      <w:r w:rsidR="007F7441">
        <w:rPr>
          <w:rFonts w:eastAsia="Times New Roman" w:cs="Times New Roman"/>
          <w:b/>
          <w:bCs/>
          <w:szCs w:val="24"/>
        </w:rPr>
        <w:t>7</w:t>
      </w:r>
      <w:r w:rsidRPr="004B135E">
        <w:rPr>
          <w:rFonts w:eastAsia="Times New Roman" w:cs="Times New Roman"/>
          <w:b/>
          <w:bCs/>
          <w:szCs w:val="24"/>
        </w:rPr>
        <w:t>:</w:t>
      </w:r>
      <w:r w:rsidR="007F7441">
        <w:rPr>
          <w:rFonts w:eastAsia="Times New Roman" w:cs="Times New Roman"/>
          <w:b/>
          <w:bCs/>
          <w:szCs w:val="24"/>
        </w:rPr>
        <w:t>3</w:t>
      </w:r>
      <w:r w:rsidRPr="004B135E">
        <w:rPr>
          <w:rFonts w:eastAsia="Times New Roman" w:cs="Times New Roman"/>
          <w:b/>
          <w:bCs/>
          <w:szCs w:val="24"/>
        </w:rPr>
        <w:t>0 PM</w:t>
      </w:r>
    </w:p>
    <w:p w14:paraId="696BF604" w14:textId="499A4B6A" w:rsidR="002222B4" w:rsidRPr="004B135E" w:rsidRDefault="002C0547" w:rsidP="002222B4">
      <w:pPr>
        <w:spacing w:before="0" w:line="240" w:lineRule="auto"/>
        <w:ind w:firstLine="720"/>
        <w:rPr>
          <w:rFonts w:eastAsia="Times New Roman" w:cs="Times New Roman"/>
          <w:szCs w:val="24"/>
        </w:rPr>
      </w:pPr>
      <w:r>
        <w:rPr>
          <w:rFonts w:eastAsia="Times New Roman" w:cs="Times New Roman"/>
          <w:szCs w:val="24"/>
        </w:rPr>
        <w:t>Location:  TBD</w:t>
      </w:r>
    </w:p>
    <w:p w14:paraId="6DC9E153" w14:textId="77777777" w:rsidR="002222B4" w:rsidRDefault="002222B4" w:rsidP="002222B4">
      <w:pPr>
        <w:rPr>
          <w:rFonts w:eastAsia="Times New Roman" w:cs="Times New Roman"/>
          <w:color w:val="222222"/>
          <w:szCs w:val="24"/>
        </w:rPr>
      </w:pPr>
    </w:p>
    <w:p w14:paraId="4660C7BA" w14:textId="77777777" w:rsidR="0053134D" w:rsidRDefault="0053134D" w:rsidP="0053134D">
      <w:pPr>
        <w:pStyle w:val="Heading2"/>
      </w:pPr>
      <w:bookmarkStart w:id="11" w:name="_ICSA_2022_China"/>
      <w:bookmarkStart w:id="12" w:name="_Toc107431639"/>
      <w:bookmarkEnd w:id="11"/>
      <w:r>
        <w:t>ICSA 2022 China Conference (July 1 - 4, 2022)</w:t>
      </w:r>
      <w:bookmarkEnd w:id="12"/>
    </w:p>
    <w:p w14:paraId="48CBFE19" w14:textId="64BD14F4" w:rsidR="0097248F" w:rsidRDefault="00C95C30" w:rsidP="0090501F">
      <w:pPr>
        <w:rPr>
          <w:rFonts w:eastAsia="Times New Roman" w:cs="Times New Roman"/>
          <w:color w:val="201F1E"/>
          <w:szCs w:val="24"/>
        </w:rPr>
      </w:pPr>
      <w:r>
        <w:rPr>
          <w:szCs w:val="24"/>
        </w:rPr>
        <w:t>The 2022 ICSA China Conference is co-organized by the ICSA and Xi’an University of Finance and Economics (XUFE) and will be held on July 1</w:t>
      </w:r>
      <w:r>
        <w:rPr>
          <w:szCs w:val="24"/>
          <w:vertAlign w:val="superscript"/>
        </w:rPr>
        <w:t>st</w:t>
      </w:r>
      <w:r>
        <w:rPr>
          <w:szCs w:val="24"/>
        </w:rPr>
        <w:t xml:space="preserve"> to 4</w:t>
      </w:r>
      <w:r>
        <w:rPr>
          <w:szCs w:val="24"/>
          <w:vertAlign w:val="superscript"/>
        </w:rPr>
        <w:t>th</w:t>
      </w:r>
      <w:r>
        <w:rPr>
          <w:szCs w:val="24"/>
        </w:rPr>
        <w:t xml:space="preserve">, 2022 (China Time) in a hybrid format with in-person activities in the campus of XUFE. </w:t>
      </w:r>
      <w:r w:rsidR="00633300" w:rsidRPr="00D04516">
        <w:rPr>
          <w:b/>
          <w:bCs/>
          <w:szCs w:val="24"/>
        </w:rPr>
        <w:t xml:space="preserve">Please follow </w:t>
      </w:r>
      <w:hyperlink r:id="rId34" w:history="1">
        <w:r w:rsidR="00633300" w:rsidRPr="00D04516">
          <w:rPr>
            <w:rStyle w:val="Hyperlink"/>
            <w:b/>
            <w:bCs/>
            <w:szCs w:val="24"/>
          </w:rPr>
          <w:t>this link</w:t>
        </w:r>
      </w:hyperlink>
      <w:r w:rsidR="00633300" w:rsidRPr="00D04516">
        <w:rPr>
          <w:b/>
          <w:bCs/>
          <w:szCs w:val="24"/>
        </w:rPr>
        <w:t xml:space="preserve"> for registration.</w:t>
      </w:r>
      <w:r w:rsidR="00633300">
        <w:rPr>
          <w:szCs w:val="24"/>
        </w:rPr>
        <w:t xml:space="preserve"> </w:t>
      </w:r>
      <w:r>
        <w:rPr>
          <w:szCs w:val="24"/>
        </w:rPr>
        <w:t xml:space="preserve">The conference is featured by three keynote speakers, Professor Richard Samworth from University of Cambridge, Professor Jane-Ling Wang from University of California Davis, Professor Shurong Zheng from Northeast Normal University, and over 50 scientific sessions. The registration will open soon. </w:t>
      </w:r>
      <w:r w:rsidR="00190E60">
        <w:rPr>
          <w:rFonts w:eastAsia="Times New Roman"/>
          <w:color w:val="201F1E"/>
          <w:szCs w:val="24"/>
          <w:shd w:val="clear" w:color="auto" w:fill="FFFFFF"/>
        </w:rPr>
        <w:t>For any general inquiry, please contact Dr. Jianguo (Tony) Sun at </w:t>
      </w:r>
      <w:hyperlink r:id="rId35" w:tgtFrame="_blank" w:history="1">
        <w:r w:rsidR="00190E60">
          <w:rPr>
            <w:rStyle w:val="Hyperlink"/>
            <w:rFonts w:eastAsia="Times New Roman"/>
            <w:color w:val="0563C1"/>
            <w:szCs w:val="24"/>
            <w:shd w:val="clear" w:color="auto" w:fill="FFFFFF"/>
          </w:rPr>
          <w:t>sunj@missouri.edu</w:t>
        </w:r>
      </w:hyperlink>
      <w:r w:rsidR="00561416">
        <w:rPr>
          <w:rFonts w:eastAsia="Times New Roman"/>
          <w:color w:val="000000"/>
          <w:szCs w:val="24"/>
        </w:rPr>
        <w:t xml:space="preserve">. </w:t>
      </w:r>
      <w:r w:rsidR="00561416">
        <w:rPr>
          <w:rFonts w:eastAsia="Times New Roman"/>
          <w:color w:val="201F1E"/>
          <w:szCs w:val="24"/>
        </w:rPr>
        <w:t xml:space="preserve"> For</w:t>
      </w:r>
      <w:r w:rsidR="00190E60">
        <w:rPr>
          <w:rFonts w:eastAsia="Times New Roman"/>
          <w:color w:val="201F1E"/>
          <w:szCs w:val="24"/>
        </w:rPr>
        <w:t xml:space="preserve"> any inquiry about s</w:t>
      </w:r>
      <w:r w:rsidR="00190E60">
        <w:rPr>
          <w:rFonts w:eastAsia="Times New Roman" w:cs="Times New Roman"/>
          <w:color w:val="201F1E"/>
          <w:szCs w:val="24"/>
        </w:rPr>
        <w:t xml:space="preserve">cientific program, </w:t>
      </w:r>
      <w:r w:rsidR="00906499">
        <w:rPr>
          <w:rFonts w:eastAsia="Times New Roman" w:cs="Times New Roman"/>
          <w:color w:val="201F1E"/>
          <w:szCs w:val="24"/>
        </w:rPr>
        <w:lastRenderedPageBreak/>
        <w:t>c</w:t>
      </w:r>
      <w:r w:rsidR="00190E60">
        <w:rPr>
          <w:rFonts w:eastAsia="Times New Roman" w:cs="Times New Roman"/>
          <w:color w:val="201F1E"/>
          <w:szCs w:val="24"/>
        </w:rPr>
        <w:t xml:space="preserve">ontact Dr. Yingying Fan at </w:t>
      </w:r>
      <w:hyperlink r:id="rId36" w:history="1">
        <w:r w:rsidR="00190E60">
          <w:rPr>
            <w:rStyle w:val="Hyperlink"/>
            <w:rFonts w:eastAsia="Times New Roman" w:cs="Times New Roman"/>
            <w:bCs/>
            <w:szCs w:val="24"/>
          </w:rPr>
          <w:t>fanyingy@marshall.usc.edu</w:t>
        </w:r>
      </w:hyperlink>
      <w:r w:rsidR="00190E60" w:rsidRPr="00561416">
        <w:rPr>
          <w:rStyle w:val="Hyperlink"/>
          <w:rFonts w:eastAsia="Times New Roman"/>
          <w:bCs/>
          <w:color w:val="000000" w:themeColor="text1"/>
          <w:szCs w:val="24"/>
          <w:u w:val="none"/>
        </w:rPr>
        <w:t> or</w:t>
      </w:r>
      <w:r w:rsidR="00190E60">
        <w:rPr>
          <w:rStyle w:val="Hyperlink"/>
          <w:rFonts w:eastAsia="Times New Roman"/>
          <w:bCs/>
          <w:color w:val="0563C1"/>
          <w:szCs w:val="24"/>
        </w:rPr>
        <w:t xml:space="preserve"> </w:t>
      </w:r>
      <w:r w:rsidR="0090501F" w:rsidRPr="0090501F">
        <w:rPr>
          <w:rStyle w:val="Hyperlink"/>
          <w:rFonts w:eastAsia="Times New Roman"/>
          <w:bCs/>
          <w:color w:val="000000" w:themeColor="text1"/>
          <w:szCs w:val="24"/>
          <w:u w:val="none"/>
        </w:rPr>
        <w:t>D</w:t>
      </w:r>
      <w:r w:rsidR="00190E60" w:rsidRPr="0090501F">
        <w:rPr>
          <w:rStyle w:val="Hyperlink"/>
          <w:rFonts w:eastAsia="Times New Roman"/>
          <w:bCs/>
          <w:color w:val="000000" w:themeColor="text1"/>
          <w:szCs w:val="24"/>
          <w:u w:val="none"/>
        </w:rPr>
        <w:t>r.</w:t>
      </w:r>
      <w:r w:rsidR="00190E60" w:rsidRPr="0090501F">
        <w:rPr>
          <w:rFonts w:eastAsia="Times New Roman" w:cs="Times New Roman"/>
          <w:color w:val="000000" w:themeColor="text1"/>
          <w:szCs w:val="24"/>
        </w:rPr>
        <w:t> </w:t>
      </w:r>
      <w:r w:rsidR="00190E60">
        <w:rPr>
          <w:rFonts w:eastAsia="Times New Roman" w:cs="Times New Roman"/>
          <w:color w:val="201F1E"/>
          <w:szCs w:val="24"/>
        </w:rPr>
        <w:t xml:space="preserve">Chunjie Wang at </w:t>
      </w:r>
      <w:hyperlink r:id="rId37" w:history="1">
        <w:r w:rsidR="00190E60" w:rsidRPr="0090501F">
          <w:rPr>
            <w:rStyle w:val="Hyperlink"/>
            <w:rFonts w:eastAsia="Times New Roman" w:cs="Times New Roman"/>
            <w:bCs/>
            <w:szCs w:val="24"/>
          </w:rPr>
          <w:t>wangchunjie@ccut.edu.cn</w:t>
        </w:r>
      </w:hyperlink>
      <w:r w:rsidR="00190E60">
        <w:rPr>
          <w:rFonts w:eastAsia="Times New Roman" w:cs="Times New Roman"/>
          <w:color w:val="201F1E"/>
          <w:szCs w:val="24"/>
        </w:rPr>
        <w:t>.  </w:t>
      </w:r>
      <w:r w:rsidR="003A5A68">
        <w:rPr>
          <w:rFonts w:eastAsia="Times New Roman" w:cs="Times New Roman"/>
          <w:color w:val="201F1E"/>
          <w:szCs w:val="24"/>
        </w:rPr>
        <w:t xml:space="preserve">Refer to </w:t>
      </w:r>
      <w:hyperlink r:id="rId38" w:history="1">
        <w:r w:rsidR="003A5A68" w:rsidRPr="003A5A68">
          <w:rPr>
            <w:rStyle w:val="Hyperlink"/>
            <w:rFonts w:eastAsia="Times New Roman" w:cs="Times New Roman"/>
            <w:szCs w:val="24"/>
          </w:rPr>
          <w:t>this link</w:t>
        </w:r>
      </w:hyperlink>
      <w:r w:rsidR="003A5A68">
        <w:rPr>
          <w:rFonts w:eastAsia="Times New Roman" w:cs="Times New Roman"/>
          <w:color w:val="201F1E"/>
          <w:szCs w:val="24"/>
        </w:rPr>
        <w:t xml:space="preserve"> for details regarding this conference.</w:t>
      </w:r>
    </w:p>
    <w:bookmarkEnd w:id="2"/>
    <w:p w14:paraId="0DAFD687" w14:textId="696026B3" w:rsidR="00562489" w:rsidRDefault="00562489" w:rsidP="0037262A">
      <w:pPr>
        <w:shd w:val="clear" w:color="auto" w:fill="FFFFFF"/>
        <w:jc w:val="both"/>
        <w:rPr>
          <w:rFonts w:eastAsia="Arial" w:cs="Times New Roman"/>
          <w:color w:val="171717" w:themeColor="background2" w:themeShade="1A"/>
          <w:szCs w:val="24"/>
        </w:rPr>
      </w:pPr>
    </w:p>
    <w:p w14:paraId="27D0B10D" w14:textId="66315565" w:rsidR="004171DC" w:rsidRDefault="00DF0E68" w:rsidP="00DF0E68">
      <w:pPr>
        <w:pStyle w:val="Heading2"/>
      </w:pPr>
      <w:bookmarkStart w:id="13" w:name="_The_Fifth_ICSA-Canada"/>
      <w:bookmarkStart w:id="14" w:name="_Toc107431640"/>
      <w:bookmarkEnd w:id="13"/>
      <w:r w:rsidRPr="00DF0E68">
        <w:t>ICSA Midwest and NIC-ASA Joint Fall Meeting</w:t>
      </w:r>
      <w:r>
        <w:t xml:space="preserve"> (</w:t>
      </w:r>
      <w:r w:rsidR="0012091D">
        <w:t>October 5 – 6, 2022)</w:t>
      </w:r>
      <w:bookmarkEnd w:id="14"/>
    </w:p>
    <w:p w14:paraId="0DA5EBEC" w14:textId="479801A0" w:rsidR="0012091D" w:rsidRPr="00DF0E68" w:rsidRDefault="00F107FA" w:rsidP="0012091D">
      <w:r>
        <w:t xml:space="preserve">This ICSA Midwest and NIC-ASA joint fall meeting will held at Hilton Hotel, </w:t>
      </w:r>
      <w:r w:rsidR="00FA4508" w:rsidRPr="00D62B8F">
        <w:t>Northbrook</w:t>
      </w:r>
      <w:r w:rsidR="006F0D6D" w:rsidRPr="00D62B8F">
        <w:t>, IL</w:t>
      </w:r>
      <w:r w:rsidR="006F0D6D">
        <w:t xml:space="preserve"> from October 5 – 6, 2022. It plans to have </w:t>
      </w:r>
      <w:r w:rsidR="00983592">
        <w:t>up to 8 sessions. Stephanie Dunbar, AbbVie VP and Head of Statistic</w:t>
      </w:r>
      <w:r w:rsidR="00CC3350">
        <w:t xml:space="preserve">al Sciences and Analytics, will be the </w:t>
      </w:r>
      <w:r w:rsidR="00E83665">
        <w:t>k</w:t>
      </w:r>
      <w:r w:rsidR="00CC3350">
        <w:t xml:space="preserve">eynote speaker. </w:t>
      </w:r>
      <w:r w:rsidR="00D62B8F">
        <w:t xml:space="preserve"> Detailed information will be shared later.</w:t>
      </w:r>
    </w:p>
    <w:p w14:paraId="056F6534" w14:textId="77777777" w:rsidR="004171DC" w:rsidRDefault="004171DC" w:rsidP="00736266">
      <w:pPr>
        <w:pStyle w:val="Heading2"/>
      </w:pPr>
    </w:p>
    <w:p w14:paraId="3BA127F4" w14:textId="0C2513A5" w:rsidR="00BE7508" w:rsidRPr="00736266" w:rsidRDefault="00BE7508" w:rsidP="00736266">
      <w:pPr>
        <w:pStyle w:val="Heading2"/>
      </w:pPr>
      <w:bookmarkStart w:id="15" w:name="_Toc107431641"/>
      <w:r w:rsidRPr="00736266">
        <w:t xml:space="preserve">The Fifth ICSA-Canada Chapter Symposium (July 8 – 10, </w:t>
      </w:r>
      <w:r w:rsidRPr="00BE7508">
        <w:t>2022</w:t>
      </w:r>
      <w:r w:rsidRPr="00736266">
        <w:t>)</w:t>
      </w:r>
      <w:bookmarkEnd w:id="15"/>
    </w:p>
    <w:p w14:paraId="6A7E20FD" w14:textId="123E3FEE" w:rsidR="00BE7508" w:rsidRDefault="00BE7508" w:rsidP="00BE7508">
      <w:pPr>
        <w:spacing w:before="0" w:line="240" w:lineRule="auto"/>
      </w:pPr>
      <w:r w:rsidRPr="00BE7508">
        <w:t>The ICSA Canada Chapter will hold its next biennial symposium conference at Banff, Canada during July 8-10, 2022. The theme of the conference will be “Statistics: From Data to Knowledge” and it will cover broad areas in statistics and data sciences and their applications, The Executive Committee and the Program and Local Organizing Committees are planning an in-person conference for this symposium. The details will be released soon on the symposium website (coming soon). We welcome all to participate this conference. Please pass this message to anyone who may be interested in this event. If you are interested in attending the conference by organizing an invited session or presenting a talk, please let the Program Chair, Dr. Dehan Kong (</w:t>
      </w:r>
      <w:hyperlink r:id="rId39" w:history="1">
        <w:r w:rsidRPr="00BE7508">
          <w:rPr>
            <w:rStyle w:val="Hyperlink"/>
          </w:rPr>
          <w:t>dehan.kong@utoronto.ca</w:t>
        </w:r>
      </w:hyperlink>
      <w:r w:rsidRPr="00BE7508">
        <w:t xml:space="preserve">) know. To better estimate the number of participants for planning purpose, we appreciate if you can let us know </w:t>
      </w:r>
      <w:r w:rsidR="00736266">
        <w:t xml:space="preserve">your participation </w:t>
      </w:r>
      <w:r w:rsidRPr="00BE7508">
        <w:t xml:space="preserve">as soon as possible. </w:t>
      </w:r>
      <w:r>
        <w:t xml:space="preserve"> </w:t>
      </w:r>
    </w:p>
    <w:p w14:paraId="792750E5" w14:textId="74574D4F" w:rsidR="00724D7E" w:rsidRDefault="00724D7E" w:rsidP="00BE7508">
      <w:pPr>
        <w:spacing w:before="0" w:line="240" w:lineRule="auto"/>
      </w:pPr>
    </w:p>
    <w:p w14:paraId="543DD419" w14:textId="3D2D0E68" w:rsidR="00724D7E" w:rsidRDefault="00724D7E" w:rsidP="00BE7508">
      <w:pPr>
        <w:spacing w:before="0" w:line="240" w:lineRule="auto"/>
      </w:pPr>
      <w:r>
        <w:t xml:space="preserve">Please click </w:t>
      </w:r>
      <w:hyperlink r:id="rId40" w:history="1">
        <w:r w:rsidRPr="00DB5F1B">
          <w:rPr>
            <w:rStyle w:val="Hyperlink"/>
          </w:rPr>
          <w:t>this link</w:t>
        </w:r>
      </w:hyperlink>
      <w:r>
        <w:t xml:space="preserve"> for </w:t>
      </w:r>
      <w:r w:rsidR="00DB5F1B">
        <w:t>more information.</w:t>
      </w:r>
    </w:p>
    <w:p w14:paraId="0C065300" w14:textId="05983BB1" w:rsidR="003B078A" w:rsidRDefault="003B078A" w:rsidP="00BE7508">
      <w:pPr>
        <w:spacing w:before="0" w:line="240" w:lineRule="auto"/>
      </w:pPr>
    </w:p>
    <w:p w14:paraId="3C36A9E7" w14:textId="1820CA07" w:rsidR="00DA12FB" w:rsidRDefault="00DA12FB" w:rsidP="00BE7508">
      <w:pPr>
        <w:spacing w:before="0" w:line="240" w:lineRule="auto"/>
      </w:pPr>
    </w:p>
    <w:p w14:paraId="5897B287" w14:textId="3D67B2FD" w:rsidR="00DA12FB" w:rsidRDefault="00DA12FB" w:rsidP="00DA12FB">
      <w:pPr>
        <w:pStyle w:val="Heading2"/>
      </w:pPr>
      <w:bookmarkStart w:id="16" w:name="_Toc107431642"/>
      <w:r>
        <w:t xml:space="preserve">Taiwan Chapter </w:t>
      </w:r>
      <w:r w:rsidR="003A5D8A">
        <w:t>C</w:t>
      </w:r>
      <w:r>
        <w:t>onference</w:t>
      </w:r>
      <w:r w:rsidR="009F5711">
        <w:t xml:space="preserve"> (December 15 – 16, 2022)</w:t>
      </w:r>
      <w:bookmarkEnd w:id="16"/>
    </w:p>
    <w:p w14:paraId="4EA8C8B2" w14:textId="078C0968" w:rsidR="00DA12FB" w:rsidRDefault="00DA12FB" w:rsidP="00DA12FB">
      <w:pPr>
        <w:rPr>
          <w:rFonts w:eastAsia="Times New Roman"/>
          <w:sz w:val="22"/>
        </w:rPr>
      </w:pPr>
      <w:r>
        <w:rPr>
          <w:rFonts w:eastAsia="Times New Roman"/>
        </w:rPr>
        <w:t>Academician Yuan-Shih Chow passed away on March 3, 2022. Academician Chow is well known for his academic contributions to the theories of martingale, stopping rule and sequen</w:t>
      </w:r>
      <w:r w:rsidR="0084773C">
        <w:rPr>
          <w:rFonts w:eastAsia="Times New Roman"/>
        </w:rPr>
        <w:t>t</w:t>
      </w:r>
      <w:r>
        <w:rPr>
          <w:rFonts w:eastAsia="Times New Roman"/>
        </w:rPr>
        <w:t>ial analysis. There will be a conference held at the Institute of Statistical Science, Academia Sinica (ISSAS) during December 15-16, 2022 with a theme in Memory of Academician Yuan-Shih Chow. This conference also celebrates ISSAS 40th anniversary.</w:t>
      </w:r>
    </w:p>
    <w:p w14:paraId="3CF3307B" w14:textId="77777777" w:rsidR="00DA12FB" w:rsidRDefault="00DA12FB" w:rsidP="00BE7508">
      <w:pPr>
        <w:spacing w:before="0" w:line="240" w:lineRule="auto"/>
      </w:pPr>
    </w:p>
    <w:p w14:paraId="25F3A027" w14:textId="0E53AD5F" w:rsidR="003B078A" w:rsidRDefault="003B078A" w:rsidP="00BE7508">
      <w:pPr>
        <w:spacing w:before="0" w:line="240" w:lineRule="auto"/>
      </w:pPr>
    </w:p>
    <w:p w14:paraId="0CADA5EA" w14:textId="77777777" w:rsidR="003B078A" w:rsidRDefault="003B078A" w:rsidP="003B078A">
      <w:pPr>
        <w:pStyle w:val="Heading2"/>
      </w:pPr>
      <w:bookmarkStart w:id="17" w:name="_Toc107431643"/>
      <w:r w:rsidRPr="00B60B8E">
        <w:lastRenderedPageBreak/>
        <w:t>The 12th ICSA International Conference (December 18 – 20, 2022)</w:t>
      </w:r>
      <w:bookmarkEnd w:id="17"/>
      <w:r w:rsidRPr="00B60B8E">
        <w:t xml:space="preserve"> </w:t>
      </w:r>
    </w:p>
    <w:p w14:paraId="7CC2B27C" w14:textId="3885B8E8" w:rsidR="003B078A" w:rsidRDefault="003B078A" w:rsidP="003B078A">
      <w:pPr>
        <w:spacing w:before="0" w:line="240" w:lineRule="auto"/>
        <w:rPr>
          <w:rStyle w:val="Hyperlink"/>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41"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Xingqiu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Pr>
          <w:rFonts w:eastAsia="Times New Roman" w:cs="Times New Roman"/>
          <w:color w:val="404040"/>
          <w:szCs w:val="24"/>
        </w:rPr>
        <w:t xml:space="preserve">For detailed information, please refer to this site: </w:t>
      </w:r>
      <w:hyperlink r:id="rId42" w:history="1">
        <w:r>
          <w:rPr>
            <w:rStyle w:val="Hyperlink"/>
          </w:rPr>
          <w:t>https://international2022.icsa.org/</w:t>
        </w:r>
      </w:hyperlink>
      <w:r>
        <w:rPr>
          <w:rStyle w:val="Hyperlink"/>
        </w:rPr>
        <w:t>.</w:t>
      </w:r>
    </w:p>
    <w:p w14:paraId="7D137717" w14:textId="77777777" w:rsidR="0079602C" w:rsidRDefault="0079602C" w:rsidP="003B078A">
      <w:pPr>
        <w:spacing w:before="0" w:line="240" w:lineRule="auto"/>
        <w:rPr>
          <w:rStyle w:val="Hyperlink"/>
        </w:rPr>
      </w:pPr>
    </w:p>
    <w:p w14:paraId="6F82DB38" w14:textId="46A78199" w:rsidR="00ED795C" w:rsidRDefault="00ED795C" w:rsidP="003B078A">
      <w:pPr>
        <w:spacing w:before="0" w:line="240" w:lineRule="auto"/>
        <w:rPr>
          <w:rStyle w:val="Hyperlink"/>
        </w:rPr>
      </w:pPr>
    </w:p>
    <w:p w14:paraId="67923960" w14:textId="77777777" w:rsidR="002C7C13" w:rsidRDefault="002C7C13" w:rsidP="002C7C13">
      <w:pPr>
        <w:pStyle w:val="Heading3"/>
      </w:pPr>
      <w:bookmarkStart w:id="18" w:name="_Toc107431644"/>
      <w:r>
        <w:t>Junior Research Award Application for ICSA 2022 International Conference by September 1, 2022</w:t>
      </w:r>
      <w:bookmarkEnd w:id="18"/>
    </w:p>
    <w:p w14:paraId="6FB00A96" w14:textId="77777777" w:rsidR="002C7C13" w:rsidRPr="00526E76" w:rsidRDefault="002C7C13" w:rsidP="002C7C13">
      <w:r w:rsidRPr="00526E76">
        <w:t xml:space="preserve">The 12th International Conference of ICSA invites applications for </w:t>
      </w:r>
      <w:r w:rsidRPr="004A29D5">
        <w:rPr>
          <w:b/>
          <w:bCs/>
        </w:rPr>
        <w:t>Junior Researcher Award</w:t>
      </w:r>
      <w:r w:rsidRPr="00526E76">
        <w:t xml:space="preserve">. Awardees will be selected from junior researchers who submit their papers for presentations at the conference to be held in Hong Kong during December 20 – 22, 2022.  Students </w:t>
      </w:r>
      <w:r w:rsidRPr="00526E76">
        <w:rPr>
          <w:rFonts w:hint="eastAsia"/>
        </w:rPr>
        <w:t xml:space="preserve">or Junior Researchers who received their degrees no earlier than </w:t>
      </w:r>
      <w:r w:rsidRPr="00857382">
        <w:rPr>
          <w:b/>
          <w:bCs/>
        </w:rPr>
        <w:t xml:space="preserve">January </w:t>
      </w:r>
      <w:r w:rsidRPr="00857382">
        <w:rPr>
          <w:rFonts w:hint="eastAsia"/>
          <w:b/>
          <w:bCs/>
        </w:rPr>
        <w:t>1, 201</w:t>
      </w:r>
      <w:r w:rsidRPr="00857382">
        <w:rPr>
          <w:b/>
          <w:bCs/>
        </w:rPr>
        <w:t>7</w:t>
      </w:r>
      <w:r w:rsidRPr="00526E76">
        <w:t xml:space="preserve"> are encouraged to submit a research paper on statistical methodology, novel application of statistical methods to problems in other disciplines, or other suitable contributions to statistics and data sciences. </w:t>
      </w:r>
      <w:r w:rsidRPr="00526E76">
        <w:rPr>
          <w:rFonts w:hint="eastAsia"/>
        </w:rPr>
        <w:t xml:space="preserve">Jointly authored papers are acceptable, but </w:t>
      </w:r>
      <w:r w:rsidRPr="007556C3">
        <w:rPr>
          <w:rFonts w:hint="eastAsia"/>
          <w:u w:val="single"/>
        </w:rPr>
        <w:t>the applicant is expected to be the lead author and present the work in the meeting.</w:t>
      </w:r>
      <w:r w:rsidRPr="007556C3">
        <w:rPr>
          <w:u w:val="single"/>
        </w:rPr>
        <w:t xml:space="preserve"> In addition, the applicant must be an active ICSA member or joins ICSA before September 1 2022, and the paper must not be published or accepted before September 1, 2022</w:t>
      </w:r>
      <w:r w:rsidRPr="00526E76">
        <w:t xml:space="preserve">. </w:t>
      </w:r>
    </w:p>
    <w:p w14:paraId="4F932037" w14:textId="77777777" w:rsidR="002C7C13" w:rsidRPr="00526E76" w:rsidRDefault="002C7C13" w:rsidP="002C7C13">
      <w:r w:rsidRPr="00857382">
        <w:rPr>
          <w:rFonts w:hint="eastAsia"/>
          <w:b/>
          <w:bCs/>
        </w:rPr>
        <w:t>Application</w:t>
      </w:r>
      <w:r w:rsidRPr="00526E76">
        <w:rPr>
          <w:rFonts w:hint="eastAsia"/>
        </w:rPr>
        <w:t>:</w:t>
      </w:r>
    </w:p>
    <w:p w14:paraId="5A47C468" w14:textId="77777777" w:rsidR="002C7C13" w:rsidRPr="00526E76" w:rsidRDefault="002C7C13" w:rsidP="002C7C13">
      <w:r w:rsidRPr="00526E76">
        <w:rPr>
          <w:rFonts w:hint="eastAsia"/>
        </w:rPr>
        <w:t xml:space="preserve">Formal application consists of sending an e-mail to </w:t>
      </w:r>
      <w:r w:rsidRPr="00526E76">
        <w:t xml:space="preserve">Dr. Hongbin Fang at </w:t>
      </w:r>
      <w:hyperlink r:id="rId43" w:history="1">
        <w:r w:rsidRPr="00526E76">
          <w:rPr>
            <w:rStyle w:val="Hyperlink"/>
          </w:rPr>
          <w:t>hf183@georgetown.edu</w:t>
        </w:r>
      </w:hyperlink>
      <w:r w:rsidRPr="00526E76">
        <w:t xml:space="preserve"> </w:t>
      </w:r>
      <w:r w:rsidRPr="00526E76">
        <w:rPr>
          <w:rFonts w:hint="eastAsia"/>
        </w:rPr>
        <w:t xml:space="preserve">with the subject </w:t>
      </w:r>
      <w:r w:rsidRPr="00526E76">
        <w:t>title as “Application – The 12th</w:t>
      </w:r>
      <w:r w:rsidRPr="00526E76">
        <w:rPr>
          <w:rFonts w:hint="eastAsia"/>
        </w:rPr>
        <w:t xml:space="preserve"> </w:t>
      </w:r>
      <w:r w:rsidRPr="00526E76">
        <w:t xml:space="preserve">ICSA International </w:t>
      </w:r>
      <w:r w:rsidRPr="00526E76">
        <w:rPr>
          <w:rFonts w:hint="eastAsia"/>
        </w:rPr>
        <w:t xml:space="preserve">Conference </w:t>
      </w:r>
      <w:r w:rsidRPr="00526E76">
        <w:t>Junior Researcher Award”</w:t>
      </w:r>
      <w:r w:rsidRPr="00526E76">
        <w:rPr>
          <w:rFonts w:hint="eastAsia"/>
        </w:rPr>
        <w:t xml:space="preserve"> with the following attachments (in PDF):</w:t>
      </w:r>
    </w:p>
    <w:p w14:paraId="0E46AF3D" w14:textId="77777777" w:rsidR="002C7C13" w:rsidRPr="00526E76" w:rsidRDefault="002C7C13" w:rsidP="002C7C13">
      <w:r w:rsidRPr="00526E76">
        <w:t>A cover letter with contact information</w:t>
      </w:r>
    </w:p>
    <w:p w14:paraId="48BD6863" w14:textId="77777777" w:rsidR="002C7C13" w:rsidRPr="00526E76" w:rsidRDefault="002C7C13" w:rsidP="002C7C13">
      <w:r w:rsidRPr="00526E76">
        <w:t>T</w:t>
      </w:r>
      <w:r w:rsidRPr="00526E76">
        <w:rPr>
          <w:rFonts w:hint="eastAsia"/>
        </w:rPr>
        <w:t>he curriculum vita of the applicant</w:t>
      </w:r>
    </w:p>
    <w:p w14:paraId="255A84C5" w14:textId="77777777" w:rsidR="002C7C13" w:rsidRPr="00526E76" w:rsidRDefault="002C7C13" w:rsidP="002C7C13">
      <w:r w:rsidRPr="00526E76">
        <w:rPr>
          <w:rFonts w:hint="eastAsia"/>
        </w:rPr>
        <w:t>The manuscript of the completed research</w:t>
      </w:r>
    </w:p>
    <w:p w14:paraId="1CA43523" w14:textId="77777777" w:rsidR="002C7C13" w:rsidRDefault="002C7C13" w:rsidP="002C7C13">
      <w:r w:rsidRPr="00526E76">
        <w:t>The application deadline is</w:t>
      </w:r>
      <w:r w:rsidRPr="00526E76">
        <w:rPr>
          <w:rFonts w:hint="eastAsia"/>
        </w:rPr>
        <w:t xml:space="preserve"> </w:t>
      </w:r>
      <w:r w:rsidRPr="00857382">
        <w:rPr>
          <w:b/>
          <w:bCs/>
        </w:rPr>
        <w:t>September</w:t>
      </w:r>
      <w:r w:rsidRPr="00857382">
        <w:rPr>
          <w:rFonts w:hint="eastAsia"/>
          <w:b/>
          <w:bCs/>
        </w:rPr>
        <w:t xml:space="preserve"> </w:t>
      </w:r>
      <w:r w:rsidRPr="00857382">
        <w:rPr>
          <w:b/>
          <w:bCs/>
        </w:rPr>
        <w:t>1</w:t>
      </w:r>
      <w:r w:rsidRPr="00857382">
        <w:rPr>
          <w:rFonts w:hint="eastAsia"/>
          <w:b/>
          <w:bCs/>
        </w:rPr>
        <w:t>, 20</w:t>
      </w:r>
      <w:r w:rsidRPr="00857382">
        <w:rPr>
          <w:b/>
          <w:bCs/>
        </w:rPr>
        <w:t>22</w:t>
      </w:r>
      <w:r w:rsidRPr="00857382">
        <w:rPr>
          <w:rFonts w:hint="eastAsia"/>
          <w:b/>
          <w:bCs/>
        </w:rPr>
        <w:t>.</w:t>
      </w:r>
    </w:p>
    <w:p w14:paraId="629742B3" w14:textId="77777777" w:rsidR="002C7C13" w:rsidRPr="00526E76" w:rsidRDefault="002C7C13" w:rsidP="002C7C13">
      <w:r w:rsidRPr="00857382">
        <w:rPr>
          <w:b/>
          <w:bCs/>
        </w:rPr>
        <w:t>Award</w:t>
      </w:r>
      <w:r w:rsidRPr="00526E76">
        <w:t>:</w:t>
      </w:r>
    </w:p>
    <w:p w14:paraId="5FE6B5B3" w14:textId="77777777" w:rsidR="002C7C13" w:rsidRPr="00526E76" w:rsidRDefault="002C7C13" w:rsidP="002C7C13">
      <w:r w:rsidRPr="00526E76">
        <w:t>Papers will be reviewed by the Award Committee of the 12th International Conference of ICSA and up to five</w:t>
      </w:r>
      <w:r w:rsidRPr="00526E76">
        <w:rPr>
          <w:rFonts w:hint="eastAsia"/>
        </w:rPr>
        <w:t xml:space="preserve"> </w:t>
      </w:r>
      <w:r w:rsidRPr="00526E76">
        <w:t xml:space="preserve">award </w:t>
      </w:r>
      <w:r w:rsidRPr="00526E76">
        <w:rPr>
          <w:rFonts w:hint="eastAsia"/>
        </w:rPr>
        <w:t>winners will be selecte</w:t>
      </w:r>
      <w:r w:rsidRPr="00526E76">
        <w:t xml:space="preserve">d. Criteria for selection will include, but are not limited to, novelty in theory/methods/applications, significance and potential impact of the </w:t>
      </w:r>
      <w:r w:rsidRPr="00526E76">
        <w:lastRenderedPageBreak/>
        <w:t>research, and clarity and well-writing in English.</w:t>
      </w:r>
      <w:r w:rsidRPr="00526E76">
        <w:rPr>
          <w:rFonts w:hint="eastAsia"/>
        </w:rPr>
        <w:t xml:space="preserve"> The award will be presented to the winners </w:t>
      </w:r>
      <w:r w:rsidRPr="00526E76">
        <w:t>during the conference banquet</w:t>
      </w:r>
      <w:r w:rsidRPr="00526E76">
        <w:rPr>
          <w:rFonts w:hint="eastAsia"/>
        </w:rPr>
        <w:t>.</w:t>
      </w:r>
    </w:p>
    <w:p w14:paraId="30D58AB7" w14:textId="77777777" w:rsidR="002C7C13" w:rsidRPr="00526E76" w:rsidRDefault="002C7C13" w:rsidP="002C7C13">
      <w:r w:rsidRPr="00857382">
        <w:rPr>
          <w:b/>
          <w:bCs/>
        </w:rPr>
        <w:t>Junior Researcher Award Committee</w:t>
      </w:r>
      <w:r w:rsidRPr="00526E76">
        <w:t>:</w:t>
      </w:r>
    </w:p>
    <w:p w14:paraId="0B375D89" w14:textId="77777777" w:rsidR="002C7C13" w:rsidRPr="00526E76" w:rsidRDefault="002C7C13" w:rsidP="002C7C13">
      <w:r w:rsidRPr="00526E76">
        <w:t>Dr. Hongbin Fang (Chair), Georgetown University, USA</w:t>
      </w:r>
    </w:p>
    <w:p w14:paraId="660BF615" w14:textId="77777777" w:rsidR="002C7C13" w:rsidRPr="00526E76" w:rsidRDefault="002C7C13" w:rsidP="002C7C13">
      <w:r w:rsidRPr="00526E76">
        <w:t>Dr. Chun-ling Liu, The Hong Kong Polytechnic University, Hong Kong</w:t>
      </w:r>
    </w:p>
    <w:p w14:paraId="73EC6F00" w14:textId="77777777" w:rsidR="002C7C13" w:rsidRPr="00526E76" w:rsidRDefault="002C7C13" w:rsidP="002C7C13">
      <w:r w:rsidRPr="00526E76">
        <w:t>Dr. Chunjie Wang, Changchun University of Technology, China</w:t>
      </w:r>
    </w:p>
    <w:p w14:paraId="506B3801" w14:textId="77777777" w:rsidR="002C7C13" w:rsidRDefault="002C7C13" w:rsidP="002C7C13">
      <w:r w:rsidRPr="00526E76">
        <w:t>Dr. Bin Zhang, Cincinnati Children's Hospital and Medical Center, USA</w:t>
      </w:r>
    </w:p>
    <w:p w14:paraId="54E67521" w14:textId="6C7BD702" w:rsidR="00B57A10" w:rsidRPr="00F718BD" w:rsidRDefault="00F718BD" w:rsidP="00BF4256">
      <w:pPr>
        <w:pStyle w:val="Heading2"/>
      </w:pPr>
      <w:bookmarkStart w:id="19" w:name="_Toc107431645"/>
      <w:r w:rsidRPr="00F718BD">
        <w:t xml:space="preserve">ICSA 2023 Applied Statistics Symposium </w:t>
      </w:r>
      <w:r w:rsidR="009309D0">
        <w:t>(</w:t>
      </w:r>
      <w:r w:rsidR="00B57A10">
        <w:t>June 11 – 14, 2023)</w:t>
      </w:r>
      <w:bookmarkEnd w:id="19"/>
    </w:p>
    <w:p w14:paraId="330B6B25" w14:textId="0BEFEECF" w:rsidR="00F718BD" w:rsidRDefault="00F718BD" w:rsidP="00F718BD">
      <w:r>
        <w:t>The ICSA 2023 Applied Statistics Symposium will be held at the University of Michigan, Ann Arbor, MI. For session proposals, interests, and questions, please contact the co-Chairs of the Organizing Committee, Dr. Jian Kang (</w:t>
      </w:r>
      <w:hyperlink r:id="rId44" w:history="1">
        <w:r>
          <w:rPr>
            <w:rStyle w:val="Hyperlink"/>
          </w:rPr>
          <w:t>jiankang@umich.edu</w:t>
        </w:r>
      </w:hyperlink>
      <w:r>
        <w:t>) and Dr. Gongjun Xu (</w:t>
      </w:r>
      <w:hyperlink r:id="rId45" w:tgtFrame="_blank" w:history="1">
        <w:r>
          <w:rPr>
            <w:rStyle w:val="Hyperlink"/>
          </w:rPr>
          <w:t>gongjun@umich.edu</w:t>
        </w:r>
      </w:hyperlink>
      <w:r>
        <w:t>)</w:t>
      </w:r>
      <w:r w:rsidR="00A80E88">
        <w:t>.</w:t>
      </w:r>
    </w:p>
    <w:p w14:paraId="0EA9211E" w14:textId="0B949848" w:rsidR="00F65B00" w:rsidRDefault="00F65B00" w:rsidP="00F718BD"/>
    <w:p w14:paraId="5EA2BF39" w14:textId="77777777" w:rsidR="00F65B00" w:rsidRDefault="00F65B00" w:rsidP="00F718BD"/>
    <w:p w14:paraId="4B48537C" w14:textId="77777777" w:rsidR="00F65B00" w:rsidRDefault="00F65B00" w:rsidP="00F65B00">
      <w:pPr>
        <w:pStyle w:val="Heading2"/>
      </w:pPr>
      <w:bookmarkStart w:id="20" w:name="_Toc107431646"/>
      <w:r>
        <w:t>ICSA 2023 China Conference (June 30 – July 3, 2023)</w:t>
      </w:r>
      <w:bookmarkEnd w:id="20"/>
    </w:p>
    <w:p w14:paraId="30B7882D" w14:textId="527D1E99" w:rsidR="00F65B00" w:rsidRDefault="00F65B00" w:rsidP="00F65B00">
      <w:pPr>
        <w:rPr>
          <w:rFonts w:eastAsia="Times New Roman" w:cs="Times New Roman"/>
          <w:szCs w:val="24"/>
        </w:rPr>
      </w:pPr>
      <w:r>
        <w:rPr>
          <w:rFonts w:eastAsia="Times New Roman" w:cs="Times New Roman"/>
          <w:szCs w:val="24"/>
        </w:rPr>
        <w:t xml:space="preserve">The ICSA 2023 China Conference will be held at Chengdu, Sichuan, China from June 30 – July 3. It will be co-sponsored by Southwest Jiaotong University (SWJTU). </w:t>
      </w:r>
    </w:p>
    <w:p w14:paraId="250BA6E7" w14:textId="4B0EC528" w:rsidR="0012586A" w:rsidRDefault="0012586A" w:rsidP="0012586A">
      <w:pPr>
        <w:pStyle w:val="Heading2"/>
      </w:pPr>
    </w:p>
    <w:p w14:paraId="6443CCB2" w14:textId="2E83F737" w:rsidR="0012586A" w:rsidRPr="00493048" w:rsidRDefault="0012586A" w:rsidP="00493048">
      <w:pPr>
        <w:pStyle w:val="Heading2"/>
      </w:pPr>
      <w:bookmarkStart w:id="21" w:name="_Toc107431647"/>
      <w:r w:rsidRPr="009F11B3">
        <w:t>2022 Statistics in Biosciences Best Paper Award</w:t>
      </w:r>
      <w:bookmarkEnd w:id="21"/>
    </w:p>
    <w:p w14:paraId="12EF64E1" w14:textId="14869F33" w:rsidR="00912663" w:rsidRPr="0012586A" w:rsidRDefault="00912663" w:rsidP="00912663">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val="en-CA" w:eastAsia="en-US"/>
        </w:rPr>
        <w:t>Initiating its annual Best Paper Awards in 2021, Statistics in Biosciences (SIBS) gives up</w:t>
      </w:r>
      <w:r>
        <w:rPr>
          <w:rFonts w:eastAsia="Times New Roman" w:cs="Times New Roman"/>
          <w:color w:val="000000"/>
          <w:szCs w:val="24"/>
          <w:lang w:val="en-CA" w:eastAsia="en-US"/>
        </w:rPr>
        <w:t xml:space="preserve"> </w:t>
      </w:r>
      <w:r w:rsidRPr="0012586A">
        <w:rPr>
          <w:rFonts w:eastAsia="Times New Roman" w:cs="Times New Roman"/>
          <w:color w:val="000000"/>
          <w:szCs w:val="24"/>
          <w:lang w:val="en-CA" w:eastAsia="en-US"/>
        </w:rPr>
        <w:t>to two awards each year to the best papers published in SIBS in the previous year. </w:t>
      </w:r>
    </w:p>
    <w:p w14:paraId="04FDB7F3" w14:textId="77777777" w:rsidR="00912663" w:rsidRPr="0012586A" w:rsidRDefault="00912663" w:rsidP="00912663">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eastAsia="en-US"/>
        </w:rPr>
        <w:t>The award committee consists of the most recent Past Editor (chair) and the Present Co-Editors. The SIBS Best Paper Awards are announced at the ICSA Applied Statistics Symposium of the year. Each of the awards includes an award certificate from Springer/SIBS and a check up to $1,000 (USD) from ICSA/SIBS. The authors of the papers are invited to talk in the SIBS sponsored session at the ICSA Applied Statistics Symposium of the year. </w:t>
      </w:r>
    </w:p>
    <w:p w14:paraId="1810A6ED" w14:textId="77777777" w:rsidR="0012586A" w:rsidRPr="0012586A" w:rsidRDefault="0012586A" w:rsidP="0012586A">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val="en-CA" w:eastAsia="en-US"/>
        </w:rPr>
        <w:t>Yifan Zhu and Ying Qing Chen, “On a Statistical Transmission Model in Analysis of the Early Phase of COVID-19 Outbreak”, Statistics in Biosciences, Vol. 13 Issue 1, p56-72.  </w:t>
      </w:r>
    </w:p>
    <w:p w14:paraId="51E098E7" w14:textId="77777777" w:rsidR="0012586A" w:rsidRPr="0012586A" w:rsidRDefault="0012586A" w:rsidP="0012586A">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eastAsia="en-US"/>
        </w:rPr>
        <w:lastRenderedPageBreak/>
        <w:t>Jonggyu Baek, Magaret Banker, Erica C. Jansen, Xichen She, Karen E. Peterson, E. Andrew Pitchford, and Peter X. K. Song, “An Efficient Segmentation Algorithm to Estimate Sleep Duration from Actigraphy Data”, Statistics in Biosciences, Vol. 13 Issue 3, p563-583. </w:t>
      </w:r>
    </w:p>
    <w:p w14:paraId="4303CC66" w14:textId="13E46B4F" w:rsidR="00F65B00" w:rsidRDefault="0012586A" w:rsidP="00D02C89">
      <w:pPr>
        <w:shd w:val="clear" w:color="auto" w:fill="FFFFFF"/>
        <w:spacing w:before="0" w:after="336" w:line="240" w:lineRule="auto"/>
        <w:textAlignment w:val="baseline"/>
        <w:rPr>
          <w:rFonts w:eastAsia="Times New Roman" w:cs="Times New Roman"/>
          <w:color w:val="000000"/>
          <w:szCs w:val="24"/>
          <w:lang w:eastAsia="en-US"/>
        </w:rPr>
      </w:pPr>
      <w:r w:rsidRPr="0012586A">
        <w:rPr>
          <w:rFonts w:eastAsia="Times New Roman" w:cs="Times New Roman"/>
          <w:color w:val="000000"/>
          <w:szCs w:val="24"/>
          <w:lang w:eastAsia="en-US"/>
        </w:rPr>
        <w:t>Congratulations to the winners on their excellent contributions to Statistics in Biosciences!</w:t>
      </w:r>
    </w:p>
    <w:p w14:paraId="3CF56A39" w14:textId="77777777" w:rsidR="00D02C89" w:rsidRDefault="00D02C89" w:rsidP="00D02C89">
      <w:pPr>
        <w:shd w:val="clear" w:color="auto" w:fill="FFFFFF"/>
        <w:spacing w:before="0" w:after="336" w:line="240" w:lineRule="auto"/>
        <w:textAlignment w:val="baseline"/>
        <w:rPr>
          <w:rFonts w:eastAsia="Times New Roman" w:cs="Times New Roman"/>
          <w:b/>
        </w:rPr>
      </w:pPr>
    </w:p>
    <w:p w14:paraId="23358616" w14:textId="43912A1E" w:rsidR="00CB3BA7" w:rsidRPr="00D25AE9" w:rsidRDefault="00560A17" w:rsidP="00D25AE9">
      <w:pPr>
        <w:pStyle w:val="Heading1"/>
        <w:rPr>
          <w:rFonts w:eastAsia="Times New Roman" w:cs="Times New Roman"/>
          <w:b/>
        </w:rPr>
      </w:pPr>
      <w:bookmarkStart w:id="22" w:name="_Toc107431648"/>
      <w:r w:rsidRPr="00D25AE9">
        <w:rPr>
          <w:rFonts w:eastAsia="Times New Roman" w:cs="Times New Roman"/>
          <w:b/>
        </w:rPr>
        <w:t>ICSA Springer Book Series in Statistics</w:t>
      </w:r>
      <w:bookmarkEnd w:id="22"/>
    </w:p>
    <w:p w14:paraId="20173FD9" w14:textId="02A0FD36"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46">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47"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23" w:name="_Toc107431649"/>
      <w:r>
        <w:rPr>
          <w:rFonts w:eastAsia="Times New Roman" w:cs="Times New Roman"/>
          <w:b/>
        </w:rPr>
        <w:t>Sponsored and Co-Sponsored Journals</w:t>
      </w:r>
      <w:bookmarkEnd w:id="23"/>
    </w:p>
    <w:p w14:paraId="118D49DA" w14:textId="77777777" w:rsidR="00CB3BA7" w:rsidRDefault="00560A17">
      <w:pPr>
        <w:pStyle w:val="Heading2"/>
      </w:pPr>
      <w:bookmarkStart w:id="24" w:name="_Toc107431650"/>
      <w:r>
        <w:t>ICSA Sponsored Journals</w:t>
      </w:r>
      <w:bookmarkEnd w:id="24"/>
    </w:p>
    <w:p w14:paraId="7456EA69" w14:textId="77777777" w:rsidR="00CB3BA7" w:rsidRDefault="00560A17" w:rsidP="005A529E">
      <w:pPr>
        <w:pStyle w:val="Heading3"/>
      </w:pPr>
      <w:bookmarkStart w:id="25" w:name="_Toc107431651"/>
      <w:r>
        <w:t>Statistica Sinica</w:t>
      </w:r>
      <w:bookmarkEnd w:id="25"/>
    </w:p>
    <w:p w14:paraId="456BC384" w14:textId="400F876F" w:rsidR="00CB3BA7" w:rsidRDefault="00560A17">
      <w:pPr>
        <w:shd w:val="clear" w:color="auto" w:fill="FFFFFF"/>
        <w:spacing w:before="100" w:after="100" w:line="240" w:lineRule="auto"/>
        <w:rPr>
          <w:rFonts w:eastAsia="Times New Roman" w:cs="Times New Roman"/>
          <w:color w:val="222222"/>
          <w:szCs w:val="24"/>
        </w:rPr>
      </w:pPr>
      <w:bookmarkStart w:id="26" w:name="_heading=h.2s8eyo1" w:colFirst="0" w:colLast="0"/>
      <w:bookmarkEnd w:id="26"/>
      <w:r>
        <w:rPr>
          <w:rFonts w:eastAsia="Times New Roman" w:cs="Times New Roman"/>
          <w:color w:val="222222"/>
          <w:szCs w:val="24"/>
        </w:rPr>
        <w:t>Forthcoming papers' information is available at </w:t>
      </w:r>
      <w:hyperlink r:id="rId48">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49">
        <w:r>
          <w:rPr>
            <w:rFonts w:eastAsia="Times New Roman" w:cs="Times New Roman"/>
            <w:color w:val="0563C1"/>
            <w:szCs w:val="24"/>
            <w:u w:val="single"/>
          </w:rPr>
          <w:t>Volume 3</w:t>
        </w:r>
        <w:r w:rsidR="007F43F2">
          <w:rPr>
            <w:rFonts w:eastAsia="Times New Roman" w:cs="Times New Roman"/>
            <w:color w:val="0563C1"/>
            <w:szCs w:val="24"/>
            <w:u w:val="single"/>
          </w:rPr>
          <w:t>2</w:t>
        </w:r>
        <w:r>
          <w:rPr>
            <w:rFonts w:eastAsia="Times New Roman" w:cs="Times New Roman"/>
            <w:color w:val="0563C1"/>
            <w:szCs w:val="24"/>
            <w:u w:val="single"/>
          </w:rPr>
          <w:t xml:space="preserve">, Number </w:t>
        </w:r>
        <w:r w:rsidR="009E3A03">
          <w:rPr>
            <w:rFonts w:eastAsia="Times New Roman" w:cs="Times New Roman"/>
            <w:color w:val="0563C1"/>
            <w:szCs w:val="24"/>
            <w:u w:val="single"/>
          </w:rPr>
          <w:t>2</w:t>
        </w:r>
        <w:r>
          <w:rPr>
            <w:rFonts w:eastAsia="Times New Roman" w:cs="Times New Roman"/>
            <w:color w:val="0563C1"/>
            <w:szCs w:val="24"/>
            <w:u w:val="single"/>
          </w:rPr>
          <w:t>, 202</w:t>
        </w:r>
        <w:r w:rsidR="007F43F2">
          <w:rPr>
            <w:rFonts w:eastAsia="Times New Roman" w:cs="Times New Roman"/>
            <w:color w:val="0563C1"/>
            <w:szCs w:val="24"/>
            <w:u w:val="single"/>
          </w:rPr>
          <w:t>2</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50">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51">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27" w:name="_Toc107431652"/>
      <w:r>
        <w:t>Statistics in Biosciences</w:t>
      </w:r>
      <w:bookmarkEnd w:id="27"/>
    </w:p>
    <w:p w14:paraId="3FDA90D2" w14:textId="74181C92"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A61EE8">
        <w:rPr>
          <w:rFonts w:eastAsia="Times New Roman" w:cs="Times New Roman"/>
          <w:color w:val="222222"/>
          <w:szCs w:val="24"/>
        </w:rPr>
        <w:t>1</w:t>
      </w:r>
      <w:r>
        <w:rPr>
          <w:rFonts w:eastAsia="Times New Roman" w:cs="Times New Roman"/>
          <w:color w:val="222222"/>
          <w:szCs w:val="24"/>
        </w:rPr>
        <w:t xml:space="preserve"> in </w:t>
      </w:r>
      <w:r w:rsidR="00A61EE8">
        <w:rPr>
          <w:rFonts w:eastAsia="Times New Roman" w:cs="Times New Roman"/>
          <w:color w:val="222222"/>
          <w:szCs w:val="24"/>
        </w:rPr>
        <w:t xml:space="preserve">April </w:t>
      </w:r>
      <w:r>
        <w:rPr>
          <w:rFonts w:eastAsia="Times New Roman" w:cs="Times New Roman"/>
          <w:color w:val="222222"/>
          <w:szCs w:val="24"/>
        </w:rPr>
        <w:t>202</w:t>
      </w:r>
      <w:r w:rsidR="00A61EE8">
        <w:rPr>
          <w:rFonts w:eastAsia="Times New Roman" w:cs="Times New Roman"/>
          <w:color w:val="222222"/>
          <w:szCs w:val="24"/>
        </w:rPr>
        <w:t>2</w:t>
      </w:r>
    </w:p>
    <w:p w14:paraId="3EF291F2" w14:textId="5E951BD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A61EE8">
        <w:instrText>HYPERLINK "https://link.springer.com/journal/12561/volumes-and-issues/14-1"</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2122E4">
        <w:rPr>
          <w:rFonts w:eastAsia="Times New Roman" w:cs="Times New Roman"/>
          <w:color w:val="0563C1"/>
          <w:szCs w:val="24"/>
          <w:u w:val="single"/>
        </w:rPr>
        <w:t>1</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0A1723">
      <w:pPr>
        <w:shd w:val="clear" w:color="auto" w:fill="FFFFFF"/>
        <w:spacing w:before="100" w:after="100" w:line="240" w:lineRule="auto"/>
        <w:rPr>
          <w:rFonts w:eastAsia="Times New Roman" w:cs="Times New Roman"/>
          <w:color w:val="222222"/>
          <w:szCs w:val="24"/>
        </w:rPr>
      </w:pPr>
      <w:hyperlink r:id="rId52">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0A1723">
      <w:pPr>
        <w:shd w:val="clear" w:color="auto" w:fill="FFFFFF"/>
        <w:spacing w:before="100" w:after="100" w:line="240" w:lineRule="auto"/>
        <w:rPr>
          <w:rFonts w:eastAsia="Times New Roman" w:cs="Times New Roman"/>
          <w:color w:val="222222"/>
          <w:szCs w:val="24"/>
        </w:rPr>
      </w:pPr>
      <w:hyperlink r:id="rId53">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3F14A6D" w14:textId="60252846" w:rsidR="004E0F44" w:rsidRPr="004E0F44" w:rsidRDefault="004E0F44" w:rsidP="004E0F44">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4621E49C" w14:textId="1DFB2CB7" w:rsidR="004E0F44" w:rsidRPr="004D5718" w:rsidRDefault="004E0F44" w:rsidP="00D57757">
      <w:pPr>
        <w:pStyle w:val="Heading4"/>
      </w:pPr>
      <w:bookmarkStart w:id="28" w:name="_Toc107431653"/>
      <w:r w:rsidRPr="004D5718">
        <w:t>Call for papers</w:t>
      </w:r>
      <w:r w:rsidR="004D5718">
        <w:t>: Special Issue</w:t>
      </w:r>
      <w:r w:rsidRPr="004D5718">
        <w:t xml:space="preserve"> on</w:t>
      </w:r>
      <w:r w:rsidR="00D76C12" w:rsidRPr="004D5718">
        <w:t xml:space="preserve"> </w:t>
      </w:r>
      <w:r w:rsidRPr="004D5718">
        <w:t>Novel Statistical Approaches for Modeling Exposure Mixtures and Health Outcomes</w:t>
      </w:r>
      <w:bookmarkEnd w:id="28"/>
    </w:p>
    <w:p w14:paraId="070F8935" w14:textId="17357388" w:rsidR="004E0F44" w:rsidRPr="00BA138A" w:rsidRDefault="00D76C12" w:rsidP="004E0F44">
      <w:pPr>
        <w:rPr>
          <w:rFonts w:eastAsia="Times New Roman" w:cs="Times New Roman"/>
          <w:color w:val="222222"/>
          <w:szCs w:val="24"/>
        </w:rPr>
      </w:pPr>
      <w:r w:rsidRPr="00BA138A">
        <w:rPr>
          <w:rFonts w:eastAsia="Times New Roman" w:cs="Times New Roman"/>
          <w:color w:val="222222"/>
          <w:szCs w:val="24"/>
        </w:rPr>
        <w:t>Statistic</w:t>
      </w:r>
      <w:r w:rsidR="00D51AA9" w:rsidRPr="00BA138A">
        <w:rPr>
          <w:rFonts w:eastAsia="Times New Roman" w:cs="Times New Roman"/>
          <w:color w:val="222222"/>
          <w:szCs w:val="24"/>
        </w:rPr>
        <w:t xml:space="preserve">s in Biosciences </w:t>
      </w:r>
      <w:r w:rsidR="004E0F44" w:rsidRPr="00BA138A">
        <w:rPr>
          <w:rFonts w:eastAsia="Times New Roman" w:cs="Times New Roman"/>
          <w:color w:val="222222"/>
          <w:szCs w:val="24"/>
        </w:rPr>
        <w:t>invite</w:t>
      </w:r>
      <w:r w:rsidR="00D51AA9" w:rsidRPr="00BA138A">
        <w:rPr>
          <w:rFonts w:eastAsia="Times New Roman" w:cs="Times New Roman"/>
          <w:color w:val="222222"/>
          <w:szCs w:val="24"/>
        </w:rPr>
        <w:t>s</w:t>
      </w:r>
      <w:r w:rsidR="004E0F44" w:rsidRPr="00BA138A">
        <w:rPr>
          <w:rFonts w:eastAsia="Times New Roman" w:cs="Times New Roman"/>
          <w:color w:val="222222"/>
          <w:szCs w:val="24"/>
        </w:rPr>
        <w:t xml:space="preserve"> submissions to the special issue of Statistics in Biosciences dedicated to statistical approaches for modeling exposure mixtures and health outcomes. Recent literature has seen an increased interest in modeling numerous exposures and their relations with various health outcomes. For example, cancer epidemiologists are often interested in human exposures to environmental pollutants and their associations with mortality and morbidity of lung cancer, and researchers in human reproduction are interested in how maternal metabolites are associated with neonatal anthropometries. Common challenges in these analyses include numerous potential exposures of interest, high degrees of correlation between some of these exposures, non-uniform data distributions, non-linear relationships between exposures and outcomes as well as complex interactions, and a prevalence of measurements below the limit of detections, among many others. New methods for exposure mixtures are being developed, yet more work is needed in comparing these methods from both a theoretical and applications perspective. Moreover, with ubiquitous availability of big exposure data and increased desire in understand biological mechanisms from exposures to diseases, new methodological developments are needed in many fronts of exposure mixtures modeling, including causal mediation analysis and sparse and scalable analytical procedures.</w:t>
      </w:r>
    </w:p>
    <w:p w14:paraId="3F577A13"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The special issue welcomes new methodological developments as well as interesting applications in modeling exposure mixtures. It also welcomes up-to-date reviews of current tools in this area. All submissions must contain original unpublished work not being considered for publication elsewhere. Submissions will be refereed according to the standard procedures for Statistics in Biosciences. The new deadline for submissions is December 31, 2022. </w:t>
      </w:r>
    </w:p>
    <w:p w14:paraId="1CCFEA44" w14:textId="12CE735D"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54"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In the system, please choose the special issue on Novel Statistical Approaches for Modeling Exposure Mixtures and Health Outcomes.</w:t>
      </w:r>
    </w:p>
    <w:p w14:paraId="0D54435A"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Co-Editors for the special issue:</w:t>
      </w:r>
    </w:p>
    <w:p w14:paraId="0119EBD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Zhen Chen, Ph.D., National Institutes of Health. Email: zhen.chen@nih.gov</w:t>
      </w:r>
    </w:p>
    <w:p w14:paraId="20A14CF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Paul S Albert, Ph.D., National Institutes of Health. Email: albertp@mail.nih.gov</w:t>
      </w:r>
    </w:p>
    <w:p w14:paraId="3E7B1F87" w14:textId="6933CC6D" w:rsidR="00CB3BA7" w:rsidRDefault="00CB3BA7">
      <w:pPr>
        <w:shd w:val="clear" w:color="auto" w:fill="FFFFFF"/>
        <w:spacing w:before="100" w:after="100" w:line="240" w:lineRule="auto"/>
        <w:rPr>
          <w:rFonts w:eastAsia="Times New Roman" w:cs="Times New Roman"/>
          <w:color w:val="222222"/>
          <w:szCs w:val="24"/>
        </w:rPr>
      </w:pPr>
    </w:p>
    <w:p w14:paraId="03232A70" w14:textId="77777777" w:rsidR="004E0F44" w:rsidRDefault="004E0F44">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9" w:name="_Toc107431654"/>
      <w:r>
        <w:lastRenderedPageBreak/>
        <w:t>ICSA Co-sponsored Journal</w:t>
      </w:r>
      <w:bookmarkEnd w:id="29"/>
    </w:p>
    <w:p w14:paraId="7212E94B" w14:textId="6AF08869" w:rsidR="00CB3BA7" w:rsidRDefault="00560A17" w:rsidP="005A529E">
      <w:pPr>
        <w:pStyle w:val="Heading3"/>
      </w:pPr>
      <w:bookmarkStart w:id="30" w:name="_Toc107431655"/>
      <w:r>
        <w:t>Statistics and Its Interface (SII)</w:t>
      </w:r>
      <w:bookmarkEnd w:id="30"/>
    </w:p>
    <w:p w14:paraId="5A8CC91F" w14:textId="6B652C7B"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55">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56" w:history="1">
        <w:r w:rsidRPr="00996D28">
          <w:rPr>
            <w:rStyle w:val="Hyperlink"/>
            <w:rFonts w:eastAsia="Times New Roman" w:cs="Times New Roman"/>
            <w:szCs w:val="24"/>
          </w:rPr>
          <w:t>Volume 1</w:t>
        </w:r>
        <w:r w:rsidR="00996D28" w:rsidRPr="00996D28">
          <w:rPr>
            <w:rStyle w:val="Hyperlink"/>
            <w:rFonts w:eastAsia="Times New Roman" w:cs="Times New Roman"/>
            <w:szCs w:val="24"/>
          </w:rPr>
          <w:t>5</w:t>
        </w:r>
        <w:r w:rsidRPr="00996D28">
          <w:rPr>
            <w:rStyle w:val="Hyperlink"/>
            <w:rFonts w:eastAsia="Times New Roman" w:cs="Times New Roman"/>
            <w:szCs w:val="24"/>
          </w:rPr>
          <w:t xml:space="preserve"> (202</w:t>
        </w:r>
        <w:r w:rsidR="00996D28" w:rsidRPr="00996D28">
          <w:rPr>
            <w:rStyle w:val="Hyperlink"/>
            <w:rFonts w:eastAsia="Times New Roman" w:cs="Times New Roman"/>
            <w:szCs w:val="24"/>
          </w:rPr>
          <w:t>2</w:t>
        </w:r>
        <w:r w:rsidRPr="00996D28">
          <w:rPr>
            <w:rStyle w:val="Hyperlink"/>
            <w:rFonts w:eastAsia="Times New Roman" w:cs="Times New Roman"/>
            <w:szCs w:val="24"/>
          </w:rPr>
          <w:t xml:space="preserve">), Number </w:t>
        </w:r>
        <w:r w:rsidR="00DA7847">
          <w:rPr>
            <w:rStyle w:val="Hyperlink"/>
            <w:rFonts w:eastAsia="Times New Roman" w:cs="Times New Roman"/>
            <w:szCs w:val="24"/>
          </w:rPr>
          <w:t>4</w:t>
        </w:r>
      </w:hyperlink>
      <w:r>
        <w:rPr>
          <w:rFonts w:eastAsia="Times New Roman" w:cs="Times New Roman"/>
          <w:color w:val="222222"/>
          <w:szCs w:val="24"/>
        </w:rPr>
        <w:t>).</w:t>
      </w:r>
    </w:p>
    <w:p w14:paraId="660C933C" w14:textId="423AFF3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6C5DF2A4" w14:textId="1A2438B6" w:rsidR="006F1C87" w:rsidRDefault="006F1C87">
      <w:pPr>
        <w:shd w:val="clear" w:color="auto" w:fill="FFFFFF"/>
        <w:spacing w:before="100" w:after="100" w:line="240" w:lineRule="auto"/>
        <w:rPr>
          <w:rFonts w:eastAsia="Times New Roman" w:cs="Times New Roman"/>
          <w:color w:val="222222"/>
          <w:szCs w:val="24"/>
        </w:rPr>
      </w:pPr>
    </w:p>
    <w:p w14:paraId="4DC767ED" w14:textId="3937FD69" w:rsidR="006F1C87" w:rsidRPr="004D5718" w:rsidRDefault="006F1C87" w:rsidP="00D57757">
      <w:pPr>
        <w:pStyle w:val="Heading4"/>
      </w:pPr>
      <w:bookmarkStart w:id="31" w:name="_Toc107431656"/>
      <w:r w:rsidRPr="004D5718">
        <w:t>Call for Papers:  Special Collection Celebrating Professor Lincheng Zhao’s 80th Birthday</w:t>
      </w:r>
      <w:bookmarkEnd w:id="31"/>
    </w:p>
    <w:p w14:paraId="5DE17DA7" w14:textId="77777777" w:rsidR="006F1C87" w:rsidRDefault="006F1C87" w:rsidP="006F1C87">
      <w:pPr>
        <w:rPr>
          <w:sz w:val="22"/>
        </w:rPr>
      </w:pPr>
      <w:r>
        <w:t xml:space="preserve">Professor Lincheng Zhao is an internationally recognized scholar and is prominent for his contributions in M-estimation, Nonparametric Statistics, Signal Processing and Limit Theorems in Probability Theory and Statistics. Ever since 1982, he has been teaching at the University of Science and Technology of China, which has nurtured many world-class scholars in Statistics.  In 2022, Professor Lincheng Zhao will celebrate his 80th birthday.  To pay a tribute to his illustrious career and long-term service,  Statistics and Its Interface (SII) is pleased to announce a special issue of invited contributions to honor his birthday.  </w:t>
      </w:r>
    </w:p>
    <w:p w14:paraId="0B231EA2" w14:textId="77777777" w:rsidR="006F1C87" w:rsidRDefault="006F1C87" w:rsidP="006F1C87">
      <w:r>
        <w:t xml:space="preserve">Contributions are invited on any topic within the scope of the journal.  The submission deadline for the special issue is </w:t>
      </w:r>
      <w:r>
        <w:rPr>
          <w:b/>
        </w:rPr>
        <w:t>December 31, 2022</w:t>
      </w:r>
      <w:r>
        <w:t>. All submissions must be online through the website</w:t>
      </w:r>
    </w:p>
    <w:p w14:paraId="5D5ADFA7" w14:textId="712B1FE5" w:rsidR="006F1C87" w:rsidRDefault="006F1C87" w:rsidP="006F1C87">
      <w:r>
        <w:t xml:space="preserve">                                    </w:t>
      </w:r>
      <w:hyperlink r:id="rId57" w:history="1">
        <w:r w:rsidRPr="000D0286">
          <w:rPr>
            <w:rStyle w:val="Hyperlink"/>
          </w:rPr>
          <w:t>http://www.e-publications.org/ip/sbs/index.php/index/login</w:t>
        </w:r>
      </w:hyperlink>
    </w:p>
    <w:p w14:paraId="0242E95B" w14:textId="77777777" w:rsidR="006F1C87" w:rsidRDefault="006F1C87" w:rsidP="006F1C87">
      <w:r>
        <w:t>Please state that your submission is for “the special issue in honor of Professor Zhao” in the Box of Comments to the editors.  The submissions will go through regular review process.</w:t>
      </w:r>
    </w:p>
    <w:p w14:paraId="5BFEF9CF" w14:textId="77777777" w:rsidR="006F1C87" w:rsidRDefault="006F1C87" w:rsidP="006F1C87"/>
    <w:p w14:paraId="5FC26B6B" w14:textId="77777777" w:rsidR="006F1C87" w:rsidRDefault="006F1C87" w:rsidP="006F1C87">
      <w:r>
        <w:t xml:space="preserve">Steven Shuangge Ma (Co-Guest Editor), Yale University </w:t>
      </w:r>
    </w:p>
    <w:p w14:paraId="409FC3F5" w14:textId="77777777" w:rsidR="006F1C87" w:rsidRDefault="006F1C87" w:rsidP="006F1C87">
      <w:r>
        <w:t>Tiejun Tong (Co-Guest Editor), Hong Kong Baptist University</w:t>
      </w:r>
    </w:p>
    <w:p w14:paraId="4C2D70E9" w14:textId="77777777" w:rsidR="006F1C87" w:rsidRDefault="006F1C87" w:rsidP="006F1C87">
      <w:r>
        <w:t>Jinfeng Xu (Co-Guest Editor), Hong Kong University</w:t>
      </w:r>
    </w:p>
    <w:p w14:paraId="7C959A3C" w14:textId="72D8C82C" w:rsidR="006F1C87" w:rsidRDefault="006F1C87" w:rsidP="006F1C87">
      <w:r>
        <w:t>Hong Zhang (Co-Guest Editor), University of Science and Technology of China</w:t>
      </w:r>
    </w:p>
    <w:p w14:paraId="124AEB5B" w14:textId="77777777" w:rsidR="006F1C87" w:rsidRDefault="006F1C87" w:rsidP="006F1C87">
      <w:r>
        <w:t xml:space="preserve">Ming-Hui Chen (Co-Editor-in-Chief), University of Connecticut </w:t>
      </w:r>
    </w:p>
    <w:p w14:paraId="5F33C9C3" w14:textId="4762AFA1" w:rsidR="006F1C87" w:rsidRDefault="006F1C87" w:rsidP="006F1C87">
      <w:r>
        <w:t>Yuedong Wang (Co-Editor-in-Chief), University of California, Santa Barbara</w:t>
      </w:r>
    </w:p>
    <w:p w14:paraId="2FF8A11C" w14:textId="70497F0B" w:rsidR="001521D0" w:rsidRDefault="001521D0" w:rsidP="006F1C87"/>
    <w:p w14:paraId="332022A9" w14:textId="2F22C674" w:rsidR="00B906F5" w:rsidRPr="004D5718" w:rsidRDefault="00D84042" w:rsidP="00D57757">
      <w:pPr>
        <w:pStyle w:val="Heading4"/>
      </w:pPr>
      <w:bookmarkStart w:id="32" w:name="_Toc107431657"/>
      <w:r w:rsidRPr="004D5718">
        <w:lastRenderedPageBreak/>
        <w:t xml:space="preserve">Call for Papers: </w:t>
      </w:r>
      <w:r w:rsidR="00B906F5" w:rsidRPr="004D5718">
        <w:t>Special Issue on Modern Data Science and Applications</w:t>
      </w:r>
      <w:bookmarkEnd w:id="32"/>
    </w:p>
    <w:p w14:paraId="018A312F" w14:textId="77777777" w:rsidR="00405398" w:rsidRDefault="00405398" w:rsidP="003522C6">
      <w:pPr>
        <w:autoSpaceDE w:val="0"/>
        <w:autoSpaceDN w:val="0"/>
        <w:adjustRightInd w:val="0"/>
        <w:spacing w:before="0" w:line="240" w:lineRule="auto"/>
        <w:jc w:val="both"/>
        <w:rPr>
          <w:color w:val="000000"/>
          <w:sz w:val="22"/>
        </w:rPr>
      </w:pPr>
      <w:r>
        <w:rPr>
          <w:color w:val="000000"/>
        </w:rPr>
        <w:t>A special issue of Statistics and Its Interface (SII) on Modern Data Science and Applications is now accepting submissions. Because of the rapid growth and diversification of research in current data science, the area is becoming more popular and widely employed across a wide range of disciplines such as medicine and public health as well as in the engineering, finance and business fields. Statistics and computational approaches are applied to real-world phenomena and problems in data science, which explores new types of data, concepts, experiments, descriptions, estimates, and forecasts. Moreover, new questions are being posed based on novel data and findings from Data Science approaches, as well as on previously unexplored topics. Thus, we encourage submissions based on original, thorough research in all scientific fields.</w:t>
      </w:r>
    </w:p>
    <w:p w14:paraId="2C6E5808" w14:textId="77777777" w:rsidR="00405398" w:rsidRDefault="00405398" w:rsidP="003522C6">
      <w:pPr>
        <w:autoSpaceDE w:val="0"/>
        <w:autoSpaceDN w:val="0"/>
        <w:adjustRightInd w:val="0"/>
        <w:spacing w:line="240" w:lineRule="auto"/>
        <w:jc w:val="both"/>
        <w:rPr>
          <w:color w:val="000000"/>
        </w:rPr>
      </w:pPr>
      <w:r>
        <w:rPr>
          <w:color w:val="000000"/>
        </w:rPr>
        <w:t xml:space="preserve">The special issue's submission deadline is </w:t>
      </w:r>
      <w:r w:rsidRPr="006366BC">
        <w:rPr>
          <w:b/>
          <w:bCs/>
          <w:color w:val="000000"/>
        </w:rPr>
        <w:t>December 1, 2022</w:t>
      </w:r>
      <w:r>
        <w:rPr>
          <w:color w:val="000000"/>
        </w:rPr>
        <w:t>. All submissions must be made online using the website</w:t>
      </w:r>
    </w:p>
    <w:p w14:paraId="2033FD38" w14:textId="77777777" w:rsidR="00405398" w:rsidRDefault="000A1723" w:rsidP="003522C6">
      <w:pPr>
        <w:autoSpaceDE w:val="0"/>
        <w:autoSpaceDN w:val="0"/>
        <w:adjustRightInd w:val="0"/>
        <w:spacing w:line="240" w:lineRule="auto"/>
        <w:jc w:val="both"/>
        <w:rPr>
          <w:color w:val="000000"/>
        </w:rPr>
      </w:pPr>
      <w:hyperlink r:id="rId58" w:history="1">
        <w:r w:rsidR="00405398">
          <w:rPr>
            <w:rStyle w:val="Hyperlink"/>
          </w:rPr>
          <w:t>https://www.e-publications.org/ip/sbs/index.php/SII/login</w:t>
        </w:r>
      </w:hyperlink>
      <w:r w:rsidR="00405398">
        <w:rPr>
          <w:color w:val="000000"/>
        </w:rPr>
        <w:t>,</w:t>
      </w:r>
    </w:p>
    <w:p w14:paraId="0586020F" w14:textId="77777777" w:rsidR="00405398" w:rsidRDefault="00405398" w:rsidP="003522C6">
      <w:pPr>
        <w:autoSpaceDE w:val="0"/>
        <w:autoSpaceDN w:val="0"/>
        <w:adjustRightInd w:val="0"/>
        <w:spacing w:line="240" w:lineRule="auto"/>
        <w:jc w:val="both"/>
        <w:rPr>
          <w:color w:val="000000"/>
        </w:rPr>
      </w:pPr>
      <w:r>
        <w:rPr>
          <w:color w:val="000000"/>
        </w:rPr>
        <w:t>and please specify in the Box of Comments to the Editors that your submissions are "For the Special Issue on Modern Data Science and Applications. There will be a standard review of the submissions. As soon as a manuscript is accepted, it will be published in full in the journal.</w:t>
      </w:r>
    </w:p>
    <w:p w14:paraId="0109B7D5" w14:textId="77777777" w:rsidR="00405398" w:rsidRDefault="00405398" w:rsidP="003522C6">
      <w:pPr>
        <w:autoSpaceDE w:val="0"/>
        <w:autoSpaceDN w:val="0"/>
        <w:adjustRightInd w:val="0"/>
        <w:spacing w:line="240" w:lineRule="auto"/>
        <w:jc w:val="both"/>
        <w:rPr>
          <w:color w:val="000000"/>
        </w:rPr>
      </w:pPr>
    </w:p>
    <w:p w14:paraId="6CDE0EF3" w14:textId="77777777" w:rsidR="00405398" w:rsidRDefault="00405398" w:rsidP="003522C6">
      <w:pPr>
        <w:autoSpaceDE w:val="0"/>
        <w:autoSpaceDN w:val="0"/>
        <w:adjustRightInd w:val="0"/>
        <w:spacing w:line="240" w:lineRule="auto"/>
        <w:jc w:val="both"/>
        <w:rPr>
          <w:color w:val="000000"/>
        </w:rPr>
      </w:pPr>
      <w:r>
        <w:rPr>
          <w:color w:val="000000"/>
        </w:rPr>
        <w:t>Please make sure your manuscript hasn't been previously published or is being considered for publication elsewhere before submitting. A single-blind peer-review method is used for all manuscripts. On the Instructions for Authors page, you can find a handbook for authors, as well as other helpful information.</w:t>
      </w:r>
    </w:p>
    <w:p w14:paraId="1DF07B0D" w14:textId="77777777" w:rsidR="00405398" w:rsidRDefault="00405398" w:rsidP="003522C6">
      <w:pPr>
        <w:autoSpaceDE w:val="0"/>
        <w:autoSpaceDN w:val="0"/>
        <w:adjustRightInd w:val="0"/>
        <w:spacing w:line="240" w:lineRule="auto"/>
        <w:rPr>
          <w:color w:val="000000"/>
        </w:rPr>
      </w:pPr>
    </w:p>
    <w:p w14:paraId="2DAD653C" w14:textId="77777777" w:rsidR="00405398" w:rsidRDefault="00405398" w:rsidP="003522C6">
      <w:pPr>
        <w:autoSpaceDE w:val="0"/>
        <w:autoSpaceDN w:val="0"/>
        <w:adjustRightInd w:val="0"/>
        <w:spacing w:line="240" w:lineRule="auto"/>
      </w:pPr>
      <w:r>
        <w:t xml:space="preserve">Linglong Kong (Co-Guest Editor), University of Alberta </w:t>
      </w:r>
    </w:p>
    <w:p w14:paraId="70117B85" w14:textId="77777777" w:rsidR="00405398" w:rsidRDefault="00405398" w:rsidP="003522C6">
      <w:pPr>
        <w:autoSpaceDE w:val="0"/>
        <w:autoSpaceDN w:val="0"/>
        <w:adjustRightInd w:val="0"/>
        <w:spacing w:line="240" w:lineRule="auto"/>
        <w:rPr>
          <w:color w:val="000000"/>
        </w:rPr>
      </w:pPr>
      <w:r>
        <w:rPr>
          <w:color w:val="000000"/>
        </w:rPr>
        <w:t>Xinyuan Song (Co-Guest Editor), The Chinese University of Hong</w:t>
      </w:r>
      <w:r>
        <w:t xml:space="preserve"> Kong</w:t>
      </w:r>
      <w:r>
        <w:rPr>
          <w:color w:val="000000"/>
        </w:rPr>
        <w:t xml:space="preserve"> </w:t>
      </w:r>
    </w:p>
    <w:p w14:paraId="69BC9D84" w14:textId="77777777" w:rsidR="00405398" w:rsidRDefault="00405398" w:rsidP="003522C6">
      <w:pPr>
        <w:autoSpaceDE w:val="0"/>
        <w:autoSpaceDN w:val="0"/>
        <w:adjustRightInd w:val="0"/>
        <w:spacing w:line="240" w:lineRule="auto"/>
      </w:pPr>
      <w:r>
        <w:rPr>
          <w:color w:val="000000"/>
        </w:rPr>
        <w:t xml:space="preserve">Niansheng Tang (Co-Guest Editor), </w:t>
      </w:r>
      <w:r>
        <w:t>Yunnan University</w:t>
      </w:r>
    </w:p>
    <w:p w14:paraId="03F3C911" w14:textId="77777777" w:rsidR="00405398" w:rsidRDefault="00405398" w:rsidP="003522C6">
      <w:pPr>
        <w:autoSpaceDE w:val="0"/>
        <w:autoSpaceDN w:val="0"/>
        <w:adjustRightInd w:val="0"/>
        <w:spacing w:line="240" w:lineRule="auto"/>
        <w:rPr>
          <w:color w:val="000000"/>
        </w:rPr>
      </w:pPr>
      <w:r>
        <w:rPr>
          <w:color w:val="000000"/>
        </w:rPr>
        <w:t xml:space="preserve">Xueqin Wang (Co-Guest Editor), University of Science and Technology of China </w:t>
      </w:r>
    </w:p>
    <w:p w14:paraId="3A754B2C" w14:textId="77777777" w:rsidR="00405398" w:rsidRDefault="00405398" w:rsidP="003522C6">
      <w:pPr>
        <w:autoSpaceDE w:val="0"/>
        <w:autoSpaceDN w:val="0"/>
        <w:adjustRightInd w:val="0"/>
        <w:spacing w:line="240" w:lineRule="auto"/>
        <w:rPr>
          <w:color w:val="000000"/>
        </w:rPr>
      </w:pPr>
      <w:r>
        <w:rPr>
          <w:color w:val="000000"/>
        </w:rPr>
        <w:t>Hongtu Zhu (Co-Guest Editor), The University of North Carolina at Chapel Hill</w:t>
      </w:r>
    </w:p>
    <w:p w14:paraId="40D1A117" w14:textId="77777777" w:rsidR="00405398" w:rsidRDefault="00405398" w:rsidP="003522C6">
      <w:pPr>
        <w:autoSpaceDE w:val="0"/>
        <w:autoSpaceDN w:val="0"/>
        <w:adjustRightInd w:val="0"/>
        <w:spacing w:line="240" w:lineRule="auto"/>
        <w:rPr>
          <w:color w:val="000000"/>
          <w:lang w:eastAsia="en-US"/>
        </w:rPr>
      </w:pPr>
      <w:r>
        <w:rPr>
          <w:color w:val="000000"/>
        </w:rPr>
        <w:t>Ming-Hui Chen (Co-Editor-in-Chief), University of Connecticut</w:t>
      </w:r>
    </w:p>
    <w:p w14:paraId="451DBB7C" w14:textId="77777777" w:rsidR="00405398" w:rsidRDefault="00405398" w:rsidP="003522C6">
      <w:pPr>
        <w:spacing w:line="240" w:lineRule="auto"/>
        <w:rPr>
          <w:color w:val="000000"/>
        </w:rPr>
      </w:pPr>
      <w:r>
        <w:rPr>
          <w:color w:val="000000"/>
        </w:rPr>
        <w:t>Yuedong Wang (Co-Editor-in-Chief), University of California, Santa Barbara</w:t>
      </w:r>
    </w:p>
    <w:p w14:paraId="60D03786" w14:textId="77777777" w:rsidR="006F1C87" w:rsidRDefault="006F1C87" w:rsidP="006F1C87"/>
    <w:p w14:paraId="797098FC" w14:textId="77777777" w:rsidR="001240E3" w:rsidRPr="004D5718" w:rsidRDefault="001240E3" w:rsidP="00D57757">
      <w:pPr>
        <w:pStyle w:val="Heading4"/>
      </w:pPr>
      <w:bookmarkStart w:id="33" w:name="_Toc107431658"/>
      <w:r w:rsidRPr="004D5718">
        <w:t>Call for Papers: Special Issue on Statistical Learning of Tensor Data</w:t>
      </w:r>
      <w:bookmarkEnd w:id="33"/>
    </w:p>
    <w:p w14:paraId="6FAA0018" w14:textId="77777777" w:rsidR="001240E3" w:rsidRPr="001240E3" w:rsidRDefault="001240E3" w:rsidP="001240E3">
      <w:pPr>
        <w:rPr>
          <w:rFonts w:cs="Times New Roman"/>
          <w:szCs w:val="24"/>
        </w:rPr>
      </w:pPr>
      <w:r w:rsidRPr="001240E3">
        <w:rPr>
          <w:rStyle w:val="HTMLCite"/>
          <w:rFonts w:cs="Times New Roman"/>
          <w:color w:val="000000"/>
          <w:szCs w:val="24"/>
        </w:rPr>
        <w:t>Statistics and Its Interface (SII)</w:t>
      </w:r>
      <w:r w:rsidRPr="001240E3">
        <w:rPr>
          <w:rFonts w:cs="Times New Roman"/>
          <w:szCs w:val="24"/>
        </w:rPr>
        <w:t> invites submissions for a </w:t>
      </w:r>
      <w:r w:rsidRPr="001240E3">
        <w:rPr>
          <w:rStyle w:val="Strong"/>
          <w:rFonts w:cs="Times New Roman"/>
          <w:b w:val="0"/>
          <w:bCs w:val="0"/>
          <w:color w:val="000000"/>
          <w:szCs w:val="24"/>
          <w:u w:val="single"/>
        </w:rPr>
        <w:t>special issue on statistical learning of tensor data</w:t>
      </w:r>
      <w:r w:rsidRPr="001240E3">
        <w:rPr>
          <w:rFonts w:cs="Times New Roman"/>
          <w:szCs w:val="24"/>
        </w:rPr>
        <w:t xml:space="preserve">. Tensor, or multidimensional array, is arising in a wide range of scientific and business applications. Research on learning of tensor data has been rapidly expanding during </w:t>
      </w:r>
      <w:r w:rsidRPr="001240E3">
        <w:rPr>
          <w:rFonts w:cs="Times New Roman"/>
          <w:szCs w:val="24"/>
        </w:rPr>
        <w:lastRenderedPageBreak/>
        <w:t>the last few decades, extending to modern datasets such as medical images, social network, and personalized recommendation systems, and widely used in many fields including medicine, biology, public health, engineering, finance, economics, sports analytics, and environmental sciences. The rapid developments also lead to many challenges in estimation, inference, prediction, and computation in learning of tensor data. </w:t>
      </w:r>
      <w:r w:rsidRPr="001240E3">
        <w:rPr>
          <w:rStyle w:val="HTMLCite"/>
          <w:rFonts w:cs="Times New Roman"/>
          <w:color w:val="000000"/>
          <w:szCs w:val="24"/>
        </w:rPr>
        <w:t>SII</w:t>
      </w:r>
      <w:r w:rsidRPr="001240E3">
        <w:rPr>
          <w:rFonts w:cs="Times New Roman"/>
          <w:szCs w:val="24"/>
        </w:rPr>
        <w:t> promotes interface between statistical theory, methodology and applications. Thus, we strongly encourage innovative theory, methodology and novel applications in statistical learning of tensor data. The review papers related with statistical learning of tensor data are also welcomed. Your papers, once accepted, will be published together in a special issue of </w:t>
      </w:r>
      <w:r w:rsidRPr="001240E3">
        <w:rPr>
          <w:rStyle w:val="HTMLCite"/>
          <w:rFonts w:cs="Times New Roman"/>
          <w:color w:val="000000"/>
          <w:szCs w:val="24"/>
        </w:rPr>
        <w:t>SII</w:t>
      </w:r>
      <w:r w:rsidRPr="001240E3">
        <w:rPr>
          <w:rFonts w:cs="Times New Roman"/>
          <w:szCs w:val="24"/>
        </w:rPr>
        <w:t>.</w:t>
      </w:r>
    </w:p>
    <w:p w14:paraId="67D27EFE" w14:textId="77777777" w:rsidR="001240E3" w:rsidRPr="001240E3" w:rsidRDefault="001240E3" w:rsidP="001240E3">
      <w:pPr>
        <w:rPr>
          <w:rFonts w:cs="Times New Roman"/>
          <w:szCs w:val="24"/>
        </w:rPr>
      </w:pPr>
      <w:r w:rsidRPr="001240E3">
        <w:rPr>
          <w:rFonts w:cs="Times New Roman"/>
          <w:szCs w:val="24"/>
        </w:rPr>
        <w:t>The submission deadline for the special issue is </w:t>
      </w:r>
      <w:r w:rsidRPr="001240E3">
        <w:rPr>
          <w:rStyle w:val="Strong"/>
          <w:rFonts w:cs="Times New Roman"/>
          <w:b w:val="0"/>
          <w:bCs w:val="0"/>
          <w:color w:val="000000"/>
          <w:szCs w:val="24"/>
          <w:u w:val="single"/>
        </w:rPr>
        <w:t>October 1, 2022</w:t>
      </w:r>
      <w:r w:rsidRPr="001240E3">
        <w:rPr>
          <w:rFonts w:cs="Times New Roman"/>
          <w:szCs w:val="24"/>
        </w:rPr>
        <w:t>. All submissions must be online through the website </w:t>
      </w:r>
      <w:hyperlink r:id="rId59" w:tgtFrame="_blank" w:history="1">
        <w:r w:rsidRPr="001240E3">
          <w:rPr>
            <w:rStyle w:val="Hyperlink"/>
            <w:rFonts w:cs="Times New Roman"/>
            <w:color w:val="00008B"/>
            <w:szCs w:val="24"/>
          </w:rPr>
          <w:t>http://www.e-publications.org/ip/sbs/index.php/index/login</w:t>
        </w:r>
      </w:hyperlink>
      <w:r w:rsidRPr="001240E3">
        <w:rPr>
          <w:rFonts w:cs="Times New Roman"/>
          <w:szCs w:val="24"/>
        </w:rPr>
        <w:t>. Please state that your submissions are “For the </w:t>
      </w:r>
      <w:r w:rsidRPr="001240E3">
        <w:rPr>
          <w:rStyle w:val="Emphasis"/>
          <w:rFonts w:cs="Times New Roman"/>
          <w:color w:val="000000"/>
          <w:szCs w:val="24"/>
        </w:rPr>
        <w:t>Special Issue on statistical learning of tensor data</w:t>
      </w:r>
      <w:r w:rsidRPr="001240E3">
        <w:rPr>
          <w:rFonts w:cs="Times New Roman"/>
          <w:szCs w:val="24"/>
        </w:rPr>
        <w:t>” in the Box of Comments to the editors. The submissions will go through regular review process. As the editors for this special issue, we will handle the peer review timely and carefully.</w:t>
      </w:r>
    </w:p>
    <w:p w14:paraId="115ED43B" w14:textId="77777777" w:rsidR="001240E3" w:rsidRPr="001240E3" w:rsidRDefault="001240E3" w:rsidP="001240E3">
      <w:pPr>
        <w:rPr>
          <w:rFonts w:cs="Times New Roman"/>
          <w:szCs w:val="24"/>
        </w:rPr>
      </w:pPr>
      <w:r w:rsidRPr="001240E3">
        <w:rPr>
          <w:rFonts w:cs="Times New Roman"/>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E009BDE" w14:textId="77777777" w:rsidR="001240E3" w:rsidRPr="001240E3" w:rsidRDefault="001240E3" w:rsidP="001240E3">
      <w:pPr>
        <w:rPr>
          <w:rFonts w:cs="Times New Roman"/>
          <w:szCs w:val="24"/>
        </w:rPr>
      </w:pPr>
      <w:r w:rsidRPr="001240E3">
        <w:rPr>
          <w:rFonts w:cs="Times New Roman"/>
          <w:szCs w:val="24"/>
        </w:rPr>
        <w:t>Guanyu Hu (Co-Guest Editor), University of Missouri</w:t>
      </w:r>
    </w:p>
    <w:p w14:paraId="78689BF1" w14:textId="77777777" w:rsidR="001240E3" w:rsidRPr="001240E3" w:rsidRDefault="001240E3" w:rsidP="001240E3">
      <w:pPr>
        <w:rPr>
          <w:rFonts w:cs="Times New Roman"/>
          <w:szCs w:val="24"/>
        </w:rPr>
      </w:pPr>
      <w:r w:rsidRPr="001240E3">
        <w:rPr>
          <w:rFonts w:cs="Times New Roman"/>
          <w:szCs w:val="24"/>
        </w:rPr>
        <w:t>HaiYing Wang (Co-Guest Editor), University of Connecticut</w:t>
      </w:r>
    </w:p>
    <w:p w14:paraId="603355F9" w14:textId="77777777" w:rsidR="001240E3" w:rsidRPr="001240E3" w:rsidRDefault="001240E3" w:rsidP="001240E3">
      <w:pPr>
        <w:rPr>
          <w:rFonts w:cs="Times New Roman"/>
          <w:szCs w:val="24"/>
        </w:rPr>
      </w:pPr>
      <w:r w:rsidRPr="001240E3">
        <w:rPr>
          <w:rFonts w:cs="Times New Roman"/>
          <w:szCs w:val="24"/>
        </w:rPr>
        <w:t>Jing Wu (Co-Guest Editor), University of Rhode Island</w:t>
      </w:r>
    </w:p>
    <w:p w14:paraId="2C76212D" w14:textId="77777777" w:rsidR="001240E3" w:rsidRPr="001240E3" w:rsidRDefault="001240E3" w:rsidP="001240E3">
      <w:pPr>
        <w:rPr>
          <w:rFonts w:cs="Times New Roman"/>
          <w:szCs w:val="24"/>
        </w:rPr>
      </w:pPr>
      <w:r w:rsidRPr="001240E3">
        <w:rPr>
          <w:rFonts w:cs="Times New Roman"/>
          <w:szCs w:val="24"/>
        </w:rPr>
        <w:t>Anru Zhang (Co-Guest Editor), Duke University</w:t>
      </w:r>
    </w:p>
    <w:p w14:paraId="4AE38E85" w14:textId="77777777" w:rsidR="001240E3" w:rsidRPr="001240E3" w:rsidRDefault="001240E3" w:rsidP="001240E3">
      <w:pPr>
        <w:rPr>
          <w:rFonts w:cs="Times New Roman"/>
          <w:szCs w:val="24"/>
        </w:rPr>
      </w:pPr>
      <w:r w:rsidRPr="001240E3">
        <w:rPr>
          <w:rFonts w:cs="Times New Roman"/>
          <w:szCs w:val="24"/>
        </w:rPr>
        <w:t>Ming-Hui Chen (Co-Editor-in-Chief), University of Connecticut</w:t>
      </w:r>
    </w:p>
    <w:p w14:paraId="28D6E778" w14:textId="39CFBEDA" w:rsidR="001240E3" w:rsidRDefault="001240E3" w:rsidP="00B60B8E">
      <w:pPr>
        <w:rPr>
          <w:rFonts w:eastAsia="Times New Roman" w:cs="Times New Roman"/>
          <w:color w:val="222222"/>
          <w:szCs w:val="24"/>
        </w:rPr>
      </w:pPr>
      <w:r w:rsidRPr="001240E3">
        <w:rPr>
          <w:rFonts w:cs="Times New Roman"/>
          <w:szCs w:val="24"/>
        </w:rPr>
        <w:t>Yuedong Wang (Co-Editor-in-Chief), University of California, Santa Barbara</w:t>
      </w:r>
    </w:p>
    <w:p w14:paraId="48250534" w14:textId="77777777" w:rsidR="00CB3BA7" w:rsidRDefault="00560A17">
      <w:pPr>
        <w:pStyle w:val="Heading1"/>
        <w:rPr>
          <w:rFonts w:eastAsia="Times New Roman" w:cs="Times New Roman"/>
          <w:b/>
        </w:rPr>
      </w:pPr>
      <w:bookmarkStart w:id="34" w:name="_Toc107431659"/>
      <w:r>
        <w:rPr>
          <w:rFonts w:eastAsia="Times New Roman" w:cs="Times New Roman"/>
          <w:b/>
        </w:rPr>
        <w:t>Upcoming ICSA Meetings</w:t>
      </w:r>
      <w:bookmarkEnd w:id="34"/>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60">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1EE684C2" w14:textId="59C1DECD"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All upcoming conferences are listed under highlights section.</w:t>
      </w:r>
    </w:p>
    <w:p w14:paraId="607E52CF" w14:textId="77777777" w:rsidR="00CB3BA7" w:rsidRDefault="00560A17">
      <w:pPr>
        <w:pStyle w:val="Heading1"/>
        <w:rPr>
          <w:rFonts w:eastAsia="Times New Roman" w:cs="Times New Roman"/>
          <w:b/>
        </w:rPr>
      </w:pPr>
      <w:bookmarkStart w:id="35" w:name="_Toc107431660"/>
      <w:r>
        <w:rPr>
          <w:rFonts w:eastAsia="Times New Roman" w:cs="Times New Roman"/>
          <w:b/>
        </w:rPr>
        <w:lastRenderedPageBreak/>
        <w:t>Upcoming Co-Sponsored Meetings</w:t>
      </w:r>
      <w:bookmarkEnd w:id="35"/>
    </w:p>
    <w:p w14:paraId="693BB7B9" w14:textId="34D478A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61">
        <w:r>
          <w:rPr>
            <w:rFonts w:eastAsia="Times New Roman" w:cs="Times New Roman"/>
            <w:color w:val="0563C1"/>
            <w:szCs w:val="24"/>
            <w:u w:val="single"/>
          </w:rPr>
          <w:t>executive.director@icsa.org</w:t>
        </w:r>
      </w:hyperlink>
      <w:r>
        <w:rPr>
          <w:rFonts w:eastAsia="Times New Roman" w:cs="Times New Roman"/>
          <w:color w:val="222222"/>
          <w:szCs w:val="24"/>
        </w:rPr>
        <w:t>).</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01ECBA85" w14:textId="77777777" w:rsidR="00461E83" w:rsidRDefault="00461E83" w:rsidP="00185205">
      <w:pPr>
        <w:pStyle w:val="Heading2"/>
      </w:pPr>
      <w:bookmarkStart w:id="36" w:name="_Toc64130346"/>
    </w:p>
    <w:p w14:paraId="401999A0" w14:textId="5A79DEFE" w:rsidR="00185205" w:rsidRPr="007C54FE" w:rsidRDefault="00185205" w:rsidP="00185205">
      <w:pPr>
        <w:pStyle w:val="Heading2"/>
      </w:pPr>
      <w:bookmarkStart w:id="37" w:name="_Toc107431661"/>
      <w:r w:rsidRPr="007C54FE">
        <w:t>The 8</w:t>
      </w:r>
      <w:r w:rsidRPr="007C54FE">
        <w:rPr>
          <w:vertAlign w:val="superscript"/>
        </w:rPr>
        <w:t>th</w:t>
      </w:r>
      <w:r w:rsidRPr="007C54FE">
        <w:t xml:space="preserve"> Workshop on Biostatistics and Bioinformatics (Postponed to </w:t>
      </w:r>
      <w:r w:rsidR="003806C2">
        <w:t>Fall</w:t>
      </w:r>
      <w:r w:rsidRPr="007C54FE">
        <w:t>, 202</w:t>
      </w:r>
      <w:r>
        <w:t>2</w:t>
      </w:r>
      <w:r w:rsidRPr="007C54FE">
        <w:t>)</w:t>
      </w:r>
      <w:bookmarkEnd w:id="36"/>
      <w:bookmarkEnd w:id="37"/>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A keynote speaker is Dr.  Nilanjan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62"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49469A5" w:rsidR="00CB3BA7" w:rsidRDefault="00560A17">
      <w:pPr>
        <w:pStyle w:val="Heading2"/>
      </w:pPr>
      <w:bookmarkStart w:id="38" w:name="_Toc107431662"/>
      <w:r>
        <w:t xml:space="preserve">IMS Asia Pacific Rim Meeting (Postponed to January, </w:t>
      </w:r>
      <w:r w:rsidR="00653171">
        <w:t>202</w:t>
      </w:r>
      <w:r w:rsidR="0098641C">
        <w:t>4</w:t>
      </w:r>
      <w:r w:rsidR="00CD71E4">
        <w:t>)</w:t>
      </w:r>
      <w:bookmarkEnd w:id="38"/>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63">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39" w:name="_Toc107431663"/>
      <w:r>
        <w:rPr>
          <w:rFonts w:eastAsia="Times New Roman" w:cs="Times New Roman"/>
          <w:b/>
        </w:rPr>
        <w:lastRenderedPageBreak/>
        <w:t>Online Training and Seminars</w:t>
      </w:r>
      <w:bookmarkEnd w:id="39"/>
    </w:p>
    <w:p w14:paraId="0296ABC2" w14:textId="77777777" w:rsidR="00CB3BA7" w:rsidRDefault="00560A17">
      <w:pPr>
        <w:pStyle w:val="Heading2"/>
      </w:pPr>
      <w:bookmarkStart w:id="40" w:name="_Toc107431664"/>
      <w:r>
        <w:t>Healthcare Innovation Technology: The Pod of Asclepius</w:t>
      </w:r>
      <w:bookmarkEnd w:id="40"/>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Podbean, iTunes, Stitcher, Podchaser, Tune In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0A172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4">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Demissie Alemayehu</w:t>
      </w:r>
    </w:p>
    <w:p w14:paraId="4B78117D" w14:textId="77777777" w:rsidR="00CB3BA7" w:rsidRDefault="000A172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5">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0A172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6">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0A172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67">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68">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69">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70">
        <w:r>
          <w:rPr>
            <w:rFonts w:eastAsia="Times New Roman" w:cs="Times New Roman"/>
            <w:b/>
            <w:color w:val="0563C1"/>
            <w:szCs w:val="24"/>
            <w:u w:val="single"/>
          </w:rPr>
          <w:t>Part 3</w:t>
        </w:r>
      </w:hyperlink>
      <w:r>
        <w:rPr>
          <w:rFonts w:eastAsia="Times New Roman" w:cs="Times New Roman"/>
          <w:color w:val="000000"/>
          <w:szCs w:val="24"/>
        </w:rPr>
        <w:t xml:space="preserve"> with Martin Ho and Greg Maislin</w:t>
      </w:r>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71">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72">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Youtube</w:t>
      </w:r>
      <w:r>
        <w:rPr>
          <w:rFonts w:eastAsia="Times New Roman" w:cs="Times New Roman"/>
          <w:color w:val="222222"/>
          <w:szCs w:val="24"/>
        </w:rPr>
        <w:t xml:space="preserve">:    </w:t>
      </w:r>
      <w:hyperlink r:id="rId73">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Podbean</w:t>
      </w:r>
      <w:r>
        <w:rPr>
          <w:rFonts w:eastAsia="Times New Roman" w:cs="Times New Roman"/>
          <w:color w:val="222222"/>
          <w:szCs w:val="24"/>
        </w:rPr>
        <w:t xml:space="preserve">:    </w:t>
      </w:r>
      <w:hyperlink r:id="rId74">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75">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lastRenderedPageBreak/>
        <w:t xml:space="preserve">For detailed information, please visit: </w:t>
      </w:r>
      <w:hyperlink r:id="rId76">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41" w:name="_Toc107431665"/>
      <w:r>
        <w:rPr>
          <w:rFonts w:eastAsia="Times New Roman" w:cs="Times New Roman"/>
          <w:b/>
        </w:rPr>
        <w:t>Job Listings</w:t>
      </w:r>
      <w:bookmarkEnd w:id="41"/>
    </w:p>
    <w:p w14:paraId="3B299AA1" w14:textId="0BD8BABF" w:rsidR="00A21D41" w:rsidRDefault="00EF6215" w:rsidP="00266DF6">
      <w:pPr>
        <w:pStyle w:val="Heading2"/>
      </w:pPr>
      <w:bookmarkStart w:id="42" w:name="_Toc107431666"/>
      <w:r>
        <w:t>Assistant Professor, Associate Professor, and Full Professor at National Sun Yat-sen University</w:t>
      </w:r>
      <w:r w:rsidR="003E35BF">
        <w:t>, Kaohsiung, Taiwan</w:t>
      </w:r>
      <w:bookmarkEnd w:id="42"/>
    </w:p>
    <w:p w14:paraId="62048D0F" w14:textId="0445B155" w:rsidR="002421E8" w:rsidRDefault="004B4B37" w:rsidP="00E71349">
      <w:r>
        <w:t>The Department of Applied Mathematics at National Sun Yat-sen University invites applications for ful</w:t>
      </w:r>
      <w:r w:rsidR="004E7D55">
        <w:t>l-</w:t>
      </w:r>
      <w:r>
        <w:t>time faculty positions (subject to the University approval) beginning February 1, 2023. Recent PhDs with exceptional potential at the rank of assistant professor and/or internationally well-established senior candidates at the rank of associate or full professor will be considered. All areas of mathematics, applied mathematics, scientific computing and statistics, plus specialties in data science and AI will be considered. A successful candidate should have a relevant Ph.D., plus a strong research record and excellence in teaching. He/She should be able to teach in English. Applicants please send, by September 30th 2022, a cover letter of application, curriculum vitae, transcripts, research statement, three recommendation letters and</w:t>
      </w:r>
      <w:r>
        <w:rPr>
          <w:rFonts w:ascii="MS Gothic" w:eastAsia="MS Gothic" w:hAnsi="MS Gothic" w:cs="MS Gothic" w:hint="eastAsia"/>
        </w:rPr>
        <w:t>（</w:t>
      </w:r>
      <w:r>
        <w:t>up to three</w:t>
      </w:r>
      <w:r>
        <w:rPr>
          <w:rFonts w:ascii="MS Gothic" w:eastAsia="MS Gothic" w:hAnsi="MS Gothic" w:cs="MS Gothic" w:hint="eastAsia"/>
        </w:rPr>
        <w:t>）</w:t>
      </w:r>
      <w:r>
        <w:t xml:space="preserve">representative reprints to </w:t>
      </w:r>
    </w:p>
    <w:p w14:paraId="153DD62D" w14:textId="77777777" w:rsidR="002421E8" w:rsidRDefault="002421E8" w:rsidP="002421E8">
      <w:pPr>
        <w:spacing w:before="0" w:line="240" w:lineRule="auto"/>
      </w:pPr>
    </w:p>
    <w:p w14:paraId="0BDBC96B" w14:textId="00B0AF33" w:rsidR="00FD5602" w:rsidRDefault="004B4B37" w:rsidP="002421E8">
      <w:pPr>
        <w:spacing w:before="0" w:line="240" w:lineRule="auto"/>
      </w:pPr>
      <w:r>
        <w:t xml:space="preserve">Chairperson </w:t>
      </w:r>
    </w:p>
    <w:p w14:paraId="1D59DE76" w14:textId="77777777" w:rsidR="002421E8" w:rsidRDefault="004B4B37" w:rsidP="002421E8">
      <w:pPr>
        <w:spacing w:before="0" w:line="240" w:lineRule="auto"/>
      </w:pPr>
      <w:r>
        <w:t xml:space="preserve">Department of Applied Mathematics, National Sun Yat-sen University, Kaohsiung 804, Taiwan, R.O.C. </w:t>
      </w:r>
    </w:p>
    <w:p w14:paraId="7E476816" w14:textId="02B59AC3" w:rsidR="002421E8" w:rsidRDefault="004B4B37" w:rsidP="002421E8">
      <w:pPr>
        <w:spacing w:before="0" w:line="240" w:lineRule="auto"/>
      </w:pPr>
      <w:r>
        <w:t xml:space="preserve">Email: </w:t>
      </w:r>
      <w:hyperlink r:id="rId77" w:history="1">
        <w:r w:rsidR="002421E8" w:rsidRPr="00EF41FC">
          <w:rPr>
            <w:rStyle w:val="Hyperlink"/>
          </w:rPr>
          <w:t>head@math.nsysu.edu.tw</w:t>
        </w:r>
      </w:hyperlink>
      <w:r>
        <w:t xml:space="preserve"> </w:t>
      </w:r>
    </w:p>
    <w:p w14:paraId="4A5E69C2" w14:textId="77777777" w:rsidR="002421E8" w:rsidRDefault="004B4B37" w:rsidP="002421E8">
      <w:pPr>
        <w:spacing w:before="0" w:line="240" w:lineRule="auto"/>
      </w:pPr>
      <w:r>
        <w:t xml:space="preserve">Tel : +886-7-5252000 ext. 3800, 3834; Fax: +886-7-5253809 </w:t>
      </w:r>
    </w:p>
    <w:p w14:paraId="2262B231" w14:textId="10AF3692" w:rsidR="002421E8" w:rsidRDefault="004B4B37" w:rsidP="002421E8">
      <w:pPr>
        <w:spacing w:before="0" w:line="240" w:lineRule="auto"/>
      </w:pPr>
      <w:r>
        <w:t xml:space="preserve">Website: </w:t>
      </w:r>
      <w:hyperlink r:id="rId78" w:history="1">
        <w:r w:rsidR="002421E8" w:rsidRPr="00EF41FC">
          <w:rPr>
            <w:rStyle w:val="Hyperlink"/>
          </w:rPr>
          <w:t>http://www.math.nsysu.edu.tw</w:t>
        </w:r>
      </w:hyperlink>
      <w:r>
        <w:t xml:space="preserve"> </w:t>
      </w:r>
    </w:p>
    <w:p w14:paraId="5439DB8E" w14:textId="77777777" w:rsidR="002421E8" w:rsidRDefault="002421E8" w:rsidP="00E71349"/>
    <w:p w14:paraId="1FA9C45F" w14:textId="004E3AFE" w:rsidR="003E35BF" w:rsidRDefault="004B4B37" w:rsidP="00E71349">
      <w:r>
        <w:t>We also welcome applications from scholars with foreign nationalities and English proficiency</w:t>
      </w:r>
    </w:p>
    <w:p w14:paraId="074432B3" w14:textId="77777777" w:rsidR="00E71349" w:rsidRDefault="00E71349" w:rsidP="00E71349"/>
    <w:p w14:paraId="761AF56F" w14:textId="7F00A766" w:rsidR="00266DF6" w:rsidRDefault="00266DF6" w:rsidP="00266DF6">
      <w:pPr>
        <w:pStyle w:val="Heading2"/>
      </w:pPr>
      <w:bookmarkStart w:id="43" w:name="_Toc107431667"/>
      <w:r w:rsidRPr="00266DF6">
        <w:lastRenderedPageBreak/>
        <w:t>Assistant Professor in Applied Statistics and Financial Mathematics / Engineering and Computational Mathematics / Applied Optimization and Operations Research / Data Science and Analytics (three posts) (Ref. 22050514)</w:t>
      </w:r>
      <w:r w:rsidR="00585B7A">
        <w:t>/</w:t>
      </w:r>
      <w:r w:rsidR="00585B7A" w:rsidRPr="00585B7A">
        <w:t xml:space="preserve"> </w:t>
      </w:r>
      <w:r w:rsidR="00585B7A">
        <w:t>Department of Applied Mathematics,</w:t>
      </w:r>
      <w:r w:rsidR="002D1869">
        <w:t xml:space="preserve"> </w:t>
      </w:r>
      <w:r w:rsidR="00585B7A">
        <w:t>The Hong Kong Polytechnic University</w:t>
      </w:r>
      <w:bookmarkEnd w:id="43"/>
    </w:p>
    <w:p w14:paraId="69D82ABA" w14:textId="77777777" w:rsidR="005064DF" w:rsidRDefault="005064DF" w:rsidP="005064DF">
      <w:pPr>
        <w:pStyle w:val="NormalWeb"/>
      </w:pPr>
      <w:r>
        <w:t xml:space="preserve">The Department of Applied Mathematics (AMA) is part of the Faculty of Applied Science and Textiles.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79" w:history="1">
        <w:r>
          <w:rPr>
            <w:rStyle w:val="Hyperlink"/>
          </w:rPr>
          <w:t>http://www.polyu.edu.hk/ama</w:t>
        </w:r>
      </w:hyperlink>
      <w:r>
        <w:t xml:space="preserve"> for more information about the Department.</w:t>
      </w:r>
    </w:p>
    <w:p w14:paraId="24EC1DA7" w14:textId="77777777" w:rsidR="005064DF" w:rsidRDefault="005064DF" w:rsidP="005064DF">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113A61B8" w14:textId="77777777" w:rsidR="005064DF" w:rsidRDefault="005064DF" w:rsidP="005064DF">
      <w:pPr>
        <w:pStyle w:val="NormalWeb"/>
      </w:pPr>
      <w:r>
        <w:rPr>
          <w:rStyle w:val="Strong"/>
        </w:rPr>
        <w:t>Duties</w:t>
      </w:r>
    </w:p>
    <w:p w14:paraId="07C37F5A" w14:textId="77777777" w:rsidR="005064DF" w:rsidRDefault="005064DF" w:rsidP="005064DF">
      <w:pPr>
        <w:pStyle w:val="NormalWeb"/>
      </w:pPr>
      <w:r>
        <w:t>The appointees will be required to:</w:t>
      </w:r>
    </w:p>
    <w:p w14:paraId="71F95950" w14:textId="77777777" w:rsidR="005064DF" w:rsidRDefault="005064DF" w:rsidP="005064DF">
      <w:pPr>
        <w:pStyle w:val="NormalWeb"/>
      </w:pPr>
      <w:r>
        <w:t>(a) teach and contribute to curriculum development at undergraduate and postgraduate levels;</w:t>
      </w:r>
    </w:p>
    <w:p w14:paraId="05E4460E" w14:textId="77777777" w:rsidR="005064DF" w:rsidRDefault="005064DF" w:rsidP="005064DF">
      <w:pPr>
        <w:pStyle w:val="NormalWeb"/>
      </w:pPr>
      <w:r>
        <w:t>(b) supervise MPhil and PhD students;</w:t>
      </w:r>
    </w:p>
    <w:p w14:paraId="21604175" w14:textId="77777777" w:rsidR="005064DF" w:rsidRDefault="005064DF" w:rsidP="005064DF">
      <w:pPr>
        <w:pStyle w:val="NormalWeb"/>
      </w:pPr>
      <w:r>
        <w:t>(c) engage in scholarly research, consultancy and other scholarly activities leading to publications in top-tier refereed journals and award of research grants;</w:t>
      </w:r>
    </w:p>
    <w:p w14:paraId="04BBEC17" w14:textId="77777777" w:rsidR="005064DF" w:rsidRDefault="005064DF" w:rsidP="005064DF">
      <w:pPr>
        <w:pStyle w:val="NormalWeb"/>
      </w:pPr>
      <w:r>
        <w:t>(d) undertake academic and departmental administrative duties; and</w:t>
      </w:r>
    </w:p>
    <w:p w14:paraId="385CE5E1" w14:textId="77777777" w:rsidR="005064DF" w:rsidRDefault="005064DF" w:rsidP="005064DF">
      <w:pPr>
        <w:pStyle w:val="NormalWeb"/>
      </w:pPr>
      <w:r>
        <w:t>(e) perform any other duties as assigned by the Head of the Department or his/her delegates.</w:t>
      </w:r>
    </w:p>
    <w:p w14:paraId="5EEBB311" w14:textId="77777777" w:rsidR="005064DF" w:rsidRDefault="005064DF" w:rsidP="005064DF">
      <w:pPr>
        <w:pStyle w:val="NormalWeb"/>
      </w:pPr>
      <w:r>
        <w:rPr>
          <w:rStyle w:val="Strong"/>
        </w:rPr>
        <w:t>Qualifications</w:t>
      </w:r>
    </w:p>
    <w:p w14:paraId="13417436" w14:textId="77777777" w:rsidR="005064DF" w:rsidRDefault="005064DF" w:rsidP="005064DF">
      <w:pPr>
        <w:pStyle w:val="NormalWeb"/>
      </w:pPr>
      <w:r>
        <w:lastRenderedPageBreak/>
        <w:t>Applicants should have:</w:t>
      </w:r>
    </w:p>
    <w:p w14:paraId="5113F7B5" w14:textId="77777777" w:rsidR="005064DF" w:rsidRDefault="005064DF" w:rsidP="005064DF">
      <w:pPr>
        <w:pStyle w:val="NormalWeb"/>
      </w:pPr>
      <w:r>
        <w:t>(a) have a doctoral degree in Mathematics / Statistics / Financial Mathematics / Operations Research / Computational Mathematics / Applied Mathematics or a closely related field;</w:t>
      </w:r>
    </w:p>
    <w:p w14:paraId="0612CE86" w14:textId="77777777" w:rsidR="005064DF" w:rsidRDefault="005064DF" w:rsidP="005064DF">
      <w:pPr>
        <w:pStyle w:val="NormalWeb"/>
      </w:pPr>
      <w:r>
        <w:t>(b) have expertise in applied statistics, operation research and mathematics;</w:t>
      </w:r>
    </w:p>
    <w:p w14:paraId="1A899025" w14:textId="77777777" w:rsidR="005064DF" w:rsidRDefault="005064DF" w:rsidP="005064DF">
      <w:pPr>
        <w:pStyle w:val="NormalWeb"/>
      </w:pPr>
      <w:r>
        <w:t>(c) have an established track record in research and scholarship, including refereed publications and external grant applications;</w:t>
      </w:r>
    </w:p>
    <w:p w14:paraId="2A6BAE63" w14:textId="77777777" w:rsidR="005064DF" w:rsidRDefault="005064DF" w:rsidP="005064DF">
      <w:pPr>
        <w:pStyle w:val="NormalWeb"/>
      </w:pPr>
      <w:r>
        <w:t>(d) have a demonstrated commitment to excellence in teaching; and</w:t>
      </w:r>
    </w:p>
    <w:p w14:paraId="000DE8BB" w14:textId="77777777" w:rsidR="005064DF" w:rsidRDefault="005064DF" w:rsidP="005064DF">
      <w:pPr>
        <w:pStyle w:val="NormalWeb"/>
      </w:pPr>
      <w:r>
        <w:t>(e) be highly proficient in written and spoken English.</w:t>
      </w:r>
    </w:p>
    <w:p w14:paraId="30A5FC77" w14:textId="77777777" w:rsidR="005064DF" w:rsidRDefault="005064DF" w:rsidP="005064DF">
      <w:pPr>
        <w:pStyle w:val="NormalWeb"/>
      </w:pPr>
      <w:r>
        <w:rPr>
          <w:rStyle w:val="Strong"/>
        </w:rPr>
        <w:t>Remuneration and Conditions of Service</w:t>
      </w:r>
    </w:p>
    <w:p w14:paraId="6AD3335A" w14:textId="77777777" w:rsidR="005064DF" w:rsidRDefault="005064DF" w:rsidP="005064DF">
      <w:pPr>
        <w:pStyle w:val="NormalWeb"/>
      </w:pPr>
      <w:r>
        <w:t xml:space="preserve">A highly competitive remuneration package will be offered. Initial appointments will be on a fixed-term gratuity-bearing contract. Re-engagement thereafter is subject to mutual agreement. For general information on terms and conditions for appointment of academic staff in the University, please visit the website at </w:t>
      </w:r>
      <w:hyperlink r:id="rId80" w:history="1">
        <w:r>
          <w:rPr>
            <w:rStyle w:val="Hyperlink"/>
          </w:rPr>
          <w:t>https://www.polyu.edu.hk/hro/docdrive/careers/doc/Prof.pdf</w:t>
        </w:r>
      </w:hyperlink>
      <w:r>
        <w:t>. Applicants should state their current and expected salary in the application.</w:t>
      </w:r>
    </w:p>
    <w:p w14:paraId="4365EE2B" w14:textId="77777777" w:rsidR="005064DF" w:rsidRDefault="005064DF" w:rsidP="005064DF">
      <w:pPr>
        <w:pStyle w:val="NormalWeb"/>
      </w:pPr>
      <w:r>
        <w:rPr>
          <w:rStyle w:val="Strong"/>
        </w:rPr>
        <w:t>Application</w:t>
      </w:r>
    </w:p>
    <w:p w14:paraId="386EC5CF" w14:textId="77777777" w:rsidR="005064DF" w:rsidRDefault="005064DF" w:rsidP="005064DF">
      <w:pPr>
        <w:pStyle w:val="NormalWeb"/>
      </w:pPr>
      <w:r>
        <w:t xml:space="preserve">Please send a completed application form by post, nominate three referees from different institutions/organisations by providing their names, addresses and relationship with the applicants, to </w:t>
      </w:r>
      <w:r>
        <w:rPr>
          <w:rStyle w:val="Strong"/>
        </w:rPr>
        <w:t>Human Resources Office, 13/F, Li Ka Shing Tower, The Hong Kong Polytechnic University, Hung Hom, Kowloon, Hong Kong</w:t>
      </w:r>
      <w:r>
        <w:t xml:space="preserve"> or via email to </w:t>
      </w:r>
      <w:hyperlink r:id="rId81" w:history="1">
        <w:r>
          <w:rPr>
            <w:rStyle w:val="Hyperlink"/>
          </w:rPr>
          <w:t>hrstaff@polyu.edu.hk</w:t>
        </w:r>
      </w:hyperlink>
      <w:r>
        <w:t xml:space="preserve">. Application forms can be downloaded from </w:t>
      </w:r>
      <w:hyperlink r:id="rId82" w:history="1">
        <w:r>
          <w:rPr>
            <w:rStyle w:val="Hyperlink"/>
          </w:rPr>
          <w:t>https://www.polyu.edu.hk/hro/careers/guidelines_and_forms/forms</w:t>
        </w:r>
      </w:hyperlink>
      <w:r>
        <w:t xml:space="preserve">. If a separate curriculum vitae is to be provided, please still complete the application form which will help speed up the recruitment process. </w:t>
      </w:r>
      <w:r>
        <w:rPr>
          <w:rStyle w:val="Strong"/>
        </w:rPr>
        <w:t>Consideration of applications will commence on 26 May 2022 until the positions are filled.</w:t>
      </w:r>
      <w:r>
        <w:t xml:space="preserve"> The University’s Personal Information Collection Statement for recruitment can be found at </w:t>
      </w:r>
      <w:hyperlink r:id="rId83" w:history="1">
        <w:r>
          <w:rPr>
            <w:rStyle w:val="Hyperlink"/>
          </w:rPr>
          <w:t>https://www.polyu.edu.hk/hro/careers/guidelines_and_forms/pics_for_recruitment</w:t>
        </w:r>
      </w:hyperlink>
      <w:r>
        <w:t>.</w:t>
      </w:r>
    </w:p>
    <w:p w14:paraId="32D5E59E" w14:textId="03468CAD" w:rsidR="00FD70B1" w:rsidRDefault="001A00AC" w:rsidP="00FD70B1">
      <w:pPr>
        <w:pStyle w:val="Heading2"/>
      </w:pPr>
      <w:bookmarkStart w:id="44" w:name="_Toc107431668"/>
      <w:r w:rsidRPr="001A00AC">
        <w:lastRenderedPageBreak/>
        <w:t>Professor in Applied Optimization and Operations Research / Data Science and Analytics</w:t>
      </w:r>
      <w:r w:rsidR="00E67B11">
        <w:t xml:space="preserve"> (Ref. 22050513)</w:t>
      </w:r>
      <w:r w:rsidR="003D1BED">
        <w:t>/</w:t>
      </w:r>
      <w:r w:rsidR="00FD70B1" w:rsidRPr="00FD70B1">
        <w:t xml:space="preserve"> </w:t>
      </w:r>
      <w:r w:rsidR="00FD70B1">
        <w:t>Department of Applied Mathematics, The Hong Kong Polytechnic University</w:t>
      </w:r>
      <w:bookmarkEnd w:id="44"/>
    </w:p>
    <w:p w14:paraId="1CFCA3CD" w14:textId="77777777" w:rsidR="00D33239" w:rsidRDefault="00D33239" w:rsidP="00D33239">
      <w:pPr>
        <w:pStyle w:val="NormalWeb"/>
      </w:pPr>
      <w:r>
        <w:t xml:space="preserve">The Department of Applied Mathematics (AMA) is part of the Faculty of Applied Science and Textiles.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84" w:history="1">
        <w:r>
          <w:rPr>
            <w:rStyle w:val="Hyperlink"/>
          </w:rPr>
          <w:t>http://www.polyu.edu.hk/ama</w:t>
        </w:r>
      </w:hyperlink>
      <w:r>
        <w:t xml:space="preserve"> for more information about the Department.</w:t>
      </w:r>
    </w:p>
    <w:p w14:paraId="2324B502" w14:textId="77777777" w:rsidR="00D33239" w:rsidRDefault="00D33239" w:rsidP="00D33239">
      <w:pPr>
        <w:pStyle w:val="NormalWeb"/>
      </w:pPr>
      <w:r>
        <w:t>The Department has established a Joint Laboratory of Applied Mathematics with the Academy of Mathematics and Systems Science of the Chinese Academy of Sciences. The appointee is expected to be actively involved in the activities of the Laboratory.</w:t>
      </w:r>
    </w:p>
    <w:p w14:paraId="5240D6C8" w14:textId="77777777" w:rsidR="00D33239" w:rsidRDefault="00D33239" w:rsidP="00D33239">
      <w:pPr>
        <w:pStyle w:val="NormalWeb"/>
      </w:pPr>
      <w:r>
        <w:rPr>
          <w:rStyle w:val="Strong"/>
        </w:rPr>
        <w:t>Duties</w:t>
      </w:r>
    </w:p>
    <w:p w14:paraId="1C7C9452" w14:textId="77777777" w:rsidR="00D33239" w:rsidRDefault="00D33239" w:rsidP="00D33239">
      <w:pPr>
        <w:pStyle w:val="NormalWeb"/>
      </w:pPr>
      <w:r>
        <w:t>The appointee will be required to:</w:t>
      </w:r>
    </w:p>
    <w:p w14:paraId="7252C336" w14:textId="77777777" w:rsidR="00D33239" w:rsidRDefault="00D33239" w:rsidP="00D33239">
      <w:pPr>
        <w:pStyle w:val="NormalWeb"/>
      </w:pPr>
      <w:r>
        <w:t>(a) provide leadership in all aspects of academic activities, including teaching, research and services;</w:t>
      </w:r>
    </w:p>
    <w:p w14:paraId="6C17DC03" w14:textId="77777777" w:rsidR="00D33239" w:rsidRDefault="00D33239" w:rsidP="00D33239">
      <w:pPr>
        <w:pStyle w:val="NormalWeb"/>
      </w:pPr>
      <w:r>
        <w:t>(b) conduct research as the main duty and actively pursue external research grants, such as General Research Fund, as Principal Investigator or Co-Investigator;</w:t>
      </w:r>
    </w:p>
    <w:p w14:paraId="6A60406B" w14:textId="77777777" w:rsidR="00D33239" w:rsidRDefault="00D33239" w:rsidP="00D33239">
      <w:pPr>
        <w:pStyle w:val="NormalWeb"/>
      </w:pPr>
      <w:r>
        <w:t>(c) provide quality teaching at undergraduate and/or postgraduate level(s) and supervise student projects and theses;</w:t>
      </w:r>
    </w:p>
    <w:p w14:paraId="09944747" w14:textId="77777777" w:rsidR="00D33239" w:rsidRDefault="00D33239" w:rsidP="00D33239">
      <w:pPr>
        <w:pStyle w:val="NormalWeb"/>
      </w:pPr>
      <w:r>
        <w:t>(d) contribute to the development of enhancement of teaching and learning, and departmental service;</w:t>
      </w:r>
    </w:p>
    <w:p w14:paraId="187F32AE" w14:textId="77777777" w:rsidR="00D33239" w:rsidRDefault="00D33239" w:rsidP="00D33239">
      <w:pPr>
        <w:pStyle w:val="NormalWeb"/>
      </w:pPr>
      <w:r>
        <w:t>(e) carry out academic and administrative duties as required; and</w:t>
      </w:r>
    </w:p>
    <w:p w14:paraId="62C8066A" w14:textId="77777777" w:rsidR="00D33239" w:rsidRDefault="00D33239" w:rsidP="00D33239">
      <w:pPr>
        <w:pStyle w:val="NormalWeb"/>
      </w:pPr>
      <w:r>
        <w:t>(f) perform any other duties as assigned by the Head of the Department or his/her delegates.</w:t>
      </w:r>
    </w:p>
    <w:p w14:paraId="2EAAFC1B" w14:textId="77777777" w:rsidR="00D33239" w:rsidRDefault="00D33239" w:rsidP="00D33239">
      <w:pPr>
        <w:pStyle w:val="NormalWeb"/>
      </w:pPr>
      <w:r>
        <w:rPr>
          <w:rStyle w:val="Strong"/>
        </w:rPr>
        <w:lastRenderedPageBreak/>
        <w:t>Qualifications</w:t>
      </w:r>
    </w:p>
    <w:p w14:paraId="70966B5A" w14:textId="77777777" w:rsidR="00D33239" w:rsidRDefault="00D33239" w:rsidP="00D33239">
      <w:pPr>
        <w:pStyle w:val="NormalWeb"/>
      </w:pPr>
      <w:r>
        <w:t>Applicants should have:</w:t>
      </w:r>
    </w:p>
    <w:p w14:paraId="55A149D7" w14:textId="77777777" w:rsidR="00D33239" w:rsidRDefault="00D33239" w:rsidP="00D33239">
      <w:pPr>
        <w:pStyle w:val="NormalWeb"/>
      </w:pPr>
      <w:r>
        <w:t>(a) a doctoral degree in Operations Research / Computational Mathematics / Applied Mathematics or a closely related field with experience in Data Science and Analytics;</w:t>
      </w:r>
    </w:p>
    <w:p w14:paraId="279A978C" w14:textId="77777777" w:rsidR="00D33239" w:rsidRDefault="00D33239" w:rsidP="00D33239">
      <w:pPr>
        <w:pStyle w:val="NormalWeb"/>
      </w:pPr>
      <w:r>
        <w:t>(b) demonstrated promise of a high level of creativity in research and an excellent portfolio of teaching in respective areas;</w:t>
      </w:r>
    </w:p>
    <w:p w14:paraId="70B4928C" w14:textId="77777777" w:rsidR="00D33239" w:rsidRDefault="00D33239" w:rsidP="00D33239">
      <w:pPr>
        <w:pStyle w:val="NormalWeb"/>
      </w:pPr>
      <w:r>
        <w:t>(c) substantial experience in academic programme planning, management and curriculum development;</w:t>
      </w:r>
    </w:p>
    <w:p w14:paraId="5A670A01" w14:textId="77777777" w:rsidR="00D33239" w:rsidRDefault="00D33239" w:rsidP="00D33239">
      <w:pPr>
        <w:pStyle w:val="NormalWeb"/>
      </w:pPr>
      <w:r>
        <w:t>(d) excellent records of publications in internationally recognized journals and successful bidding of external competitive research grants;</w:t>
      </w:r>
    </w:p>
    <w:p w14:paraId="3DF7C006" w14:textId="77777777" w:rsidR="00D33239" w:rsidRDefault="00D33239" w:rsidP="00D33239">
      <w:pPr>
        <w:pStyle w:val="NormalWeb"/>
      </w:pPr>
      <w:r>
        <w:t>(e) extensive local and international connections in research and professional capacities; and</w:t>
      </w:r>
    </w:p>
    <w:p w14:paraId="648E8317" w14:textId="77777777" w:rsidR="00D33239" w:rsidRDefault="00D33239" w:rsidP="00D33239">
      <w:pPr>
        <w:pStyle w:val="NormalWeb"/>
      </w:pPr>
      <w:r>
        <w:t>(f) excellent communication skills and the ability to use English as the medium of instruction.</w:t>
      </w:r>
    </w:p>
    <w:p w14:paraId="4A47EC30" w14:textId="77777777" w:rsidR="00D33239" w:rsidRDefault="00D33239" w:rsidP="00D33239">
      <w:pPr>
        <w:pStyle w:val="NormalWeb"/>
      </w:pPr>
      <w:r>
        <w:rPr>
          <w:rStyle w:val="Strong"/>
        </w:rPr>
        <w:t>Remuneration and Conditions of Service</w:t>
      </w:r>
    </w:p>
    <w:p w14:paraId="443CB751" w14:textId="77777777" w:rsidR="00D33239" w:rsidRDefault="00D33239" w:rsidP="00D33239">
      <w:pPr>
        <w:pStyle w:val="NormalWeb"/>
      </w:pPr>
      <w:r>
        <w:t xml:space="preserve">A highly competitive remuneration package will be offered. An appropriate term will be provided for appointment at Professor level. For general information on terms and conditions for appointment of academic staff in the University, please visit the website at </w:t>
      </w:r>
      <w:hyperlink r:id="rId85" w:history="1">
        <w:r>
          <w:rPr>
            <w:rStyle w:val="Hyperlink"/>
          </w:rPr>
          <w:t>https://www.polyu.edu.hk/hro/docdrive/careers/doc/Prof.pdf</w:t>
        </w:r>
      </w:hyperlink>
      <w:r>
        <w:t>. Applicants should state their current and expected salary in the application.</w:t>
      </w:r>
    </w:p>
    <w:p w14:paraId="68517C02" w14:textId="77777777" w:rsidR="00D33239" w:rsidRDefault="00D33239" w:rsidP="00D33239">
      <w:pPr>
        <w:pStyle w:val="NormalWeb"/>
      </w:pPr>
      <w:r>
        <w:rPr>
          <w:rStyle w:val="Strong"/>
        </w:rPr>
        <w:t>Application</w:t>
      </w:r>
    </w:p>
    <w:p w14:paraId="190F53E9" w14:textId="77777777" w:rsidR="00D33239" w:rsidRDefault="00D33239" w:rsidP="00D33239">
      <w:pPr>
        <w:pStyle w:val="NormalWeb"/>
      </w:pPr>
      <w:r>
        <w:t xml:space="preserve">Please send a completed application form by post, nominate three referees from different institutions/organisations by providing their names, addresses and relationship with the applicants, to </w:t>
      </w:r>
      <w:r>
        <w:rPr>
          <w:rStyle w:val="Strong"/>
        </w:rPr>
        <w:t>Human Resources Office, 13/F, Li Ka Shing Tower, The Hong Kong Polytechnic University, Hung Hom, Kowloon, Hong Kong</w:t>
      </w:r>
      <w:r>
        <w:t xml:space="preserve"> or via email to </w:t>
      </w:r>
      <w:hyperlink r:id="rId86" w:history="1">
        <w:r>
          <w:rPr>
            <w:rStyle w:val="Hyperlink"/>
          </w:rPr>
          <w:t>hrstaff@polyu.edu.hk</w:t>
        </w:r>
      </w:hyperlink>
      <w:r>
        <w:t xml:space="preserve">. Application forms can be downloaded from </w:t>
      </w:r>
      <w:hyperlink r:id="rId87" w:history="1">
        <w:r>
          <w:rPr>
            <w:rStyle w:val="Hyperlink"/>
          </w:rPr>
          <w:t>https://www.polyu.edu.hk/hro/careers/guidelines_and_forms/forms</w:t>
        </w:r>
      </w:hyperlink>
      <w:r>
        <w:t xml:space="preserve">. If a separate curriculum vitae is to be provided, please still complete the application form which will help speed up the recruitment process. </w:t>
      </w:r>
      <w:r>
        <w:rPr>
          <w:rStyle w:val="Strong"/>
        </w:rPr>
        <w:t>Consideration of applications will commence on 26 May 2022 until the position is filled.</w:t>
      </w:r>
      <w:r>
        <w:t xml:space="preserve"> The University’s Personal Information Collection Statement for recruitment can be found at </w:t>
      </w:r>
      <w:hyperlink r:id="rId88" w:history="1">
        <w:r>
          <w:rPr>
            <w:rStyle w:val="Hyperlink"/>
          </w:rPr>
          <w:t>https://www.polyu.edu.hk/hro/careers/guidelines_and_forms/pics_for_recruitment</w:t>
        </w:r>
      </w:hyperlink>
      <w:r>
        <w:t>.</w:t>
      </w:r>
    </w:p>
    <w:p w14:paraId="0EFE6A30" w14:textId="10D8FF43" w:rsidR="00CB3BA7" w:rsidRPr="00526144" w:rsidRDefault="00560A17">
      <w:pPr>
        <w:pStyle w:val="Heading1"/>
        <w:rPr>
          <w:rFonts w:eastAsia="Times New Roman" w:cs="Times New Roman"/>
          <w:b/>
          <w:color w:val="000000" w:themeColor="text1"/>
          <w:highlight w:val="white"/>
        </w:rPr>
      </w:pPr>
      <w:bookmarkStart w:id="45" w:name="_Toc107431669"/>
      <w:r w:rsidRPr="00526144">
        <w:rPr>
          <w:rFonts w:eastAsia="Times New Roman" w:cs="Times New Roman"/>
          <w:b/>
          <w:color w:val="000000" w:themeColor="text1"/>
          <w:highlight w:val="white"/>
        </w:rPr>
        <w:lastRenderedPageBreak/>
        <w:t>Electronic ICSA News Access</w:t>
      </w:r>
      <w:bookmarkEnd w:id="45"/>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89">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90"/>
      <w:headerReference w:type="default" r:id="rId91"/>
      <w:footerReference w:type="even" r:id="rId92"/>
      <w:footerReference w:type="default" r:id="rId93"/>
      <w:headerReference w:type="first" r:id="rId94"/>
      <w:footerReference w:type="first" r:id="rId95"/>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656D" w14:textId="77777777" w:rsidR="00AF1B40" w:rsidRDefault="00AF1B40">
      <w:pPr>
        <w:spacing w:before="0" w:line="240" w:lineRule="auto"/>
      </w:pPr>
      <w:r>
        <w:separator/>
      </w:r>
    </w:p>
  </w:endnote>
  <w:endnote w:type="continuationSeparator" w:id="0">
    <w:p w14:paraId="1C963352" w14:textId="77777777" w:rsidR="00AF1B40" w:rsidRDefault="00AF1B4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Quattrocento Sans">
    <w:altName w:val="Quattrocento Sans"/>
    <w:charset w:val="00"/>
    <w:family w:val="swiss"/>
    <w:pitch w:val="variable"/>
    <w:sig w:usb0="800000BF" w:usb1="4000005B"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E491" w14:textId="77777777" w:rsidR="00AF1B40" w:rsidRDefault="00AF1B40">
      <w:pPr>
        <w:spacing w:before="0" w:line="240" w:lineRule="auto"/>
      </w:pPr>
      <w:r>
        <w:separator/>
      </w:r>
    </w:p>
  </w:footnote>
  <w:footnote w:type="continuationSeparator" w:id="0">
    <w:p w14:paraId="75917539" w14:textId="77777777" w:rsidR="00AF1B40" w:rsidRDefault="00AF1B4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535532333">
    <w:abstractNumId w:val="10"/>
  </w:num>
  <w:num w:numId="2" w16cid:durableId="32921445">
    <w:abstractNumId w:val="4"/>
  </w:num>
  <w:num w:numId="3" w16cid:durableId="1083725026">
    <w:abstractNumId w:val="12"/>
  </w:num>
  <w:num w:numId="4" w16cid:durableId="2012878330">
    <w:abstractNumId w:val="13"/>
  </w:num>
  <w:num w:numId="5" w16cid:durableId="1910115157">
    <w:abstractNumId w:val="7"/>
  </w:num>
  <w:num w:numId="6" w16cid:durableId="519316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5"/>
  </w:num>
  <w:num w:numId="8" w16cid:durableId="2048678606">
    <w:abstractNumId w:val="9"/>
  </w:num>
  <w:num w:numId="9" w16cid:durableId="480969867">
    <w:abstractNumId w:val="8"/>
  </w:num>
  <w:num w:numId="10" w16cid:durableId="813643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2"/>
  </w:num>
  <w:num w:numId="12" w16cid:durableId="1998608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6"/>
  </w:num>
  <w:num w:numId="14" w16cid:durableId="81686609">
    <w:abstractNumId w:val="0"/>
  </w:num>
  <w:num w:numId="15" w16cid:durableId="1643002408">
    <w:abstractNumId w:val="1"/>
  </w:num>
  <w:num w:numId="16" w16cid:durableId="1313172364">
    <w:abstractNumId w:val="11"/>
  </w:num>
  <w:num w:numId="17" w16cid:durableId="1967273221">
    <w:abstractNumId w:val="3"/>
  </w:num>
  <w:num w:numId="18" w16cid:durableId="380177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588"/>
    <w:rsid w:val="000035D1"/>
    <w:rsid w:val="00003ABC"/>
    <w:rsid w:val="00003C04"/>
    <w:rsid w:val="00004B85"/>
    <w:rsid w:val="00010303"/>
    <w:rsid w:val="00012B21"/>
    <w:rsid w:val="00013700"/>
    <w:rsid w:val="00015F4F"/>
    <w:rsid w:val="0001766D"/>
    <w:rsid w:val="000177DF"/>
    <w:rsid w:val="000211FB"/>
    <w:rsid w:val="00021748"/>
    <w:rsid w:val="00021EB9"/>
    <w:rsid w:val="00027A2C"/>
    <w:rsid w:val="00030B3F"/>
    <w:rsid w:val="000360B8"/>
    <w:rsid w:val="00040BCD"/>
    <w:rsid w:val="00042F2E"/>
    <w:rsid w:val="0004487C"/>
    <w:rsid w:val="0004617B"/>
    <w:rsid w:val="0004732C"/>
    <w:rsid w:val="00047711"/>
    <w:rsid w:val="000506F7"/>
    <w:rsid w:val="000515FF"/>
    <w:rsid w:val="00056AF8"/>
    <w:rsid w:val="00061DD7"/>
    <w:rsid w:val="000623FF"/>
    <w:rsid w:val="000627A7"/>
    <w:rsid w:val="000629FC"/>
    <w:rsid w:val="000636E3"/>
    <w:rsid w:val="00065A1F"/>
    <w:rsid w:val="00066859"/>
    <w:rsid w:val="000715F3"/>
    <w:rsid w:val="00075696"/>
    <w:rsid w:val="00076827"/>
    <w:rsid w:val="00076BD5"/>
    <w:rsid w:val="000811D3"/>
    <w:rsid w:val="00082ADE"/>
    <w:rsid w:val="0008333F"/>
    <w:rsid w:val="00085693"/>
    <w:rsid w:val="00087941"/>
    <w:rsid w:val="00091707"/>
    <w:rsid w:val="00091D6C"/>
    <w:rsid w:val="000920E5"/>
    <w:rsid w:val="00093F87"/>
    <w:rsid w:val="0009572A"/>
    <w:rsid w:val="000A0E68"/>
    <w:rsid w:val="000A14B1"/>
    <w:rsid w:val="000A14CC"/>
    <w:rsid w:val="000A1723"/>
    <w:rsid w:val="000A1770"/>
    <w:rsid w:val="000A6929"/>
    <w:rsid w:val="000A7E30"/>
    <w:rsid w:val="000B28C8"/>
    <w:rsid w:val="000B79DB"/>
    <w:rsid w:val="000C093F"/>
    <w:rsid w:val="000C373C"/>
    <w:rsid w:val="000C46D8"/>
    <w:rsid w:val="000C6305"/>
    <w:rsid w:val="000C6735"/>
    <w:rsid w:val="000C68FC"/>
    <w:rsid w:val="000D0286"/>
    <w:rsid w:val="000D0E2A"/>
    <w:rsid w:val="000D1766"/>
    <w:rsid w:val="000D33A5"/>
    <w:rsid w:val="000D42B4"/>
    <w:rsid w:val="000D433D"/>
    <w:rsid w:val="000D473F"/>
    <w:rsid w:val="000D66FE"/>
    <w:rsid w:val="000D6ADC"/>
    <w:rsid w:val="000E3024"/>
    <w:rsid w:val="000E419B"/>
    <w:rsid w:val="000E5F74"/>
    <w:rsid w:val="000E65E5"/>
    <w:rsid w:val="000F5B89"/>
    <w:rsid w:val="000F651E"/>
    <w:rsid w:val="000F6A5A"/>
    <w:rsid w:val="000F7BBA"/>
    <w:rsid w:val="0010096B"/>
    <w:rsid w:val="00100DB9"/>
    <w:rsid w:val="001026E1"/>
    <w:rsid w:val="001031A7"/>
    <w:rsid w:val="00103A03"/>
    <w:rsid w:val="00105DFB"/>
    <w:rsid w:val="00105F40"/>
    <w:rsid w:val="0010795C"/>
    <w:rsid w:val="00110212"/>
    <w:rsid w:val="0011021D"/>
    <w:rsid w:val="001107AF"/>
    <w:rsid w:val="00110B7B"/>
    <w:rsid w:val="00113AEB"/>
    <w:rsid w:val="00115077"/>
    <w:rsid w:val="00116610"/>
    <w:rsid w:val="00116B26"/>
    <w:rsid w:val="0012091D"/>
    <w:rsid w:val="0012171D"/>
    <w:rsid w:val="0012303E"/>
    <w:rsid w:val="001240E3"/>
    <w:rsid w:val="0012586A"/>
    <w:rsid w:val="00126AD4"/>
    <w:rsid w:val="00134437"/>
    <w:rsid w:val="0013605B"/>
    <w:rsid w:val="001402B1"/>
    <w:rsid w:val="0014248A"/>
    <w:rsid w:val="001436FF"/>
    <w:rsid w:val="00145AB1"/>
    <w:rsid w:val="00145E77"/>
    <w:rsid w:val="00146188"/>
    <w:rsid w:val="001461A2"/>
    <w:rsid w:val="0014687B"/>
    <w:rsid w:val="001474C0"/>
    <w:rsid w:val="001521D0"/>
    <w:rsid w:val="00156375"/>
    <w:rsid w:val="0015652D"/>
    <w:rsid w:val="00156617"/>
    <w:rsid w:val="001567BE"/>
    <w:rsid w:val="00161853"/>
    <w:rsid w:val="00162545"/>
    <w:rsid w:val="00162C03"/>
    <w:rsid w:val="00163820"/>
    <w:rsid w:val="0016493C"/>
    <w:rsid w:val="001728D7"/>
    <w:rsid w:val="0017593B"/>
    <w:rsid w:val="001764F4"/>
    <w:rsid w:val="0018050E"/>
    <w:rsid w:val="00180B0D"/>
    <w:rsid w:val="00180F66"/>
    <w:rsid w:val="0018362D"/>
    <w:rsid w:val="001837B8"/>
    <w:rsid w:val="0018390C"/>
    <w:rsid w:val="00184296"/>
    <w:rsid w:val="00185205"/>
    <w:rsid w:val="00190E60"/>
    <w:rsid w:val="001938CE"/>
    <w:rsid w:val="00197F12"/>
    <w:rsid w:val="001A00AC"/>
    <w:rsid w:val="001A03DA"/>
    <w:rsid w:val="001A0EA6"/>
    <w:rsid w:val="001A1F5D"/>
    <w:rsid w:val="001A2A63"/>
    <w:rsid w:val="001A5170"/>
    <w:rsid w:val="001A796C"/>
    <w:rsid w:val="001A79E9"/>
    <w:rsid w:val="001B1011"/>
    <w:rsid w:val="001B3911"/>
    <w:rsid w:val="001B576F"/>
    <w:rsid w:val="001B5FFE"/>
    <w:rsid w:val="001B7B28"/>
    <w:rsid w:val="001C0996"/>
    <w:rsid w:val="001C25CB"/>
    <w:rsid w:val="001C2F9A"/>
    <w:rsid w:val="001C3454"/>
    <w:rsid w:val="001C457F"/>
    <w:rsid w:val="001C5F39"/>
    <w:rsid w:val="001D0A50"/>
    <w:rsid w:val="001D1631"/>
    <w:rsid w:val="001D301E"/>
    <w:rsid w:val="001D4E1E"/>
    <w:rsid w:val="001D69A2"/>
    <w:rsid w:val="001D6FFC"/>
    <w:rsid w:val="001E2ACD"/>
    <w:rsid w:val="001E566B"/>
    <w:rsid w:val="001E5CDE"/>
    <w:rsid w:val="001E705A"/>
    <w:rsid w:val="001E77C1"/>
    <w:rsid w:val="001E7DFF"/>
    <w:rsid w:val="001F3DFF"/>
    <w:rsid w:val="001F4550"/>
    <w:rsid w:val="001F5D31"/>
    <w:rsid w:val="001F624D"/>
    <w:rsid w:val="00205E63"/>
    <w:rsid w:val="00207789"/>
    <w:rsid w:val="00210A43"/>
    <w:rsid w:val="0021158B"/>
    <w:rsid w:val="002122E4"/>
    <w:rsid w:val="00215D44"/>
    <w:rsid w:val="00221096"/>
    <w:rsid w:val="002222B4"/>
    <w:rsid w:val="00222A5C"/>
    <w:rsid w:val="00224BBD"/>
    <w:rsid w:val="00227DF8"/>
    <w:rsid w:val="00235645"/>
    <w:rsid w:val="002356E1"/>
    <w:rsid w:val="0024158A"/>
    <w:rsid w:val="002421E8"/>
    <w:rsid w:val="00246EC3"/>
    <w:rsid w:val="002476CB"/>
    <w:rsid w:val="002537BB"/>
    <w:rsid w:val="00254545"/>
    <w:rsid w:val="00257A72"/>
    <w:rsid w:val="00263C29"/>
    <w:rsid w:val="00264D68"/>
    <w:rsid w:val="00264E7F"/>
    <w:rsid w:val="002661C3"/>
    <w:rsid w:val="00266DF6"/>
    <w:rsid w:val="00266F14"/>
    <w:rsid w:val="00266F44"/>
    <w:rsid w:val="002704EA"/>
    <w:rsid w:val="002726C4"/>
    <w:rsid w:val="00275934"/>
    <w:rsid w:val="002817CD"/>
    <w:rsid w:val="00282672"/>
    <w:rsid w:val="0028366E"/>
    <w:rsid w:val="00284049"/>
    <w:rsid w:val="002851A2"/>
    <w:rsid w:val="0028583C"/>
    <w:rsid w:val="00285C0B"/>
    <w:rsid w:val="00290027"/>
    <w:rsid w:val="00295FDE"/>
    <w:rsid w:val="0029614F"/>
    <w:rsid w:val="002A3318"/>
    <w:rsid w:val="002A43DE"/>
    <w:rsid w:val="002A4E96"/>
    <w:rsid w:val="002A6BBE"/>
    <w:rsid w:val="002A753C"/>
    <w:rsid w:val="002B2046"/>
    <w:rsid w:val="002B2B87"/>
    <w:rsid w:val="002B46B3"/>
    <w:rsid w:val="002C0547"/>
    <w:rsid w:val="002C0FA9"/>
    <w:rsid w:val="002C22D6"/>
    <w:rsid w:val="002C3A57"/>
    <w:rsid w:val="002C3C17"/>
    <w:rsid w:val="002C6696"/>
    <w:rsid w:val="002C7097"/>
    <w:rsid w:val="002C7792"/>
    <w:rsid w:val="002C7C13"/>
    <w:rsid w:val="002D0A3F"/>
    <w:rsid w:val="002D1869"/>
    <w:rsid w:val="002D1D5E"/>
    <w:rsid w:val="002D27D2"/>
    <w:rsid w:val="002D2ED8"/>
    <w:rsid w:val="002D37EF"/>
    <w:rsid w:val="002D3F6D"/>
    <w:rsid w:val="002D550A"/>
    <w:rsid w:val="002D5D0E"/>
    <w:rsid w:val="002D5F04"/>
    <w:rsid w:val="002E0B3D"/>
    <w:rsid w:val="002E3B4C"/>
    <w:rsid w:val="002E4D5A"/>
    <w:rsid w:val="002E5C33"/>
    <w:rsid w:val="002E6241"/>
    <w:rsid w:val="002F0A14"/>
    <w:rsid w:val="002F1CAE"/>
    <w:rsid w:val="002F2446"/>
    <w:rsid w:val="002F3215"/>
    <w:rsid w:val="002F3DA1"/>
    <w:rsid w:val="002F42D0"/>
    <w:rsid w:val="002F5F52"/>
    <w:rsid w:val="0030207A"/>
    <w:rsid w:val="00302661"/>
    <w:rsid w:val="00303E01"/>
    <w:rsid w:val="00307488"/>
    <w:rsid w:val="0031049A"/>
    <w:rsid w:val="0031087F"/>
    <w:rsid w:val="0031436B"/>
    <w:rsid w:val="00315091"/>
    <w:rsid w:val="00317041"/>
    <w:rsid w:val="003236CE"/>
    <w:rsid w:val="0032519A"/>
    <w:rsid w:val="003264BF"/>
    <w:rsid w:val="00327305"/>
    <w:rsid w:val="003332B6"/>
    <w:rsid w:val="0033409F"/>
    <w:rsid w:val="00336CD6"/>
    <w:rsid w:val="00341C3C"/>
    <w:rsid w:val="00342184"/>
    <w:rsid w:val="00344AA9"/>
    <w:rsid w:val="003464F2"/>
    <w:rsid w:val="003512AF"/>
    <w:rsid w:val="003522C6"/>
    <w:rsid w:val="00352579"/>
    <w:rsid w:val="00356EBC"/>
    <w:rsid w:val="003575E3"/>
    <w:rsid w:val="00357C75"/>
    <w:rsid w:val="003601B7"/>
    <w:rsid w:val="00364233"/>
    <w:rsid w:val="003652B5"/>
    <w:rsid w:val="00366574"/>
    <w:rsid w:val="00366D3C"/>
    <w:rsid w:val="00367D24"/>
    <w:rsid w:val="00370411"/>
    <w:rsid w:val="0037096C"/>
    <w:rsid w:val="0037262A"/>
    <w:rsid w:val="0037364A"/>
    <w:rsid w:val="00373F5C"/>
    <w:rsid w:val="00375646"/>
    <w:rsid w:val="0037578F"/>
    <w:rsid w:val="003772B1"/>
    <w:rsid w:val="003774C7"/>
    <w:rsid w:val="003806C2"/>
    <w:rsid w:val="00380E26"/>
    <w:rsid w:val="00381FF5"/>
    <w:rsid w:val="003841BA"/>
    <w:rsid w:val="00384DB0"/>
    <w:rsid w:val="00386BF6"/>
    <w:rsid w:val="00390BD4"/>
    <w:rsid w:val="00390BE8"/>
    <w:rsid w:val="00394B7D"/>
    <w:rsid w:val="00395D85"/>
    <w:rsid w:val="003A0B8F"/>
    <w:rsid w:val="003A238F"/>
    <w:rsid w:val="003A4CAF"/>
    <w:rsid w:val="003A5A68"/>
    <w:rsid w:val="003A5D8A"/>
    <w:rsid w:val="003A6EA4"/>
    <w:rsid w:val="003B078A"/>
    <w:rsid w:val="003B3A20"/>
    <w:rsid w:val="003B4AE8"/>
    <w:rsid w:val="003B5430"/>
    <w:rsid w:val="003B5611"/>
    <w:rsid w:val="003C0EE4"/>
    <w:rsid w:val="003C4EE7"/>
    <w:rsid w:val="003C5521"/>
    <w:rsid w:val="003D1BED"/>
    <w:rsid w:val="003D2532"/>
    <w:rsid w:val="003D5B1E"/>
    <w:rsid w:val="003D6AB1"/>
    <w:rsid w:val="003E0AD6"/>
    <w:rsid w:val="003E35BF"/>
    <w:rsid w:val="003E3BC0"/>
    <w:rsid w:val="003E482B"/>
    <w:rsid w:val="003E6511"/>
    <w:rsid w:val="003E7951"/>
    <w:rsid w:val="003F1D00"/>
    <w:rsid w:val="003F3817"/>
    <w:rsid w:val="003F566D"/>
    <w:rsid w:val="003F6EE2"/>
    <w:rsid w:val="003F7920"/>
    <w:rsid w:val="00400A0D"/>
    <w:rsid w:val="00400ED8"/>
    <w:rsid w:val="004010D8"/>
    <w:rsid w:val="00405398"/>
    <w:rsid w:val="004058F1"/>
    <w:rsid w:val="00407786"/>
    <w:rsid w:val="00413E57"/>
    <w:rsid w:val="00414863"/>
    <w:rsid w:val="004148A6"/>
    <w:rsid w:val="004148D0"/>
    <w:rsid w:val="00414B6C"/>
    <w:rsid w:val="004171DC"/>
    <w:rsid w:val="0041734D"/>
    <w:rsid w:val="00422545"/>
    <w:rsid w:val="00422F24"/>
    <w:rsid w:val="0042473A"/>
    <w:rsid w:val="00425C23"/>
    <w:rsid w:val="004263AF"/>
    <w:rsid w:val="00426B88"/>
    <w:rsid w:val="004300B1"/>
    <w:rsid w:val="00437138"/>
    <w:rsid w:val="00440174"/>
    <w:rsid w:val="00440255"/>
    <w:rsid w:val="00446D43"/>
    <w:rsid w:val="00451314"/>
    <w:rsid w:val="00452349"/>
    <w:rsid w:val="004524C3"/>
    <w:rsid w:val="004525EA"/>
    <w:rsid w:val="004542CC"/>
    <w:rsid w:val="0045436F"/>
    <w:rsid w:val="00454B9A"/>
    <w:rsid w:val="00455D56"/>
    <w:rsid w:val="00456B25"/>
    <w:rsid w:val="00461E83"/>
    <w:rsid w:val="004635AE"/>
    <w:rsid w:val="00463C6D"/>
    <w:rsid w:val="00466FFF"/>
    <w:rsid w:val="00467BE4"/>
    <w:rsid w:val="00473CFB"/>
    <w:rsid w:val="00475112"/>
    <w:rsid w:val="0047570F"/>
    <w:rsid w:val="00475BCF"/>
    <w:rsid w:val="00477000"/>
    <w:rsid w:val="0047773E"/>
    <w:rsid w:val="00482932"/>
    <w:rsid w:val="00482A05"/>
    <w:rsid w:val="0048311F"/>
    <w:rsid w:val="00484BF7"/>
    <w:rsid w:val="00485BA9"/>
    <w:rsid w:val="0048631D"/>
    <w:rsid w:val="0048761C"/>
    <w:rsid w:val="00491655"/>
    <w:rsid w:val="00491704"/>
    <w:rsid w:val="00492281"/>
    <w:rsid w:val="00492363"/>
    <w:rsid w:val="00492ABD"/>
    <w:rsid w:val="00493048"/>
    <w:rsid w:val="004933DB"/>
    <w:rsid w:val="00493A2B"/>
    <w:rsid w:val="00495402"/>
    <w:rsid w:val="00495919"/>
    <w:rsid w:val="004A189C"/>
    <w:rsid w:val="004A1C04"/>
    <w:rsid w:val="004A29D5"/>
    <w:rsid w:val="004A6964"/>
    <w:rsid w:val="004A6A55"/>
    <w:rsid w:val="004A73AB"/>
    <w:rsid w:val="004B0AA3"/>
    <w:rsid w:val="004B135E"/>
    <w:rsid w:val="004B2136"/>
    <w:rsid w:val="004B4B37"/>
    <w:rsid w:val="004B7CF0"/>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8D0"/>
    <w:rsid w:val="004E0F44"/>
    <w:rsid w:val="004E3E23"/>
    <w:rsid w:val="004E5576"/>
    <w:rsid w:val="004E7D55"/>
    <w:rsid w:val="004F0D4D"/>
    <w:rsid w:val="004F28D1"/>
    <w:rsid w:val="004F4788"/>
    <w:rsid w:val="004F547E"/>
    <w:rsid w:val="004F5DB4"/>
    <w:rsid w:val="004F62EF"/>
    <w:rsid w:val="004F781A"/>
    <w:rsid w:val="004F7FAF"/>
    <w:rsid w:val="005025AB"/>
    <w:rsid w:val="00502C2B"/>
    <w:rsid w:val="0050309A"/>
    <w:rsid w:val="00504E9C"/>
    <w:rsid w:val="005064DF"/>
    <w:rsid w:val="00507271"/>
    <w:rsid w:val="0051071E"/>
    <w:rsid w:val="00510F9C"/>
    <w:rsid w:val="005175F2"/>
    <w:rsid w:val="00517BA6"/>
    <w:rsid w:val="00517C21"/>
    <w:rsid w:val="00522995"/>
    <w:rsid w:val="00524E63"/>
    <w:rsid w:val="00526144"/>
    <w:rsid w:val="00527162"/>
    <w:rsid w:val="005271CA"/>
    <w:rsid w:val="005300F6"/>
    <w:rsid w:val="00530F30"/>
    <w:rsid w:val="0053134D"/>
    <w:rsid w:val="00532B0A"/>
    <w:rsid w:val="00532C74"/>
    <w:rsid w:val="0053604C"/>
    <w:rsid w:val="00537894"/>
    <w:rsid w:val="00537B66"/>
    <w:rsid w:val="00541737"/>
    <w:rsid w:val="00541948"/>
    <w:rsid w:val="005433B3"/>
    <w:rsid w:val="00547434"/>
    <w:rsid w:val="00551E8B"/>
    <w:rsid w:val="00553BBD"/>
    <w:rsid w:val="005565CC"/>
    <w:rsid w:val="00556ED3"/>
    <w:rsid w:val="00560A17"/>
    <w:rsid w:val="00561416"/>
    <w:rsid w:val="00561C3C"/>
    <w:rsid w:val="00562489"/>
    <w:rsid w:val="00563535"/>
    <w:rsid w:val="0056395A"/>
    <w:rsid w:val="00563CB1"/>
    <w:rsid w:val="00565874"/>
    <w:rsid w:val="005701E6"/>
    <w:rsid w:val="005706BA"/>
    <w:rsid w:val="00571183"/>
    <w:rsid w:val="005771C0"/>
    <w:rsid w:val="00577F76"/>
    <w:rsid w:val="00581B75"/>
    <w:rsid w:val="0058324A"/>
    <w:rsid w:val="00583487"/>
    <w:rsid w:val="00585B7A"/>
    <w:rsid w:val="0058712D"/>
    <w:rsid w:val="00587AF3"/>
    <w:rsid w:val="005912FA"/>
    <w:rsid w:val="005A0F47"/>
    <w:rsid w:val="005A2422"/>
    <w:rsid w:val="005A400B"/>
    <w:rsid w:val="005A529E"/>
    <w:rsid w:val="005A699A"/>
    <w:rsid w:val="005A7F3C"/>
    <w:rsid w:val="005B07B4"/>
    <w:rsid w:val="005B0902"/>
    <w:rsid w:val="005B2C57"/>
    <w:rsid w:val="005B3052"/>
    <w:rsid w:val="005B557C"/>
    <w:rsid w:val="005B5839"/>
    <w:rsid w:val="005B63FA"/>
    <w:rsid w:val="005B6785"/>
    <w:rsid w:val="005B6AD6"/>
    <w:rsid w:val="005C0395"/>
    <w:rsid w:val="005C36BA"/>
    <w:rsid w:val="005C4ED0"/>
    <w:rsid w:val="005C74A4"/>
    <w:rsid w:val="005C7531"/>
    <w:rsid w:val="005D424A"/>
    <w:rsid w:val="005D719A"/>
    <w:rsid w:val="005E29EB"/>
    <w:rsid w:val="005E2C13"/>
    <w:rsid w:val="005E2F63"/>
    <w:rsid w:val="005E324A"/>
    <w:rsid w:val="005E5091"/>
    <w:rsid w:val="005E509F"/>
    <w:rsid w:val="005E517D"/>
    <w:rsid w:val="005E7608"/>
    <w:rsid w:val="005F2989"/>
    <w:rsid w:val="005F7041"/>
    <w:rsid w:val="005F796C"/>
    <w:rsid w:val="005F7ED2"/>
    <w:rsid w:val="006048A8"/>
    <w:rsid w:val="00605416"/>
    <w:rsid w:val="00605E0E"/>
    <w:rsid w:val="00606AF2"/>
    <w:rsid w:val="00607482"/>
    <w:rsid w:val="00607F61"/>
    <w:rsid w:val="00610618"/>
    <w:rsid w:val="00612896"/>
    <w:rsid w:val="00615A80"/>
    <w:rsid w:val="00615EE9"/>
    <w:rsid w:val="00615F9B"/>
    <w:rsid w:val="006167FD"/>
    <w:rsid w:val="00616E40"/>
    <w:rsid w:val="00617AA2"/>
    <w:rsid w:val="00617AAB"/>
    <w:rsid w:val="006209B9"/>
    <w:rsid w:val="00622A3E"/>
    <w:rsid w:val="006230F7"/>
    <w:rsid w:val="00627A52"/>
    <w:rsid w:val="00630A6D"/>
    <w:rsid w:val="00633300"/>
    <w:rsid w:val="00633340"/>
    <w:rsid w:val="00633C6D"/>
    <w:rsid w:val="00635FC2"/>
    <w:rsid w:val="006366BC"/>
    <w:rsid w:val="006369A7"/>
    <w:rsid w:val="00636DD8"/>
    <w:rsid w:val="00641BF6"/>
    <w:rsid w:val="00641D2A"/>
    <w:rsid w:val="00641D7F"/>
    <w:rsid w:val="00642314"/>
    <w:rsid w:val="00642D59"/>
    <w:rsid w:val="00650342"/>
    <w:rsid w:val="00651246"/>
    <w:rsid w:val="006516A4"/>
    <w:rsid w:val="00653171"/>
    <w:rsid w:val="0065379C"/>
    <w:rsid w:val="006538E2"/>
    <w:rsid w:val="00653AA8"/>
    <w:rsid w:val="006566D7"/>
    <w:rsid w:val="00656A58"/>
    <w:rsid w:val="00657AE7"/>
    <w:rsid w:val="0066035C"/>
    <w:rsid w:val="00660860"/>
    <w:rsid w:val="006618D6"/>
    <w:rsid w:val="00662D78"/>
    <w:rsid w:val="00662EF2"/>
    <w:rsid w:val="00665457"/>
    <w:rsid w:val="00666321"/>
    <w:rsid w:val="00667E68"/>
    <w:rsid w:val="00671528"/>
    <w:rsid w:val="006814ED"/>
    <w:rsid w:val="006825AA"/>
    <w:rsid w:val="00684C66"/>
    <w:rsid w:val="006862ED"/>
    <w:rsid w:val="0069039A"/>
    <w:rsid w:val="00692047"/>
    <w:rsid w:val="00692500"/>
    <w:rsid w:val="00692BF1"/>
    <w:rsid w:val="00692C67"/>
    <w:rsid w:val="00694B99"/>
    <w:rsid w:val="00694DBC"/>
    <w:rsid w:val="006956CD"/>
    <w:rsid w:val="00696C7A"/>
    <w:rsid w:val="006A0B5E"/>
    <w:rsid w:val="006A0F4A"/>
    <w:rsid w:val="006A0FE8"/>
    <w:rsid w:val="006A4279"/>
    <w:rsid w:val="006A4D17"/>
    <w:rsid w:val="006A5AB7"/>
    <w:rsid w:val="006A7512"/>
    <w:rsid w:val="006A7963"/>
    <w:rsid w:val="006B05C2"/>
    <w:rsid w:val="006B2F80"/>
    <w:rsid w:val="006B3FD6"/>
    <w:rsid w:val="006B4A4D"/>
    <w:rsid w:val="006B59F3"/>
    <w:rsid w:val="006B6B4A"/>
    <w:rsid w:val="006B7319"/>
    <w:rsid w:val="006B74B2"/>
    <w:rsid w:val="006C02F2"/>
    <w:rsid w:val="006C3935"/>
    <w:rsid w:val="006C6FD1"/>
    <w:rsid w:val="006D127D"/>
    <w:rsid w:val="006D2F17"/>
    <w:rsid w:val="006D342E"/>
    <w:rsid w:val="006D4ED4"/>
    <w:rsid w:val="006D7742"/>
    <w:rsid w:val="006E3E1D"/>
    <w:rsid w:val="006E5014"/>
    <w:rsid w:val="006E6118"/>
    <w:rsid w:val="006F0D6D"/>
    <w:rsid w:val="006F1C87"/>
    <w:rsid w:val="006F3C61"/>
    <w:rsid w:val="006F42B3"/>
    <w:rsid w:val="006F441F"/>
    <w:rsid w:val="006F7340"/>
    <w:rsid w:val="00704CD6"/>
    <w:rsid w:val="0071536D"/>
    <w:rsid w:val="00716BE1"/>
    <w:rsid w:val="00717770"/>
    <w:rsid w:val="007207E0"/>
    <w:rsid w:val="0072082D"/>
    <w:rsid w:val="0072220B"/>
    <w:rsid w:val="007240FE"/>
    <w:rsid w:val="00724D7E"/>
    <w:rsid w:val="00726461"/>
    <w:rsid w:val="00726721"/>
    <w:rsid w:val="00726B44"/>
    <w:rsid w:val="00731DF0"/>
    <w:rsid w:val="00733A26"/>
    <w:rsid w:val="007344D5"/>
    <w:rsid w:val="00734A28"/>
    <w:rsid w:val="00736266"/>
    <w:rsid w:val="00741050"/>
    <w:rsid w:val="00741C1C"/>
    <w:rsid w:val="00742793"/>
    <w:rsid w:val="00742D79"/>
    <w:rsid w:val="00743E65"/>
    <w:rsid w:val="00751638"/>
    <w:rsid w:val="00751E90"/>
    <w:rsid w:val="007527B7"/>
    <w:rsid w:val="007548FB"/>
    <w:rsid w:val="007556C3"/>
    <w:rsid w:val="00757E41"/>
    <w:rsid w:val="00763105"/>
    <w:rsid w:val="00766D10"/>
    <w:rsid w:val="00770A56"/>
    <w:rsid w:val="007725A9"/>
    <w:rsid w:val="00773194"/>
    <w:rsid w:val="00774C85"/>
    <w:rsid w:val="007754D6"/>
    <w:rsid w:val="00777A71"/>
    <w:rsid w:val="007817B5"/>
    <w:rsid w:val="00782226"/>
    <w:rsid w:val="00787B93"/>
    <w:rsid w:val="00793AB5"/>
    <w:rsid w:val="0079602C"/>
    <w:rsid w:val="007A0F6B"/>
    <w:rsid w:val="007A1BCC"/>
    <w:rsid w:val="007A325F"/>
    <w:rsid w:val="007A6F9C"/>
    <w:rsid w:val="007B1C75"/>
    <w:rsid w:val="007B32ED"/>
    <w:rsid w:val="007B3D67"/>
    <w:rsid w:val="007B57DA"/>
    <w:rsid w:val="007B5A8F"/>
    <w:rsid w:val="007C1C65"/>
    <w:rsid w:val="007C2726"/>
    <w:rsid w:val="007C3E49"/>
    <w:rsid w:val="007C4B6E"/>
    <w:rsid w:val="007D233F"/>
    <w:rsid w:val="007D3E99"/>
    <w:rsid w:val="007D4098"/>
    <w:rsid w:val="007D40CA"/>
    <w:rsid w:val="007D4159"/>
    <w:rsid w:val="007D4B36"/>
    <w:rsid w:val="007D4E81"/>
    <w:rsid w:val="007D63D1"/>
    <w:rsid w:val="007E0426"/>
    <w:rsid w:val="007E135A"/>
    <w:rsid w:val="007E140F"/>
    <w:rsid w:val="007E358B"/>
    <w:rsid w:val="007E47AC"/>
    <w:rsid w:val="007E5B1E"/>
    <w:rsid w:val="007E5CCC"/>
    <w:rsid w:val="007E688E"/>
    <w:rsid w:val="007E70B8"/>
    <w:rsid w:val="007E7AAA"/>
    <w:rsid w:val="007F2423"/>
    <w:rsid w:val="007F43F2"/>
    <w:rsid w:val="007F7441"/>
    <w:rsid w:val="008001F8"/>
    <w:rsid w:val="008040AC"/>
    <w:rsid w:val="00804131"/>
    <w:rsid w:val="00805B14"/>
    <w:rsid w:val="00805EE1"/>
    <w:rsid w:val="00806766"/>
    <w:rsid w:val="00806818"/>
    <w:rsid w:val="0080754F"/>
    <w:rsid w:val="00811533"/>
    <w:rsid w:val="0081374A"/>
    <w:rsid w:val="00814AA9"/>
    <w:rsid w:val="00821E40"/>
    <w:rsid w:val="00823C27"/>
    <w:rsid w:val="00824735"/>
    <w:rsid w:val="008274EF"/>
    <w:rsid w:val="008278C3"/>
    <w:rsid w:val="00832BF3"/>
    <w:rsid w:val="00832D34"/>
    <w:rsid w:val="00836DE3"/>
    <w:rsid w:val="00836FA8"/>
    <w:rsid w:val="00837786"/>
    <w:rsid w:val="00837957"/>
    <w:rsid w:val="00840AD1"/>
    <w:rsid w:val="00840F4E"/>
    <w:rsid w:val="0084304C"/>
    <w:rsid w:val="008433BD"/>
    <w:rsid w:val="00846AFA"/>
    <w:rsid w:val="008470C2"/>
    <w:rsid w:val="00847562"/>
    <w:rsid w:val="0084773C"/>
    <w:rsid w:val="0085047A"/>
    <w:rsid w:val="0085138D"/>
    <w:rsid w:val="0085288D"/>
    <w:rsid w:val="00852BBB"/>
    <w:rsid w:val="00853558"/>
    <w:rsid w:val="00857382"/>
    <w:rsid w:val="00862B92"/>
    <w:rsid w:val="00867C08"/>
    <w:rsid w:val="00875B65"/>
    <w:rsid w:val="008838A6"/>
    <w:rsid w:val="00884332"/>
    <w:rsid w:val="00884C21"/>
    <w:rsid w:val="00885D0A"/>
    <w:rsid w:val="00886FB7"/>
    <w:rsid w:val="00887C9E"/>
    <w:rsid w:val="00890F8C"/>
    <w:rsid w:val="00891E1D"/>
    <w:rsid w:val="008947EC"/>
    <w:rsid w:val="008A2D81"/>
    <w:rsid w:val="008A4145"/>
    <w:rsid w:val="008A55B2"/>
    <w:rsid w:val="008B042C"/>
    <w:rsid w:val="008B2451"/>
    <w:rsid w:val="008B256A"/>
    <w:rsid w:val="008B2BD5"/>
    <w:rsid w:val="008B2F6A"/>
    <w:rsid w:val="008B537B"/>
    <w:rsid w:val="008C11D5"/>
    <w:rsid w:val="008C165F"/>
    <w:rsid w:val="008C29E3"/>
    <w:rsid w:val="008C29E6"/>
    <w:rsid w:val="008C3A85"/>
    <w:rsid w:val="008C6A11"/>
    <w:rsid w:val="008C6D55"/>
    <w:rsid w:val="008D29B4"/>
    <w:rsid w:val="008D3C73"/>
    <w:rsid w:val="008D4CDD"/>
    <w:rsid w:val="008D5A0C"/>
    <w:rsid w:val="008D7762"/>
    <w:rsid w:val="008E5D94"/>
    <w:rsid w:val="008E6165"/>
    <w:rsid w:val="008E6D31"/>
    <w:rsid w:val="008E7D01"/>
    <w:rsid w:val="008F0A2F"/>
    <w:rsid w:val="008F1029"/>
    <w:rsid w:val="008F194F"/>
    <w:rsid w:val="008F268D"/>
    <w:rsid w:val="008F2A5D"/>
    <w:rsid w:val="008F3420"/>
    <w:rsid w:val="008F53F0"/>
    <w:rsid w:val="008F66B8"/>
    <w:rsid w:val="008F6932"/>
    <w:rsid w:val="008F7CC1"/>
    <w:rsid w:val="009010D0"/>
    <w:rsid w:val="009025C5"/>
    <w:rsid w:val="00902CC1"/>
    <w:rsid w:val="00902FAA"/>
    <w:rsid w:val="0090501F"/>
    <w:rsid w:val="00906499"/>
    <w:rsid w:val="00906BA1"/>
    <w:rsid w:val="00907C60"/>
    <w:rsid w:val="00907E25"/>
    <w:rsid w:val="00910B9B"/>
    <w:rsid w:val="00910FC0"/>
    <w:rsid w:val="00911D84"/>
    <w:rsid w:val="00912663"/>
    <w:rsid w:val="00914456"/>
    <w:rsid w:val="009155E8"/>
    <w:rsid w:val="009167F8"/>
    <w:rsid w:val="009305B8"/>
    <w:rsid w:val="009309D0"/>
    <w:rsid w:val="00931C4B"/>
    <w:rsid w:val="009322A6"/>
    <w:rsid w:val="00933CA2"/>
    <w:rsid w:val="00933FC9"/>
    <w:rsid w:val="009343D3"/>
    <w:rsid w:val="00936331"/>
    <w:rsid w:val="009411EE"/>
    <w:rsid w:val="0094183A"/>
    <w:rsid w:val="009427EF"/>
    <w:rsid w:val="009427F7"/>
    <w:rsid w:val="00944DAF"/>
    <w:rsid w:val="00944E82"/>
    <w:rsid w:val="009454B3"/>
    <w:rsid w:val="009526FE"/>
    <w:rsid w:val="00953CDB"/>
    <w:rsid w:val="00955668"/>
    <w:rsid w:val="00957D4A"/>
    <w:rsid w:val="00960575"/>
    <w:rsid w:val="00964D42"/>
    <w:rsid w:val="00970603"/>
    <w:rsid w:val="00971D6C"/>
    <w:rsid w:val="0097248F"/>
    <w:rsid w:val="00972B43"/>
    <w:rsid w:val="009746FD"/>
    <w:rsid w:val="0097743E"/>
    <w:rsid w:val="00980E66"/>
    <w:rsid w:val="00981E69"/>
    <w:rsid w:val="00982244"/>
    <w:rsid w:val="009828B8"/>
    <w:rsid w:val="00983592"/>
    <w:rsid w:val="00983842"/>
    <w:rsid w:val="009849BB"/>
    <w:rsid w:val="0098641C"/>
    <w:rsid w:val="00987A96"/>
    <w:rsid w:val="0099084C"/>
    <w:rsid w:val="009913C6"/>
    <w:rsid w:val="00991E42"/>
    <w:rsid w:val="00992CFE"/>
    <w:rsid w:val="0099383F"/>
    <w:rsid w:val="00993A0E"/>
    <w:rsid w:val="0099639B"/>
    <w:rsid w:val="00996D28"/>
    <w:rsid w:val="00997EBD"/>
    <w:rsid w:val="009A5963"/>
    <w:rsid w:val="009A5ABC"/>
    <w:rsid w:val="009A6C99"/>
    <w:rsid w:val="009B07BB"/>
    <w:rsid w:val="009B323E"/>
    <w:rsid w:val="009B5C57"/>
    <w:rsid w:val="009C5966"/>
    <w:rsid w:val="009C6304"/>
    <w:rsid w:val="009C6A9A"/>
    <w:rsid w:val="009D0B81"/>
    <w:rsid w:val="009D40FE"/>
    <w:rsid w:val="009D422D"/>
    <w:rsid w:val="009D4F0C"/>
    <w:rsid w:val="009D5102"/>
    <w:rsid w:val="009D5FBC"/>
    <w:rsid w:val="009D66D1"/>
    <w:rsid w:val="009E2C96"/>
    <w:rsid w:val="009E33DA"/>
    <w:rsid w:val="009E3A03"/>
    <w:rsid w:val="009E4A71"/>
    <w:rsid w:val="009E516F"/>
    <w:rsid w:val="009E6598"/>
    <w:rsid w:val="009F11B3"/>
    <w:rsid w:val="009F4518"/>
    <w:rsid w:val="009F4C52"/>
    <w:rsid w:val="009F5711"/>
    <w:rsid w:val="009F5A4A"/>
    <w:rsid w:val="009F5F07"/>
    <w:rsid w:val="009F6683"/>
    <w:rsid w:val="00A00A55"/>
    <w:rsid w:val="00A00C60"/>
    <w:rsid w:val="00A01E43"/>
    <w:rsid w:val="00A02B4F"/>
    <w:rsid w:val="00A030BA"/>
    <w:rsid w:val="00A03DB2"/>
    <w:rsid w:val="00A04814"/>
    <w:rsid w:val="00A050D2"/>
    <w:rsid w:val="00A059A2"/>
    <w:rsid w:val="00A11DBD"/>
    <w:rsid w:val="00A12E0C"/>
    <w:rsid w:val="00A136ED"/>
    <w:rsid w:val="00A17787"/>
    <w:rsid w:val="00A20E9B"/>
    <w:rsid w:val="00A2103A"/>
    <w:rsid w:val="00A21D41"/>
    <w:rsid w:val="00A22F68"/>
    <w:rsid w:val="00A23988"/>
    <w:rsid w:val="00A26182"/>
    <w:rsid w:val="00A26DFE"/>
    <w:rsid w:val="00A27FE6"/>
    <w:rsid w:val="00A309DB"/>
    <w:rsid w:val="00A30D6A"/>
    <w:rsid w:val="00A3260D"/>
    <w:rsid w:val="00A32FB7"/>
    <w:rsid w:val="00A35BC7"/>
    <w:rsid w:val="00A361FE"/>
    <w:rsid w:val="00A3684D"/>
    <w:rsid w:val="00A41884"/>
    <w:rsid w:val="00A4258B"/>
    <w:rsid w:val="00A461A3"/>
    <w:rsid w:val="00A47101"/>
    <w:rsid w:val="00A47515"/>
    <w:rsid w:val="00A47D55"/>
    <w:rsid w:val="00A51119"/>
    <w:rsid w:val="00A53B5F"/>
    <w:rsid w:val="00A56269"/>
    <w:rsid w:val="00A61EE8"/>
    <w:rsid w:val="00A6226B"/>
    <w:rsid w:val="00A63AFF"/>
    <w:rsid w:val="00A64401"/>
    <w:rsid w:val="00A648D5"/>
    <w:rsid w:val="00A654BF"/>
    <w:rsid w:val="00A66B26"/>
    <w:rsid w:val="00A80E88"/>
    <w:rsid w:val="00A839D1"/>
    <w:rsid w:val="00A843B7"/>
    <w:rsid w:val="00A875EA"/>
    <w:rsid w:val="00A91764"/>
    <w:rsid w:val="00A922C5"/>
    <w:rsid w:val="00A93E96"/>
    <w:rsid w:val="00A97415"/>
    <w:rsid w:val="00AA38EE"/>
    <w:rsid w:val="00AA4DE0"/>
    <w:rsid w:val="00AA62C7"/>
    <w:rsid w:val="00AA745B"/>
    <w:rsid w:val="00AA7D07"/>
    <w:rsid w:val="00AB217E"/>
    <w:rsid w:val="00AB3929"/>
    <w:rsid w:val="00AB670B"/>
    <w:rsid w:val="00AC202D"/>
    <w:rsid w:val="00AC260D"/>
    <w:rsid w:val="00AC5542"/>
    <w:rsid w:val="00AD38DB"/>
    <w:rsid w:val="00AD4B54"/>
    <w:rsid w:val="00AE08C5"/>
    <w:rsid w:val="00AE103A"/>
    <w:rsid w:val="00AE11AE"/>
    <w:rsid w:val="00AE2BA3"/>
    <w:rsid w:val="00AE6552"/>
    <w:rsid w:val="00AE6C4D"/>
    <w:rsid w:val="00AF1AB5"/>
    <w:rsid w:val="00AF1B40"/>
    <w:rsid w:val="00AF1CB9"/>
    <w:rsid w:val="00AF354A"/>
    <w:rsid w:val="00AF6135"/>
    <w:rsid w:val="00AF721D"/>
    <w:rsid w:val="00AF76F3"/>
    <w:rsid w:val="00B00F0E"/>
    <w:rsid w:val="00B01DE1"/>
    <w:rsid w:val="00B03DB1"/>
    <w:rsid w:val="00B03DC2"/>
    <w:rsid w:val="00B05CD7"/>
    <w:rsid w:val="00B07BF0"/>
    <w:rsid w:val="00B1096E"/>
    <w:rsid w:val="00B10D0A"/>
    <w:rsid w:val="00B10DE3"/>
    <w:rsid w:val="00B114E6"/>
    <w:rsid w:val="00B12E6D"/>
    <w:rsid w:val="00B1741A"/>
    <w:rsid w:val="00B23DFC"/>
    <w:rsid w:val="00B25E17"/>
    <w:rsid w:val="00B30234"/>
    <w:rsid w:val="00B30441"/>
    <w:rsid w:val="00B30E93"/>
    <w:rsid w:val="00B313BD"/>
    <w:rsid w:val="00B33CC6"/>
    <w:rsid w:val="00B34E1B"/>
    <w:rsid w:val="00B36EBE"/>
    <w:rsid w:val="00B414A1"/>
    <w:rsid w:val="00B45AD6"/>
    <w:rsid w:val="00B45FD7"/>
    <w:rsid w:val="00B504E7"/>
    <w:rsid w:val="00B52DE5"/>
    <w:rsid w:val="00B56BE7"/>
    <w:rsid w:val="00B57A10"/>
    <w:rsid w:val="00B60B8E"/>
    <w:rsid w:val="00B6385C"/>
    <w:rsid w:val="00B65146"/>
    <w:rsid w:val="00B6676B"/>
    <w:rsid w:val="00B675F5"/>
    <w:rsid w:val="00B7238A"/>
    <w:rsid w:val="00B72511"/>
    <w:rsid w:val="00B752DA"/>
    <w:rsid w:val="00B758D6"/>
    <w:rsid w:val="00B77894"/>
    <w:rsid w:val="00B77E39"/>
    <w:rsid w:val="00B77F78"/>
    <w:rsid w:val="00B83D06"/>
    <w:rsid w:val="00B867D9"/>
    <w:rsid w:val="00B906F5"/>
    <w:rsid w:val="00B94806"/>
    <w:rsid w:val="00B972A6"/>
    <w:rsid w:val="00BA027F"/>
    <w:rsid w:val="00BA03FB"/>
    <w:rsid w:val="00BA138A"/>
    <w:rsid w:val="00BA2277"/>
    <w:rsid w:val="00BA42B9"/>
    <w:rsid w:val="00BA536B"/>
    <w:rsid w:val="00BA789D"/>
    <w:rsid w:val="00BB6DAD"/>
    <w:rsid w:val="00BC2C0E"/>
    <w:rsid w:val="00BC31C3"/>
    <w:rsid w:val="00BC373D"/>
    <w:rsid w:val="00BC37AA"/>
    <w:rsid w:val="00BC7578"/>
    <w:rsid w:val="00BD2D7A"/>
    <w:rsid w:val="00BD3C86"/>
    <w:rsid w:val="00BD501C"/>
    <w:rsid w:val="00BD63A8"/>
    <w:rsid w:val="00BE01AC"/>
    <w:rsid w:val="00BE07B9"/>
    <w:rsid w:val="00BE23D8"/>
    <w:rsid w:val="00BE7508"/>
    <w:rsid w:val="00BF4256"/>
    <w:rsid w:val="00BF43F7"/>
    <w:rsid w:val="00BF7130"/>
    <w:rsid w:val="00C00BCC"/>
    <w:rsid w:val="00C01A53"/>
    <w:rsid w:val="00C0320D"/>
    <w:rsid w:val="00C03B25"/>
    <w:rsid w:val="00C11EA1"/>
    <w:rsid w:val="00C1206F"/>
    <w:rsid w:val="00C14439"/>
    <w:rsid w:val="00C157CB"/>
    <w:rsid w:val="00C15A13"/>
    <w:rsid w:val="00C16BD3"/>
    <w:rsid w:val="00C16F5E"/>
    <w:rsid w:val="00C22DC0"/>
    <w:rsid w:val="00C24CEF"/>
    <w:rsid w:val="00C24F32"/>
    <w:rsid w:val="00C31CF0"/>
    <w:rsid w:val="00C32E77"/>
    <w:rsid w:val="00C3581C"/>
    <w:rsid w:val="00C368A9"/>
    <w:rsid w:val="00C41E4A"/>
    <w:rsid w:val="00C4260F"/>
    <w:rsid w:val="00C43C18"/>
    <w:rsid w:val="00C44CE1"/>
    <w:rsid w:val="00C50B3D"/>
    <w:rsid w:val="00C55023"/>
    <w:rsid w:val="00C55489"/>
    <w:rsid w:val="00C56928"/>
    <w:rsid w:val="00C604DD"/>
    <w:rsid w:val="00C61413"/>
    <w:rsid w:val="00C621EE"/>
    <w:rsid w:val="00C642E3"/>
    <w:rsid w:val="00C67844"/>
    <w:rsid w:val="00C67F5B"/>
    <w:rsid w:val="00C721D1"/>
    <w:rsid w:val="00C7359F"/>
    <w:rsid w:val="00C74E70"/>
    <w:rsid w:val="00C775BE"/>
    <w:rsid w:val="00C86A50"/>
    <w:rsid w:val="00C9050F"/>
    <w:rsid w:val="00C90BDE"/>
    <w:rsid w:val="00C92082"/>
    <w:rsid w:val="00C94117"/>
    <w:rsid w:val="00C94C6D"/>
    <w:rsid w:val="00C95C30"/>
    <w:rsid w:val="00C966C7"/>
    <w:rsid w:val="00C97597"/>
    <w:rsid w:val="00CA0A98"/>
    <w:rsid w:val="00CA0FD1"/>
    <w:rsid w:val="00CA14E8"/>
    <w:rsid w:val="00CA657F"/>
    <w:rsid w:val="00CA6D35"/>
    <w:rsid w:val="00CA7A19"/>
    <w:rsid w:val="00CB051C"/>
    <w:rsid w:val="00CB3BA7"/>
    <w:rsid w:val="00CB55B3"/>
    <w:rsid w:val="00CB74F9"/>
    <w:rsid w:val="00CC3350"/>
    <w:rsid w:val="00CC4791"/>
    <w:rsid w:val="00CC5579"/>
    <w:rsid w:val="00CC5CAF"/>
    <w:rsid w:val="00CC6954"/>
    <w:rsid w:val="00CD16B1"/>
    <w:rsid w:val="00CD22DD"/>
    <w:rsid w:val="00CD3195"/>
    <w:rsid w:val="00CD3358"/>
    <w:rsid w:val="00CD38DE"/>
    <w:rsid w:val="00CD3B35"/>
    <w:rsid w:val="00CD4E49"/>
    <w:rsid w:val="00CD5D3E"/>
    <w:rsid w:val="00CD71E4"/>
    <w:rsid w:val="00CE047D"/>
    <w:rsid w:val="00CE2EE5"/>
    <w:rsid w:val="00CE5998"/>
    <w:rsid w:val="00CE7A4C"/>
    <w:rsid w:val="00CF215B"/>
    <w:rsid w:val="00CF385B"/>
    <w:rsid w:val="00CF401C"/>
    <w:rsid w:val="00CF4619"/>
    <w:rsid w:val="00D02C89"/>
    <w:rsid w:val="00D04516"/>
    <w:rsid w:val="00D06F08"/>
    <w:rsid w:val="00D06F6A"/>
    <w:rsid w:val="00D10200"/>
    <w:rsid w:val="00D1323F"/>
    <w:rsid w:val="00D14724"/>
    <w:rsid w:val="00D155C8"/>
    <w:rsid w:val="00D24EB0"/>
    <w:rsid w:val="00D25AE9"/>
    <w:rsid w:val="00D27C86"/>
    <w:rsid w:val="00D27D99"/>
    <w:rsid w:val="00D27E03"/>
    <w:rsid w:val="00D30344"/>
    <w:rsid w:val="00D30AC6"/>
    <w:rsid w:val="00D317E3"/>
    <w:rsid w:val="00D31F89"/>
    <w:rsid w:val="00D32C26"/>
    <w:rsid w:val="00D33239"/>
    <w:rsid w:val="00D33985"/>
    <w:rsid w:val="00D339C4"/>
    <w:rsid w:val="00D35DCB"/>
    <w:rsid w:val="00D36C72"/>
    <w:rsid w:val="00D40BD7"/>
    <w:rsid w:val="00D42A71"/>
    <w:rsid w:val="00D45933"/>
    <w:rsid w:val="00D46AE6"/>
    <w:rsid w:val="00D47506"/>
    <w:rsid w:val="00D51AA9"/>
    <w:rsid w:val="00D51C7D"/>
    <w:rsid w:val="00D52150"/>
    <w:rsid w:val="00D5671A"/>
    <w:rsid w:val="00D57757"/>
    <w:rsid w:val="00D60557"/>
    <w:rsid w:val="00D60730"/>
    <w:rsid w:val="00D62B8F"/>
    <w:rsid w:val="00D67076"/>
    <w:rsid w:val="00D70D01"/>
    <w:rsid w:val="00D70F3A"/>
    <w:rsid w:val="00D71835"/>
    <w:rsid w:val="00D74220"/>
    <w:rsid w:val="00D76455"/>
    <w:rsid w:val="00D766A8"/>
    <w:rsid w:val="00D76C12"/>
    <w:rsid w:val="00D7702E"/>
    <w:rsid w:val="00D77D00"/>
    <w:rsid w:val="00D800A8"/>
    <w:rsid w:val="00D815F0"/>
    <w:rsid w:val="00D81EAF"/>
    <w:rsid w:val="00D82946"/>
    <w:rsid w:val="00D84042"/>
    <w:rsid w:val="00D85AF8"/>
    <w:rsid w:val="00D87480"/>
    <w:rsid w:val="00D90904"/>
    <w:rsid w:val="00D9273F"/>
    <w:rsid w:val="00D92B04"/>
    <w:rsid w:val="00D966C0"/>
    <w:rsid w:val="00D96E65"/>
    <w:rsid w:val="00D97378"/>
    <w:rsid w:val="00D9783C"/>
    <w:rsid w:val="00D97C08"/>
    <w:rsid w:val="00DA12FB"/>
    <w:rsid w:val="00DA34DA"/>
    <w:rsid w:val="00DA3B30"/>
    <w:rsid w:val="00DA4181"/>
    <w:rsid w:val="00DA4382"/>
    <w:rsid w:val="00DA57D2"/>
    <w:rsid w:val="00DA5A5C"/>
    <w:rsid w:val="00DA60E7"/>
    <w:rsid w:val="00DA7847"/>
    <w:rsid w:val="00DB5F1B"/>
    <w:rsid w:val="00DB62B4"/>
    <w:rsid w:val="00DC0798"/>
    <w:rsid w:val="00DC1EAE"/>
    <w:rsid w:val="00DC240E"/>
    <w:rsid w:val="00DC2431"/>
    <w:rsid w:val="00DC34C2"/>
    <w:rsid w:val="00DC387E"/>
    <w:rsid w:val="00DC6CA9"/>
    <w:rsid w:val="00DC7625"/>
    <w:rsid w:val="00DD02A4"/>
    <w:rsid w:val="00DD1949"/>
    <w:rsid w:val="00DD2202"/>
    <w:rsid w:val="00DD2F89"/>
    <w:rsid w:val="00DD41F8"/>
    <w:rsid w:val="00DD6533"/>
    <w:rsid w:val="00DE312B"/>
    <w:rsid w:val="00DE6895"/>
    <w:rsid w:val="00DF04B2"/>
    <w:rsid w:val="00DF0E68"/>
    <w:rsid w:val="00DF0F3D"/>
    <w:rsid w:val="00DF1C8C"/>
    <w:rsid w:val="00DF1F89"/>
    <w:rsid w:val="00DF30C5"/>
    <w:rsid w:val="00DF464C"/>
    <w:rsid w:val="00DF79AB"/>
    <w:rsid w:val="00E00E32"/>
    <w:rsid w:val="00E01EF2"/>
    <w:rsid w:val="00E02A49"/>
    <w:rsid w:val="00E02B76"/>
    <w:rsid w:val="00E06432"/>
    <w:rsid w:val="00E06F8D"/>
    <w:rsid w:val="00E07973"/>
    <w:rsid w:val="00E10682"/>
    <w:rsid w:val="00E170FB"/>
    <w:rsid w:val="00E202E1"/>
    <w:rsid w:val="00E2037E"/>
    <w:rsid w:val="00E212E6"/>
    <w:rsid w:val="00E23034"/>
    <w:rsid w:val="00E24181"/>
    <w:rsid w:val="00E2656D"/>
    <w:rsid w:val="00E2795B"/>
    <w:rsid w:val="00E30F53"/>
    <w:rsid w:val="00E31343"/>
    <w:rsid w:val="00E31BA9"/>
    <w:rsid w:val="00E34F20"/>
    <w:rsid w:val="00E35896"/>
    <w:rsid w:val="00E43C70"/>
    <w:rsid w:val="00E4498C"/>
    <w:rsid w:val="00E45F33"/>
    <w:rsid w:val="00E4637B"/>
    <w:rsid w:val="00E4734E"/>
    <w:rsid w:val="00E54322"/>
    <w:rsid w:val="00E573F6"/>
    <w:rsid w:val="00E60089"/>
    <w:rsid w:val="00E6067B"/>
    <w:rsid w:val="00E610BB"/>
    <w:rsid w:val="00E630AC"/>
    <w:rsid w:val="00E645C0"/>
    <w:rsid w:val="00E64D16"/>
    <w:rsid w:val="00E6537B"/>
    <w:rsid w:val="00E678FE"/>
    <w:rsid w:val="00E67B11"/>
    <w:rsid w:val="00E7034C"/>
    <w:rsid w:val="00E709B2"/>
    <w:rsid w:val="00E71349"/>
    <w:rsid w:val="00E71FBB"/>
    <w:rsid w:val="00E73BAD"/>
    <w:rsid w:val="00E744F4"/>
    <w:rsid w:val="00E76D88"/>
    <w:rsid w:val="00E83322"/>
    <w:rsid w:val="00E83665"/>
    <w:rsid w:val="00E87EBC"/>
    <w:rsid w:val="00E9131B"/>
    <w:rsid w:val="00E93248"/>
    <w:rsid w:val="00E932F3"/>
    <w:rsid w:val="00E937F9"/>
    <w:rsid w:val="00EA1147"/>
    <w:rsid w:val="00EA15E9"/>
    <w:rsid w:val="00EA43E5"/>
    <w:rsid w:val="00EA4E56"/>
    <w:rsid w:val="00EA5F2E"/>
    <w:rsid w:val="00EA72C0"/>
    <w:rsid w:val="00EB1E9C"/>
    <w:rsid w:val="00EB484B"/>
    <w:rsid w:val="00EB5432"/>
    <w:rsid w:val="00EB66D6"/>
    <w:rsid w:val="00EB6A74"/>
    <w:rsid w:val="00EC0F36"/>
    <w:rsid w:val="00EC45FC"/>
    <w:rsid w:val="00EC5DC2"/>
    <w:rsid w:val="00EC6426"/>
    <w:rsid w:val="00EC71E9"/>
    <w:rsid w:val="00ED0101"/>
    <w:rsid w:val="00ED0467"/>
    <w:rsid w:val="00ED244F"/>
    <w:rsid w:val="00ED795C"/>
    <w:rsid w:val="00ED7B59"/>
    <w:rsid w:val="00EE1B54"/>
    <w:rsid w:val="00EE5480"/>
    <w:rsid w:val="00EE684F"/>
    <w:rsid w:val="00EE69C6"/>
    <w:rsid w:val="00EF0BEE"/>
    <w:rsid w:val="00EF6215"/>
    <w:rsid w:val="00EF69F6"/>
    <w:rsid w:val="00F02A6F"/>
    <w:rsid w:val="00F02AC7"/>
    <w:rsid w:val="00F02E17"/>
    <w:rsid w:val="00F054DA"/>
    <w:rsid w:val="00F107FA"/>
    <w:rsid w:val="00F11839"/>
    <w:rsid w:val="00F11DA5"/>
    <w:rsid w:val="00F13FDB"/>
    <w:rsid w:val="00F15125"/>
    <w:rsid w:val="00F22EDA"/>
    <w:rsid w:val="00F253E6"/>
    <w:rsid w:val="00F30609"/>
    <w:rsid w:val="00F307A0"/>
    <w:rsid w:val="00F3268B"/>
    <w:rsid w:val="00F351B5"/>
    <w:rsid w:val="00F4114E"/>
    <w:rsid w:val="00F41A09"/>
    <w:rsid w:val="00F47001"/>
    <w:rsid w:val="00F516F2"/>
    <w:rsid w:val="00F52860"/>
    <w:rsid w:val="00F57CD1"/>
    <w:rsid w:val="00F60918"/>
    <w:rsid w:val="00F616EA"/>
    <w:rsid w:val="00F63E22"/>
    <w:rsid w:val="00F65B00"/>
    <w:rsid w:val="00F70C6D"/>
    <w:rsid w:val="00F718BD"/>
    <w:rsid w:val="00F71974"/>
    <w:rsid w:val="00F74B4A"/>
    <w:rsid w:val="00F8452E"/>
    <w:rsid w:val="00F8479C"/>
    <w:rsid w:val="00F855EA"/>
    <w:rsid w:val="00F860FF"/>
    <w:rsid w:val="00F86952"/>
    <w:rsid w:val="00F902CA"/>
    <w:rsid w:val="00F906F5"/>
    <w:rsid w:val="00F91452"/>
    <w:rsid w:val="00F94A3E"/>
    <w:rsid w:val="00F958E8"/>
    <w:rsid w:val="00FA2861"/>
    <w:rsid w:val="00FA4508"/>
    <w:rsid w:val="00FA6BDD"/>
    <w:rsid w:val="00FB1FD8"/>
    <w:rsid w:val="00FB2183"/>
    <w:rsid w:val="00FB2B44"/>
    <w:rsid w:val="00FB305B"/>
    <w:rsid w:val="00FB313F"/>
    <w:rsid w:val="00FB402B"/>
    <w:rsid w:val="00FB5636"/>
    <w:rsid w:val="00FB5A7F"/>
    <w:rsid w:val="00FB5D44"/>
    <w:rsid w:val="00FB60B4"/>
    <w:rsid w:val="00FC15A6"/>
    <w:rsid w:val="00FC2D64"/>
    <w:rsid w:val="00FC4DD5"/>
    <w:rsid w:val="00FC4FAD"/>
    <w:rsid w:val="00FC62A5"/>
    <w:rsid w:val="00FC6D26"/>
    <w:rsid w:val="00FD438B"/>
    <w:rsid w:val="00FD4E37"/>
    <w:rsid w:val="00FD521C"/>
    <w:rsid w:val="00FD5602"/>
    <w:rsid w:val="00FD70B1"/>
    <w:rsid w:val="00FE19CD"/>
    <w:rsid w:val="00FE3478"/>
    <w:rsid w:val="00FE546E"/>
    <w:rsid w:val="00FE5DFF"/>
    <w:rsid w:val="00FE5E94"/>
    <w:rsid w:val="00FF067D"/>
    <w:rsid w:val="00FF120E"/>
    <w:rsid w:val="00FF17D5"/>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566139903">
          <w:marLeft w:val="0"/>
          <w:marRight w:val="0"/>
          <w:marTop w:val="0"/>
          <w:marBottom w:val="0"/>
          <w:divBdr>
            <w:top w:val="none" w:sz="0" w:space="0" w:color="auto"/>
            <w:left w:val="none" w:sz="0" w:space="0" w:color="auto"/>
            <w:bottom w:val="none" w:sz="0" w:space="0" w:color="auto"/>
            <w:right w:val="none" w:sz="0" w:space="0" w:color="auto"/>
          </w:divBdr>
        </w:div>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jpg"/><Relationship Id="rId21" Type="http://schemas.openxmlformats.org/officeDocument/2006/relationships/image" Target="media/image7.jpeg"/><Relationship Id="rId34" Type="http://schemas.openxmlformats.org/officeDocument/2006/relationships/hyperlink" Target="http://tongji.xaufe.edu.cn/icsa/Registration.htm" TargetMode="External"/><Relationship Id="rId42" Type="http://schemas.openxmlformats.org/officeDocument/2006/relationships/hyperlink" Target="https://international2022.icsa.org/" TargetMode="External"/><Relationship Id="rId47"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50"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55" Type="http://schemas.openxmlformats.org/officeDocument/2006/relationships/hyperlink" Target="http://intlpress.com/site/pub/pages/journals/items/sii/_home/_main/" TargetMode="External"/><Relationship Id="rId63" Type="http://schemas.openxmlformats.org/officeDocument/2006/relationships/hyperlink" Target="http://ims-aprm2021.com/" TargetMode="External"/><Relationship Id="rId68" Type="http://schemas.openxmlformats.org/officeDocument/2006/relationships/hyperlink" Target="https://www.youtube.com/watch?v=bzso7ou4lAA" TargetMode="External"/><Relationship Id="rId76" Type="http://schemas.openxmlformats.org/officeDocument/2006/relationships/hyperlink" Target="https://www.podofasclepius.com/philosophy-of-data-science" TargetMode="External"/><Relationship Id="rId84" Type="http://schemas.openxmlformats.org/officeDocument/2006/relationships/hyperlink" Target="http://www.polyu.edu.hk/ama" TargetMode="External"/><Relationship Id="rId89" Type="http://schemas.openxmlformats.org/officeDocument/2006/relationships/hyperlink" Target="https://www.icsa.org/publications/icsa-member-newsletter-archive/"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youtube.com/watch?v=jjmPhEs8yQ8&amp;list=PL39DE7gPXqsffssSVFixw-3ohGrjfDAPG"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15.jpg"/><Relationship Id="rId11" Type="http://schemas.openxmlformats.org/officeDocument/2006/relationships/hyperlink" Target="https://www.icsa.org/nomination_final_doc_2022/" TargetMode="External"/><Relationship Id="rId24" Type="http://schemas.openxmlformats.org/officeDocument/2006/relationships/image" Target="media/image10.jpeg"/><Relationship Id="rId32" Type="http://schemas.openxmlformats.org/officeDocument/2006/relationships/hyperlink" Target="https://www.marriott.com/en-us/hotels/wasco-marriott-marquis-washington-dc/overview/?scid=bb1a189a-fec3-4d19-a255-54ba596febe2&amp;y_source=1_MjA1MTczMC03MTUtbG9jYXRpb24ud2Vic2l0ZQ%3D%3D" TargetMode="External"/><Relationship Id="rId37" Type="http://schemas.openxmlformats.org/officeDocument/2006/relationships/hyperlink" Target="mailto:wangchunjie@ccut.edu.cn" TargetMode="External"/><Relationship Id="rId40" Type="http://schemas.openxmlformats.org/officeDocument/2006/relationships/hyperlink" Target="https://icsa-canada-chapter.org/?page_id=78" TargetMode="External"/><Relationship Id="rId45" Type="http://schemas.openxmlformats.org/officeDocument/2006/relationships/hyperlink" Target="mailto:gongjun@umich.edu" TargetMode="External"/><Relationship Id="rId53" Type="http://schemas.openxmlformats.org/officeDocument/2006/relationships/hyperlink" Target="https://www.editorialmanager.com/sibs/default.aspx" TargetMode="External"/><Relationship Id="rId58" Type="http://schemas.openxmlformats.org/officeDocument/2006/relationships/hyperlink" Target="https://www.e-publications.org/ip/sbs/index.php/SII/login" TargetMode="External"/><Relationship Id="rId66" Type="http://schemas.openxmlformats.org/officeDocument/2006/relationships/hyperlink" Target="https://www.youtube.com/watch?v=-Ol87o_CLqk" TargetMode="External"/><Relationship Id="rId74" Type="http://schemas.openxmlformats.org/officeDocument/2006/relationships/hyperlink" Target="https://podofasclepius.podbean.com" TargetMode="External"/><Relationship Id="rId79" Type="http://schemas.openxmlformats.org/officeDocument/2006/relationships/hyperlink" Target="http://www.polyu.edu.hk/ama" TargetMode="External"/><Relationship Id="rId87" Type="http://schemas.openxmlformats.org/officeDocument/2006/relationships/hyperlink" Target="https://www.polyu.edu.hk/hro/careers/guidelines_and_forms/forms" TargetMode="External"/><Relationship Id="rId5" Type="http://schemas.openxmlformats.org/officeDocument/2006/relationships/numbering" Target="numbering.xml"/><Relationship Id="rId61" Type="http://schemas.openxmlformats.org/officeDocument/2006/relationships/hyperlink" Target="mailto:executive.director@icsa.org" TargetMode="External"/><Relationship Id="rId82" Type="http://schemas.openxmlformats.org/officeDocument/2006/relationships/hyperlink" Target="https://www.polyu.edu.hk/hro/careers/guidelines_and_forms/forms"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image" Target="media/image5.png"/><Relationship Id="rId14" Type="http://schemas.openxmlformats.org/officeDocument/2006/relationships/hyperlink" Target="mailto:membership@icsa.org" TargetMode="Externa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hyperlink" Target="mailto:sunj@missouri.edu" TargetMode="External"/><Relationship Id="rId43" Type="http://schemas.openxmlformats.org/officeDocument/2006/relationships/hyperlink" Target="mailto:hf183@georgetown.edu" TargetMode="External"/><Relationship Id="rId48"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56" Type="http://schemas.openxmlformats.org/officeDocument/2006/relationships/hyperlink" Target="https://www.intlpress.com/site/pub/pages/journals/items/sii/content/_home/index.php" TargetMode="External"/><Relationship Id="rId64" Type="http://schemas.openxmlformats.org/officeDocument/2006/relationships/hyperlink" Target="https://www.youtube.com/watch?v=PrnKOLGYM2U" TargetMode="External"/><Relationship Id="rId69" Type="http://schemas.openxmlformats.org/officeDocument/2006/relationships/hyperlink" Target="https://www.youtube.com/watch?v=hmNLnonl8_s" TargetMode="External"/><Relationship Id="rId77" Type="http://schemas.openxmlformats.org/officeDocument/2006/relationships/hyperlink" Target="mailto:head@math.nsysu.edu.tw" TargetMode="External"/><Relationship Id="rId8" Type="http://schemas.openxmlformats.org/officeDocument/2006/relationships/webSettings" Target="webSettings.xml"/><Relationship Id="rId51" Type="http://schemas.openxmlformats.org/officeDocument/2006/relationships/hyperlink" Target="mailto:ss@stat.sinica.edu.tw" TargetMode="External"/><Relationship Id="rId72" Type="http://schemas.openxmlformats.org/officeDocument/2006/relationships/hyperlink" Target="https://www.youtube.com/watch?v=kQsnOumGP6o&amp;list=PL39DE7gPXqsdNm-F0eDhz0TOystmYIeLt" TargetMode="External"/><Relationship Id="rId80" Type="http://schemas.openxmlformats.org/officeDocument/2006/relationships/hyperlink" Target="https://www.polyu.edu.hk/hro/docdrive/careers/doc/Prof.pdf" TargetMode="External"/><Relationship Id="rId85" Type="http://schemas.openxmlformats.org/officeDocument/2006/relationships/hyperlink" Target="https://www.polyu.edu.hk/hro/docdrive/careers/doc/Prof.pdf"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icsa.org/icsa-2022-elections/" TargetMode="Externa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hyperlink" Target="https://www.marriott.com/en-us/hotels/wasco-marriott-marquis-washington-dc/overview/?scid=bb1a189a-fec3-4d19-a255-54ba596febe2&amp;y_source=1_MjA1MTczMC03MTUtbG9jYXRpb24ud2Vic2l0ZQ%3D%3D" TargetMode="External"/><Relationship Id="rId38" Type="http://schemas.openxmlformats.org/officeDocument/2006/relationships/hyperlink" Target="http://tongji.xaufe.edu.cn/icsa/Conference_Introduction.htm" TargetMode="External"/><Relationship Id="rId46" Type="http://schemas.openxmlformats.org/officeDocument/2006/relationships/hyperlink" Target="https://www.springer.com/series/13402?detailsPage=titles" TargetMode="External"/><Relationship Id="rId59" Type="http://schemas.openxmlformats.org/officeDocument/2006/relationships/hyperlink" Target="http://www.e-publications.org/ip/sbs/index.php/index/login" TargetMode="External"/><Relationship Id="rId67" Type="http://schemas.openxmlformats.org/officeDocument/2006/relationships/hyperlink" Target="https://www.youtube.com/watch?v=8uPu-vHahdc" TargetMode="External"/><Relationship Id="rId20" Type="http://schemas.openxmlformats.org/officeDocument/2006/relationships/image" Target="media/image6.jpg"/><Relationship Id="rId41" Type="http://schemas.openxmlformats.org/officeDocument/2006/relationships/hyperlink" Target="mailto:sunj@missouri.edu" TargetMode="External"/><Relationship Id="rId54" Type="http://schemas.openxmlformats.org/officeDocument/2006/relationships/hyperlink" Target="https://www.editorialmanager.com/sibs/default1.aspx" TargetMode="External"/><Relationship Id="rId62" Type="http://schemas.openxmlformats.org/officeDocument/2006/relationships/hyperlink" Target="https://math.gsu.edu/yichuan/2022Workshop/" TargetMode="External"/><Relationship Id="rId70" Type="http://schemas.openxmlformats.org/officeDocument/2006/relationships/hyperlink" Target="https://www.youtube.com/watch?v=VckRF8Ryszw" TargetMode="External"/><Relationship Id="rId75" Type="http://schemas.openxmlformats.org/officeDocument/2006/relationships/hyperlink" Target="http://www.podofasclepius.com" TargetMode="External"/><Relationship Id="rId83" Type="http://schemas.openxmlformats.org/officeDocument/2006/relationships/hyperlink" Target="https://www.polyu.edu.hk/hro/careers/guidelines_and_forms/pics_for_recruitment" TargetMode="External"/><Relationship Id="rId88" Type="http://schemas.openxmlformats.org/officeDocument/2006/relationships/hyperlink" Target="https://www.polyu.edu.hk/hro/careers/guidelines_and_forms/pics_for_recruitment"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mailto:fanyingy@marshall.usc.edu" TargetMode="External"/><Relationship Id="rId49" Type="http://schemas.openxmlformats.org/officeDocument/2006/relationships/hyperlink" Target="http://www3.stat.sinica.edu.tw/statistica/" TargetMode="External"/><Relationship Id="rId57" Type="http://schemas.openxmlformats.org/officeDocument/2006/relationships/hyperlink" Target="http://www.e-publications.org/ip/sbs/index.php/index/login" TargetMode="External"/><Relationship Id="rId10" Type="http://schemas.openxmlformats.org/officeDocument/2006/relationships/endnotes" Target="endnotes.xml"/><Relationship Id="rId31" Type="http://schemas.openxmlformats.org/officeDocument/2006/relationships/image" Target="media/image17.jpg"/><Relationship Id="rId44" Type="http://schemas.openxmlformats.org/officeDocument/2006/relationships/hyperlink" Target="mailto:jiankang@umich.edu" TargetMode="External"/><Relationship Id="rId52" Type="http://schemas.openxmlformats.org/officeDocument/2006/relationships/hyperlink" Target="https://link.springer.com/journal/12561/onlineFirst/page/1" TargetMode="External"/><Relationship Id="rId60" Type="http://schemas.openxmlformats.org/officeDocument/2006/relationships/hyperlink" Target="mailto:executive.director@icsa.org" TargetMode="External"/><Relationship Id="rId65" Type="http://schemas.openxmlformats.org/officeDocument/2006/relationships/hyperlink" Target="https://www.youtube.com/watch?v=87h8d1fhLaE" TargetMode="External"/><Relationship Id="rId73" Type="http://schemas.openxmlformats.org/officeDocument/2006/relationships/hyperlink" Target="https://www.youtube.com/channel/UCkEz2tDR5K6AjlKw-JrV57w" TargetMode="External"/><Relationship Id="rId78" Type="http://schemas.openxmlformats.org/officeDocument/2006/relationships/hyperlink" Target="http://www.math.nsysu.edu.tw" TargetMode="External"/><Relationship Id="rId81" Type="http://schemas.openxmlformats.org/officeDocument/2006/relationships/hyperlink" Target="mailto:hrstaff@polyu.edu.hk" TargetMode="External"/><Relationship Id="rId86" Type="http://schemas.openxmlformats.org/officeDocument/2006/relationships/hyperlink" Target="mailto:hrstaff@polyu.edu.hk"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csa.org/icsa-2022-elections/" TargetMode="External"/><Relationship Id="rId18" Type="http://schemas.openxmlformats.org/officeDocument/2006/relationships/image" Target="media/image4.jpg"/><Relationship Id="rId39" Type="http://schemas.openxmlformats.org/officeDocument/2006/relationships/hyperlink" Target="file:///C:\Users\rm35691\Downloads\dehan.kong@utoronto.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4.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6961</Words>
  <Characters>39683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Ying Grace Li</cp:lastModifiedBy>
  <cp:revision>64</cp:revision>
  <dcterms:created xsi:type="dcterms:W3CDTF">2022-06-25T01:53:00Z</dcterms:created>
  <dcterms:modified xsi:type="dcterms:W3CDTF">2022-06-30T01:47:00Z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