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1932DEB2" w:rsidR="00CB3BA7" w:rsidRDefault="00560A17">
      <w:pPr>
        <w:keepNext/>
        <w:keepLines/>
        <w:pBdr>
          <w:top w:val="nil"/>
          <w:left w:val="nil"/>
          <w:bottom w:val="single" w:sz="18" w:space="1" w:color="2B579A"/>
          <w:right w:val="nil"/>
          <w:between w:val="nil"/>
        </w:pBdr>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EC5DC2">
        <w:rPr>
          <w:rFonts w:eastAsia="Times New Roman" w:cs="Times New Roman"/>
          <w:b/>
          <w:color w:val="2B34AB"/>
          <w:sz w:val="56"/>
          <w:szCs w:val="56"/>
        </w:rPr>
        <w:t>November</w:t>
      </w:r>
      <w:r>
        <w:rPr>
          <w:rFonts w:eastAsia="Times New Roman" w:cs="Times New Roman"/>
          <w:b/>
          <w:color w:val="2B34AB"/>
          <w:sz w:val="56"/>
          <w:szCs w:val="56"/>
        </w:rPr>
        <w:t xml:space="preserve"> 2021</w:t>
      </w:r>
    </w:p>
    <w:sdt>
      <w:sdtPr>
        <w:rPr>
          <w:noProof w:val="0"/>
        </w:rPr>
        <w:id w:val="-1298292571"/>
        <w:docPartObj>
          <w:docPartGallery w:val="Table of Contents"/>
          <w:docPartUnique/>
        </w:docPartObj>
      </w:sdtPr>
      <w:sdtEndPr/>
      <w:sdtContent>
        <w:p w14:paraId="7929CAF3" w14:textId="118E8FC0" w:rsidR="00615EE9" w:rsidRDefault="00560A17">
          <w:pPr>
            <w:pStyle w:val="TOC1"/>
            <w:tabs>
              <w:tab w:val="right" w:pos="9206"/>
            </w:tabs>
            <w:rPr>
              <w:rFonts w:asciiTheme="minorHAnsi" w:eastAsiaTheme="minorEastAsia" w:hAnsiTheme="minorHAnsi" w:cstheme="minorBidi"/>
              <w:sz w:val="22"/>
              <w:lang w:eastAsia="en-US"/>
            </w:rPr>
          </w:pPr>
          <w:r>
            <w:fldChar w:fldCharType="begin"/>
          </w:r>
          <w:r>
            <w:instrText xml:space="preserve"> TOC \h \u \z </w:instrText>
          </w:r>
          <w:r>
            <w:fldChar w:fldCharType="separate"/>
          </w:r>
          <w:hyperlink w:anchor="_Toc90994674" w:history="1">
            <w:r w:rsidR="00615EE9" w:rsidRPr="001D06C4">
              <w:rPr>
                <w:rStyle w:val="Hyperlink"/>
                <w:rFonts w:eastAsia="Times New Roman" w:cs="Times New Roman"/>
                <w:b/>
              </w:rPr>
              <w:t>Highlights</w:t>
            </w:r>
            <w:r w:rsidR="00615EE9">
              <w:rPr>
                <w:webHidden/>
              </w:rPr>
              <w:tab/>
            </w:r>
            <w:r w:rsidR="00615EE9">
              <w:rPr>
                <w:webHidden/>
              </w:rPr>
              <w:fldChar w:fldCharType="begin"/>
            </w:r>
            <w:r w:rsidR="00615EE9">
              <w:rPr>
                <w:webHidden/>
              </w:rPr>
              <w:instrText xml:space="preserve"> PAGEREF _Toc90994674 \h </w:instrText>
            </w:r>
            <w:r w:rsidR="00615EE9">
              <w:rPr>
                <w:webHidden/>
              </w:rPr>
            </w:r>
            <w:r w:rsidR="00615EE9">
              <w:rPr>
                <w:webHidden/>
              </w:rPr>
              <w:fldChar w:fldCharType="separate"/>
            </w:r>
            <w:r w:rsidR="00615EE9">
              <w:rPr>
                <w:webHidden/>
              </w:rPr>
              <w:t>3</w:t>
            </w:r>
            <w:r w:rsidR="00615EE9">
              <w:rPr>
                <w:webHidden/>
              </w:rPr>
              <w:fldChar w:fldCharType="end"/>
            </w:r>
          </w:hyperlink>
        </w:p>
        <w:p w14:paraId="535BB5B3" w14:textId="6C79EC5A" w:rsidR="00615EE9" w:rsidRDefault="00615EE9">
          <w:pPr>
            <w:pStyle w:val="TOC2"/>
            <w:rPr>
              <w:rFonts w:asciiTheme="minorHAnsi" w:eastAsiaTheme="minorEastAsia" w:hAnsiTheme="minorHAnsi" w:cstheme="minorBidi"/>
              <w:noProof/>
              <w:sz w:val="22"/>
              <w:lang w:eastAsia="en-US"/>
            </w:rPr>
          </w:pPr>
          <w:hyperlink w:anchor="_Toc90994675" w:history="1">
            <w:r w:rsidRPr="001D06C4">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_Toc90994675 \h </w:instrText>
            </w:r>
            <w:r>
              <w:rPr>
                <w:noProof/>
                <w:webHidden/>
              </w:rPr>
            </w:r>
            <w:r>
              <w:rPr>
                <w:noProof/>
                <w:webHidden/>
              </w:rPr>
              <w:fldChar w:fldCharType="separate"/>
            </w:r>
            <w:r>
              <w:rPr>
                <w:noProof/>
                <w:webHidden/>
              </w:rPr>
              <w:t>3</w:t>
            </w:r>
            <w:r>
              <w:rPr>
                <w:noProof/>
                <w:webHidden/>
              </w:rPr>
              <w:fldChar w:fldCharType="end"/>
            </w:r>
          </w:hyperlink>
        </w:p>
        <w:p w14:paraId="005683C0" w14:textId="6B3E2117" w:rsidR="00615EE9" w:rsidRDefault="00615EE9">
          <w:pPr>
            <w:pStyle w:val="TOC1"/>
            <w:tabs>
              <w:tab w:val="right" w:pos="9206"/>
            </w:tabs>
            <w:rPr>
              <w:rFonts w:asciiTheme="minorHAnsi" w:eastAsiaTheme="minorEastAsia" w:hAnsiTheme="minorHAnsi" w:cstheme="minorBidi"/>
              <w:sz w:val="22"/>
              <w:lang w:eastAsia="en-US"/>
            </w:rPr>
          </w:pPr>
          <w:hyperlink w:anchor="_Toc90994676" w:history="1">
            <w:r w:rsidRPr="001D06C4">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_Toc90994676 \h </w:instrText>
            </w:r>
            <w:r>
              <w:rPr>
                <w:webHidden/>
              </w:rPr>
            </w:r>
            <w:r>
              <w:rPr>
                <w:webHidden/>
              </w:rPr>
              <w:fldChar w:fldCharType="separate"/>
            </w:r>
            <w:r>
              <w:rPr>
                <w:webHidden/>
              </w:rPr>
              <w:t>3</w:t>
            </w:r>
            <w:r>
              <w:rPr>
                <w:webHidden/>
              </w:rPr>
              <w:fldChar w:fldCharType="end"/>
            </w:r>
          </w:hyperlink>
        </w:p>
        <w:p w14:paraId="1209098F" w14:textId="5E9C1B3D" w:rsidR="00615EE9" w:rsidRDefault="00615EE9">
          <w:pPr>
            <w:pStyle w:val="TOC1"/>
            <w:tabs>
              <w:tab w:val="right" w:pos="9206"/>
            </w:tabs>
            <w:rPr>
              <w:rFonts w:asciiTheme="minorHAnsi" w:eastAsiaTheme="minorEastAsia" w:hAnsiTheme="minorHAnsi" w:cstheme="minorBidi"/>
              <w:sz w:val="22"/>
              <w:lang w:eastAsia="en-US"/>
            </w:rPr>
          </w:pPr>
          <w:hyperlink w:anchor="_Toc90994677" w:history="1">
            <w:r w:rsidRPr="001D06C4">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_Toc90994677 \h </w:instrText>
            </w:r>
            <w:r>
              <w:rPr>
                <w:webHidden/>
              </w:rPr>
            </w:r>
            <w:r>
              <w:rPr>
                <w:webHidden/>
              </w:rPr>
              <w:fldChar w:fldCharType="separate"/>
            </w:r>
            <w:r>
              <w:rPr>
                <w:webHidden/>
              </w:rPr>
              <w:t>3</w:t>
            </w:r>
            <w:r>
              <w:rPr>
                <w:webHidden/>
              </w:rPr>
              <w:fldChar w:fldCharType="end"/>
            </w:r>
          </w:hyperlink>
        </w:p>
        <w:p w14:paraId="7FC07E40" w14:textId="220E5FA9" w:rsidR="00615EE9" w:rsidRDefault="00615EE9">
          <w:pPr>
            <w:pStyle w:val="TOC2"/>
            <w:rPr>
              <w:rFonts w:asciiTheme="minorHAnsi" w:eastAsiaTheme="minorEastAsia" w:hAnsiTheme="minorHAnsi" w:cstheme="minorBidi"/>
              <w:noProof/>
              <w:sz w:val="22"/>
              <w:lang w:eastAsia="en-US"/>
            </w:rPr>
          </w:pPr>
          <w:hyperlink w:anchor="_Toc90994678" w:history="1">
            <w:r w:rsidRPr="001D06C4">
              <w:rPr>
                <w:rStyle w:val="Hyperlink"/>
                <w:noProof/>
              </w:rPr>
              <w:t>ICSA Sponsored Journals</w:t>
            </w:r>
            <w:r>
              <w:rPr>
                <w:noProof/>
                <w:webHidden/>
              </w:rPr>
              <w:tab/>
            </w:r>
            <w:r>
              <w:rPr>
                <w:noProof/>
                <w:webHidden/>
              </w:rPr>
              <w:fldChar w:fldCharType="begin"/>
            </w:r>
            <w:r>
              <w:rPr>
                <w:noProof/>
                <w:webHidden/>
              </w:rPr>
              <w:instrText xml:space="preserve"> PAGEREF _Toc90994678 \h </w:instrText>
            </w:r>
            <w:r>
              <w:rPr>
                <w:noProof/>
                <w:webHidden/>
              </w:rPr>
            </w:r>
            <w:r>
              <w:rPr>
                <w:noProof/>
                <w:webHidden/>
              </w:rPr>
              <w:fldChar w:fldCharType="separate"/>
            </w:r>
            <w:r>
              <w:rPr>
                <w:noProof/>
                <w:webHidden/>
              </w:rPr>
              <w:t>3</w:t>
            </w:r>
            <w:r>
              <w:rPr>
                <w:noProof/>
                <w:webHidden/>
              </w:rPr>
              <w:fldChar w:fldCharType="end"/>
            </w:r>
          </w:hyperlink>
        </w:p>
        <w:p w14:paraId="16B85A84" w14:textId="222F735A" w:rsidR="00615EE9" w:rsidRDefault="00615EE9">
          <w:pPr>
            <w:pStyle w:val="TOC3"/>
            <w:tabs>
              <w:tab w:val="right" w:pos="9206"/>
            </w:tabs>
            <w:rPr>
              <w:rFonts w:asciiTheme="minorHAnsi" w:eastAsiaTheme="minorEastAsia" w:hAnsiTheme="minorHAnsi" w:cstheme="minorBidi"/>
              <w:noProof/>
              <w:sz w:val="22"/>
              <w:lang w:eastAsia="en-US"/>
            </w:rPr>
          </w:pPr>
          <w:hyperlink w:anchor="_Toc90994679" w:history="1">
            <w:r w:rsidRPr="001D06C4">
              <w:rPr>
                <w:rStyle w:val="Hyperlink"/>
                <w:noProof/>
              </w:rPr>
              <w:t>Statistica Sinica</w:t>
            </w:r>
            <w:r>
              <w:rPr>
                <w:noProof/>
                <w:webHidden/>
              </w:rPr>
              <w:tab/>
            </w:r>
            <w:r>
              <w:rPr>
                <w:noProof/>
                <w:webHidden/>
              </w:rPr>
              <w:fldChar w:fldCharType="begin"/>
            </w:r>
            <w:r>
              <w:rPr>
                <w:noProof/>
                <w:webHidden/>
              </w:rPr>
              <w:instrText xml:space="preserve"> PAGEREF _Toc90994679 \h </w:instrText>
            </w:r>
            <w:r>
              <w:rPr>
                <w:noProof/>
                <w:webHidden/>
              </w:rPr>
            </w:r>
            <w:r>
              <w:rPr>
                <w:noProof/>
                <w:webHidden/>
              </w:rPr>
              <w:fldChar w:fldCharType="separate"/>
            </w:r>
            <w:r>
              <w:rPr>
                <w:noProof/>
                <w:webHidden/>
              </w:rPr>
              <w:t>3</w:t>
            </w:r>
            <w:r>
              <w:rPr>
                <w:noProof/>
                <w:webHidden/>
              </w:rPr>
              <w:fldChar w:fldCharType="end"/>
            </w:r>
          </w:hyperlink>
        </w:p>
        <w:p w14:paraId="397529FC" w14:textId="3BAB47C3" w:rsidR="00615EE9" w:rsidRDefault="00615EE9">
          <w:pPr>
            <w:pStyle w:val="TOC3"/>
            <w:tabs>
              <w:tab w:val="right" w:pos="9206"/>
            </w:tabs>
            <w:rPr>
              <w:rFonts w:asciiTheme="minorHAnsi" w:eastAsiaTheme="minorEastAsia" w:hAnsiTheme="minorHAnsi" w:cstheme="minorBidi"/>
              <w:noProof/>
              <w:sz w:val="22"/>
              <w:lang w:eastAsia="en-US"/>
            </w:rPr>
          </w:pPr>
          <w:hyperlink w:anchor="_Toc90994680" w:history="1">
            <w:r w:rsidRPr="001D06C4">
              <w:rPr>
                <w:rStyle w:val="Hyperlink"/>
                <w:noProof/>
              </w:rPr>
              <w:t>Statistics in Biosciences</w:t>
            </w:r>
            <w:r>
              <w:rPr>
                <w:noProof/>
                <w:webHidden/>
              </w:rPr>
              <w:tab/>
            </w:r>
            <w:r>
              <w:rPr>
                <w:noProof/>
                <w:webHidden/>
              </w:rPr>
              <w:fldChar w:fldCharType="begin"/>
            </w:r>
            <w:r>
              <w:rPr>
                <w:noProof/>
                <w:webHidden/>
              </w:rPr>
              <w:instrText xml:space="preserve"> PAGEREF _Toc90994680 \h </w:instrText>
            </w:r>
            <w:r>
              <w:rPr>
                <w:noProof/>
                <w:webHidden/>
              </w:rPr>
            </w:r>
            <w:r>
              <w:rPr>
                <w:noProof/>
                <w:webHidden/>
              </w:rPr>
              <w:fldChar w:fldCharType="separate"/>
            </w:r>
            <w:r>
              <w:rPr>
                <w:noProof/>
                <w:webHidden/>
              </w:rPr>
              <w:t>4</w:t>
            </w:r>
            <w:r>
              <w:rPr>
                <w:noProof/>
                <w:webHidden/>
              </w:rPr>
              <w:fldChar w:fldCharType="end"/>
            </w:r>
          </w:hyperlink>
        </w:p>
        <w:p w14:paraId="5ED86C95" w14:textId="348911B0" w:rsidR="00615EE9" w:rsidRDefault="00615EE9">
          <w:pPr>
            <w:pStyle w:val="TOC2"/>
            <w:rPr>
              <w:rFonts w:asciiTheme="minorHAnsi" w:eastAsiaTheme="minorEastAsia" w:hAnsiTheme="minorHAnsi" w:cstheme="minorBidi"/>
              <w:noProof/>
              <w:sz w:val="22"/>
              <w:lang w:eastAsia="en-US"/>
            </w:rPr>
          </w:pPr>
          <w:hyperlink w:anchor="_Toc90994681" w:history="1">
            <w:r w:rsidRPr="001D06C4">
              <w:rPr>
                <w:rStyle w:val="Hyperlink"/>
                <w:noProof/>
              </w:rPr>
              <w:t>ICSA Co-sponsored Journal</w:t>
            </w:r>
            <w:r>
              <w:rPr>
                <w:noProof/>
                <w:webHidden/>
              </w:rPr>
              <w:tab/>
            </w:r>
            <w:r>
              <w:rPr>
                <w:noProof/>
                <w:webHidden/>
              </w:rPr>
              <w:fldChar w:fldCharType="begin"/>
            </w:r>
            <w:r>
              <w:rPr>
                <w:noProof/>
                <w:webHidden/>
              </w:rPr>
              <w:instrText xml:space="preserve"> PAGEREF _Toc90994681 \h </w:instrText>
            </w:r>
            <w:r>
              <w:rPr>
                <w:noProof/>
                <w:webHidden/>
              </w:rPr>
            </w:r>
            <w:r>
              <w:rPr>
                <w:noProof/>
                <w:webHidden/>
              </w:rPr>
              <w:fldChar w:fldCharType="separate"/>
            </w:r>
            <w:r>
              <w:rPr>
                <w:noProof/>
                <w:webHidden/>
              </w:rPr>
              <w:t>4</w:t>
            </w:r>
            <w:r>
              <w:rPr>
                <w:noProof/>
                <w:webHidden/>
              </w:rPr>
              <w:fldChar w:fldCharType="end"/>
            </w:r>
          </w:hyperlink>
        </w:p>
        <w:p w14:paraId="2FCA6746" w14:textId="06F0778B" w:rsidR="00615EE9" w:rsidRDefault="00615EE9">
          <w:pPr>
            <w:pStyle w:val="TOC3"/>
            <w:tabs>
              <w:tab w:val="right" w:pos="9206"/>
            </w:tabs>
            <w:rPr>
              <w:rFonts w:asciiTheme="minorHAnsi" w:eastAsiaTheme="minorEastAsia" w:hAnsiTheme="minorHAnsi" w:cstheme="minorBidi"/>
              <w:noProof/>
              <w:sz w:val="22"/>
              <w:lang w:eastAsia="en-US"/>
            </w:rPr>
          </w:pPr>
          <w:hyperlink w:anchor="_Toc90994682" w:history="1">
            <w:r w:rsidRPr="001D06C4">
              <w:rPr>
                <w:rStyle w:val="Hyperlink"/>
                <w:noProof/>
              </w:rPr>
              <w:t>Statistics and Its Interface (SII)</w:t>
            </w:r>
            <w:r>
              <w:rPr>
                <w:noProof/>
                <w:webHidden/>
              </w:rPr>
              <w:tab/>
            </w:r>
            <w:r>
              <w:rPr>
                <w:noProof/>
                <w:webHidden/>
              </w:rPr>
              <w:fldChar w:fldCharType="begin"/>
            </w:r>
            <w:r>
              <w:rPr>
                <w:noProof/>
                <w:webHidden/>
              </w:rPr>
              <w:instrText xml:space="preserve"> PAGEREF _Toc90994682 \h </w:instrText>
            </w:r>
            <w:r>
              <w:rPr>
                <w:noProof/>
                <w:webHidden/>
              </w:rPr>
            </w:r>
            <w:r>
              <w:rPr>
                <w:noProof/>
                <w:webHidden/>
              </w:rPr>
              <w:fldChar w:fldCharType="separate"/>
            </w:r>
            <w:r>
              <w:rPr>
                <w:noProof/>
                <w:webHidden/>
              </w:rPr>
              <w:t>4</w:t>
            </w:r>
            <w:r>
              <w:rPr>
                <w:noProof/>
                <w:webHidden/>
              </w:rPr>
              <w:fldChar w:fldCharType="end"/>
            </w:r>
          </w:hyperlink>
        </w:p>
        <w:p w14:paraId="02E8A56D" w14:textId="03CAEB8D" w:rsidR="00615EE9" w:rsidRDefault="00615EE9">
          <w:pPr>
            <w:pStyle w:val="TOC1"/>
            <w:tabs>
              <w:tab w:val="right" w:pos="9206"/>
            </w:tabs>
            <w:rPr>
              <w:rFonts w:asciiTheme="minorHAnsi" w:eastAsiaTheme="minorEastAsia" w:hAnsiTheme="minorHAnsi" w:cstheme="minorBidi"/>
              <w:sz w:val="22"/>
              <w:lang w:eastAsia="en-US"/>
            </w:rPr>
          </w:pPr>
          <w:hyperlink w:anchor="_Toc90994683" w:history="1">
            <w:r w:rsidRPr="001D06C4">
              <w:rPr>
                <w:rStyle w:val="Hyperlink"/>
                <w:rFonts w:eastAsia="Times New Roman" w:cs="Times New Roman"/>
                <w:b/>
              </w:rPr>
              <w:t>Upcoming ICSA Meetings</w:t>
            </w:r>
            <w:r>
              <w:rPr>
                <w:webHidden/>
              </w:rPr>
              <w:tab/>
            </w:r>
            <w:r>
              <w:rPr>
                <w:webHidden/>
              </w:rPr>
              <w:fldChar w:fldCharType="begin"/>
            </w:r>
            <w:r>
              <w:rPr>
                <w:webHidden/>
              </w:rPr>
              <w:instrText xml:space="preserve"> PAGEREF _Toc90994683 \h </w:instrText>
            </w:r>
            <w:r>
              <w:rPr>
                <w:webHidden/>
              </w:rPr>
            </w:r>
            <w:r>
              <w:rPr>
                <w:webHidden/>
              </w:rPr>
              <w:fldChar w:fldCharType="separate"/>
            </w:r>
            <w:r>
              <w:rPr>
                <w:webHidden/>
              </w:rPr>
              <w:t>4</w:t>
            </w:r>
            <w:r>
              <w:rPr>
                <w:webHidden/>
              </w:rPr>
              <w:fldChar w:fldCharType="end"/>
            </w:r>
          </w:hyperlink>
        </w:p>
        <w:p w14:paraId="321EF488" w14:textId="3F858596" w:rsidR="00615EE9" w:rsidRDefault="00615EE9">
          <w:pPr>
            <w:pStyle w:val="TOC2"/>
            <w:rPr>
              <w:rFonts w:asciiTheme="minorHAnsi" w:eastAsiaTheme="minorEastAsia" w:hAnsiTheme="minorHAnsi" w:cstheme="minorBidi"/>
              <w:noProof/>
              <w:sz w:val="22"/>
              <w:lang w:eastAsia="en-US"/>
            </w:rPr>
          </w:pPr>
          <w:hyperlink w:anchor="_Toc90994684" w:history="1">
            <w:r w:rsidRPr="001D06C4">
              <w:rPr>
                <w:rStyle w:val="Hyperlink"/>
                <w:noProof/>
              </w:rPr>
              <w:t>Call for Papers for the New England Journal of Statistics in Data Scientist (NEJSDS) by February 28, 2022</w:t>
            </w:r>
            <w:r>
              <w:rPr>
                <w:noProof/>
                <w:webHidden/>
              </w:rPr>
              <w:tab/>
            </w:r>
            <w:r>
              <w:rPr>
                <w:noProof/>
                <w:webHidden/>
              </w:rPr>
              <w:fldChar w:fldCharType="begin"/>
            </w:r>
            <w:r>
              <w:rPr>
                <w:noProof/>
                <w:webHidden/>
              </w:rPr>
              <w:instrText xml:space="preserve"> PAGEREF _Toc90994684 \h </w:instrText>
            </w:r>
            <w:r>
              <w:rPr>
                <w:noProof/>
                <w:webHidden/>
              </w:rPr>
            </w:r>
            <w:r>
              <w:rPr>
                <w:noProof/>
                <w:webHidden/>
              </w:rPr>
              <w:fldChar w:fldCharType="separate"/>
            </w:r>
            <w:r>
              <w:rPr>
                <w:noProof/>
                <w:webHidden/>
              </w:rPr>
              <w:t>4</w:t>
            </w:r>
            <w:r>
              <w:rPr>
                <w:noProof/>
                <w:webHidden/>
              </w:rPr>
              <w:fldChar w:fldCharType="end"/>
            </w:r>
          </w:hyperlink>
        </w:p>
        <w:p w14:paraId="6897C625" w14:textId="60E7E522" w:rsidR="00615EE9" w:rsidRDefault="00615EE9">
          <w:pPr>
            <w:pStyle w:val="TOC2"/>
            <w:rPr>
              <w:rFonts w:asciiTheme="minorHAnsi" w:eastAsiaTheme="minorEastAsia" w:hAnsiTheme="minorHAnsi" w:cstheme="minorBidi"/>
              <w:noProof/>
              <w:sz w:val="22"/>
              <w:lang w:eastAsia="en-US"/>
            </w:rPr>
          </w:pPr>
          <w:hyperlink w:anchor="_Toc90994685" w:history="1">
            <w:r w:rsidRPr="001D06C4">
              <w:rPr>
                <w:rStyle w:val="Hyperlink"/>
                <w:rFonts w:eastAsia="Times New Roman"/>
                <w:noProof/>
              </w:rPr>
              <w:t>Special Issue on Modern Bayesian Methods with Applications in Data Science</w:t>
            </w:r>
            <w:r>
              <w:rPr>
                <w:noProof/>
                <w:webHidden/>
              </w:rPr>
              <w:tab/>
            </w:r>
            <w:r>
              <w:rPr>
                <w:noProof/>
                <w:webHidden/>
              </w:rPr>
              <w:fldChar w:fldCharType="begin"/>
            </w:r>
            <w:r>
              <w:rPr>
                <w:noProof/>
                <w:webHidden/>
              </w:rPr>
              <w:instrText xml:space="preserve"> PAGEREF _Toc90994685 \h </w:instrText>
            </w:r>
            <w:r>
              <w:rPr>
                <w:noProof/>
                <w:webHidden/>
              </w:rPr>
            </w:r>
            <w:r>
              <w:rPr>
                <w:noProof/>
                <w:webHidden/>
              </w:rPr>
              <w:fldChar w:fldCharType="separate"/>
            </w:r>
            <w:r>
              <w:rPr>
                <w:noProof/>
                <w:webHidden/>
              </w:rPr>
              <w:t>4</w:t>
            </w:r>
            <w:r>
              <w:rPr>
                <w:noProof/>
                <w:webHidden/>
              </w:rPr>
              <w:fldChar w:fldCharType="end"/>
            </w:r>
          </w:hyperlink>
        </w:p>
        <w:p w14:paraId="219967E3" w14:textId="0936E559" w:rsidR="00615EE9" w:rsidRDefault="00615EE9">
          <w:pPr>
            <w:pStyle w:val="TOC2"/>
            <w:rPr>
              <w:rFonts w:asciiTheme="minorHAnsi" w:eastAsiaTheme="minorEastAsia" w:hAnsiTheme="minorHAnsi" w:cstheme="minorBidi"/>
              <w:noProof/>
              <w:sz w:val="22"/>
              <w:lang w:eastAsia="en-US"/>
            </w:rPr>
          </w:pPr>
          <w:hyperlink w:anchor="_Toc90994686" w:history="1">
            <w:r w:rsidRPr="001D06C4">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_Toc90994686 \h </w:instrText>
            </w:r>
            <w:r>
              <w:rPr>
                <w:noProof/>
                <w:webHidden/>
              </w:rPr>
            </w:r>
            <w:r>
              <w:rPr>
                <w:noProof/>
                <w:webHidden/>
              </w:rPr>
              <w:fldChar w:fldCharType="separate"/>
            </w:r>
            <w:r>
              <w:rPr>
                <w:noProof/>
                <w:webHidden/>
              </w:rPr>
              <w:t>6</w:t>
            </w:r>
            <w:r>
              <w:rPr>
                <w:noProof/>
                <w:webHidden/>
              </w:rPr>
              <w:fldChar w:fldCharType="end"/>
            </w:r>
          </w:hyperlink>
        </w:p>
        <w:p w14:paraId="15333F44" w14:textId="5E7FBBE6" w:rsidR="00615EE9" w:rsidRDefault="00615EE9">
          <w:pPr>
            <w:pStyle w:val="TOC2"/>
            <w:rPr>
              <w:rFonts w:asciiTheme="minorHAnsi" w:eastAsiaTheme="minorEastAsia" w:hAnsiTheme="minorHAnsi" w:cstheme="minorBidi"/>
              <w:noProof/>
              <w:sz w:val="22"/>
              <w:lang w:eastAsia="en-US"/>
            </w:rPr>
          </w:pPr>
          <w:hyperlink w:anchor="_Toc90994687" w:history="1">
            <w:r w:rsidRPr="001D06C4">
              <w:rPr>
                <w:rStyle w:val="Hyperlink"/>
                <w:noProof/>
              </w:rPr>
              <w:t>ICSA 2022 China Conference (July 1 - 4, 2022)</w:t>
            </w:r>
            <w:r>
              <w:rPr>
                <w:noProof/>
                <w:webHidden/>
              </w:rPr>
              <w:tab/>
            </w:r>
            <w:r>
              <w:rPr>
                <w:noProof/>
                <w:webHidden/>
              </w:rPr>
              <w:fldChar w:fldCharType="begin"/>
            </w:r>
            <w:r>
              <w:rPr>
                <w:noProof/>
                <w:webHidden/>
              </w:rPr>
              <w:instrText xml:space="preserve"> PAGEREF _Toc90994687 \h </w:instrText>
            </w:r>
            <w:r>
              <w:rPr>
                <w:noProof/>
                <w:webHidden/>
              </w:rPr>
            </w:r>
            <w:r>
              <w:rPr>
                <w:noProof/>
                <w:webHidden/>
              </w:rPr>
              <w:fldChar w:fldCharType="separate"/>
            </w:r>
            <w:r>
              <w:rPr>
                <w:noProof/>
                <w:webHidden/>
              </w:rPr>
              <w:t>6</w:t>
            </w:r>
            <w:r>
              <w:rPr>
                <w:noProof/>
                <w:webHidden/>
              </w:rPr>
              <w:fldChar w:fldCharType="end"/>
            </w:r>
          </w:hyperlink>
        </w:p>
        <w:p w14:paraId="6A0ED856" w14:textId="74F878ED" w:rsidR="00615EE9" w:rsidRDefault="00615EE9">
          <w:pPr>
            <w:pStyle w:val="TOC2"/>
            <w:rPr>
              <w:rFonts w:asciiTheme="minorHAnsi" w:eastAsiaTheme="minorEastAsia" w:hAnsiTheme="minorHAnsi" w:cstheme="minorBidi"/>
              <w:noProof/>
              <w:sz w:val="22"/>
              <w:lang w:eastAsia="en-US"/>
            </w:rPr>
          </w:pPr>
          <w:hyperlink w:anchor="_Toc90994688" w:history="1">
            <w:r w:rsidRPr="001D06C4">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_Toc90994688 \h </w:instrText>
            </w:r>
            <w:r>
              <w:rPr>
                <w:noProof/>
                <w:webHidden/>
              </w:rPr>
            </w:r>
            <w:r>
              <w:rPr>
                <w:noProof/>
                <w:webHidden/>
              </w:rPr>
              <w:fldChar w:fldCharType="separate"/>
            </w:r>
            <w:r>
              <w:rPr>
                <w:noProof/>
                <w:webHidden/>
              </w:rPr>
              <w:t>6</w:t>
            </w:r>
            <w:r>
              <w:rPr>
                <w:noProof/>
                <w:webHidden/>
              </w:rPr>
              <w:fldChar w:fldCharType="end"/>
            </w:r>
          </w:hyperlink>
        </w:p>
        <w:p w14:paraId="568E43C4" w14:textId="010884B5" w:rsidR="00615EE9" w:rsidRDefault="00615EE9">
          <w:pPr>
            <w:pStyle w:val="TOC2"/>
            <w:rPr>
              <w:rFonts w:asciiTheme="minorHAnsi" w:eastAsiaTheme="minorEastAsia" w:hAnsiTheme="minorHAnsi" w:cstheme="minorBidi"/>
              <w:noProof/>
              <w:sz w:val="22"/>
              <w:lang w:eastAsia="en-US"/>
            </w:rPr>
          </w:pPr>
          <w:hyperlink w:anchor="_Toc90994689" w:history="1">
            <w:r w:rsidRPr="001D06C4">
              <w:rPr>
                <w:rStyle w:val="Hyperlink"/>
                <w:noProof/>
              </w:rPr>
              <w:t>ICSA 2023 China Conference</w:t>
            </w:r>
            <w:r>
              <w:rPr>
                <w:noProof/>
                <w:webHidden/>
              </w:rPr>
              <w:tab/>
            </w:r>
            <w:r>
              <w:rPr>
                <w:noProof/>
                <w:webHidden/>
              </w:rPr>
              <w:fldChar w:fldCharType="begin"/>
            </w:r>
            <w:r>
              <w:rPr>
                <w:noProof/>
                <w:webHidden/>
              </w:rPr>
              <w:instrText xml:space="preserve"> PAGEREF _Toc90994689 \h </w:instrText>
            </w:r>
            <w:r>
              <w:rPr>
                <w:noProof/>
                <w:webHidden/>
              </w:rPr>
            </w:r>
            <w:r>
              <w:rPr>
                <w:noProof/>
                <w:webHidden/>
              </w:rPr>
              <w:fldChar w:fldCharType="separate"/>
            </w:r>
            <w:r>
              <w:rPr>
                <w:noProof/>
                <w:webHidden/>
              </w:rPr>
              <w:t>6</w:t>
            </w:r>
            <w:r>
              <w:rPr>
                <w:noProof/>
                <w:webHidden/>
              </w:rPr>
              <w:fldChar w:fldCharType="end"/>
            </w:r>
          </w:hyperlink>
        </w:p>
        <w:p w14:paraId="2ACA9EF4" w14:textId="6AF5194B" w:rsidR="00615EE9" w:rsidRDefault="00615EE9">
          <w:pPr>
            <w:pStyle w:val="TOC1"/>
            <w:tabs>
              <w:tab w:val="right" w:pos="9206"/>
            </w:tabs>
            <w:rPr>
              <w:rFonts w:asciiTheme="minorHAnsi" w:eastAsiaTheme="minorEastAsia" w:hAnsiTheme="minorHAnsi" w:cstheme="minorBidi"/>
              <w:sz w:val="22"/>
              <w:lang w:eastAsia="en-US"/>
            </w:rPr>
          </w:pPr>
          <w:hyperlink w:anchor="_Toc90994690" w:history="1">
            <w:r w:rsidRPr="001D06C4">
              <w:rPr>
                <w:rStyle w:val="Hyperlink"/>
                <w:rFonts w:eastAsia="Times New Roman" w:cs="Times New Roman"/>
                <w:b/>
              </w:rPr>
              <w:t>Upcoming Co-Sponsored Meetings</w:t>
            </w:r>
            <w:r>
              <w:rPr>
                <w:webHidden/>
              </w:rPr>
              <w:tab/>
            </w:r>
            <w:r>
              <w:rPr>
                <w:webHidden/>
              </w:rPr>
              <w:fldChar w:fldCharType="begin"/>
            </w:r>
            <w:r>
              <w:rPr>
                <w:webHidden/>
              </w:rPr>
              <w:instrText xml:space="preserve"> PAGEREF _Toc90994690 \h </w:instrText>
            </w:r>
            <w:r>
              <w:rPr>
                <w:webHidden/>
              </w:rPr>
            </w:r>
            <w:r>
              <w:rPr>
                <w:webHidden/>
              </w:rPr>
              <w:fldChar w:fldCharType="separate"/>
            </w:r>
            <w:r>
              <w:rPr>
                <w:webHidden/>
              </w:rPr>
              <w:t>6</w:t>
            </w:r>
            <w:r>
              <w:rPr>
                <w:webHidden/>
              </w:rPr>
              <w:fldChar w:fldCharType="end"/>
            </w:r>
          </w:hyperlink>
        </w:p>
        <w:p w14:paraId="3A40CDEF" w14:textId="05BE5B30" w:rsidR="00615EE9" w:rsidRDefault="00615EE9">
          <w:pPr>
            <w:pStyle w:val="TOC2"/>
            <w:rPr>
              <w:rFonts w:asciiTheme="minorHAnsi" w:eastAsiaTheme="minorEastAsia" w:hAnsiTheme="minorHAnsi" w:cstheme="minorBidi"/>
              <w:noProof/>
              <w:sz w:val="22"/>
              <w:lang w:eastAsia="en-US"/>
            </w:rPr>
          </w:pPr>
          <w:hyperlink w:anchor="_Toc90994691" w:history="1">
            <w:r w:rsidRPr="001D06C4">
              <w:rPr>
                <w:rStyle w:val="Hyperlink"/>
                <w:noProof/>
              </w:rPr>
              <w:t>The 8</w:t>
            </w:r>
            <w:r w:rsidRPr="001D06C4">
              <w:rPr>
                <w:rStyle w:val="Hyperlink"/>
                <w:noProof/>
                <w:vertAlign w:val="superscript"/>
              </w:rPr>
              <w:t>th</w:t>
            </w:r>
            <w:r w:rsidRPr="001D06C4">
              <w:rPr>
                <w:rStyle w:val="Hyperlink"/>
                <w:noProof/>
              </w:rPr>
              <w:t xml:space="preserve"> Workshop on Biostatistics and Bioinformatics (Postponed to Spring, 2022)</w:t>
            </w:r>
            <w:r>
              <w:rPr>
                <w:noProof/>
                <w:webHidden/>
              </w:rPr>
              <w:tab/>
            </w:r>
            <w:r>
              <w:rPr>
                <w:noProof/>
                <w:webHidden/>
              </w:rPr>
              <w:fldChar w:fldCharType="begin"/>
            </w:r>
            <w:r>
              <w:rPr>
                <w:noProof/>
                <w:webHidden/>
              </w:rPr>
              <w:instrText xml:space="preserve"> PAGEREF _Toc90994691 \h </w:instrText>
            </w:r>
            <w:r>
              <w:rPr>
                <w:noProof/>
                <w:webHidden/>
              </w:rPr>
            </w:r>
            <w:r>
              <w:rPr>
                <w:noProof/>
                <w:webHidden/>
              </w:rPr>
              <w:fldChar w:fldCharType="separate"/>
            </w:r>
            <w:r>
              <w:rPr>
                <w:noProof/>
                <w:webHidden/>
              </w:rPr>
              <w:t>7</w:t>
            </w:r>
            <w:r>
              <w:rPr>
                <w:noProof/>
                <w:webHidden/>
              </w:rPr>
              <w:fldChar w:fldCharType="end"/>
            </w:r>
          </w:hyperlink>
        </w:p>
        <w:p w14:paraId="632914C0" w14:textId="317D322E" w:rsidR="00615EE9" w:rsidRDefault="00615EE9">
          <w:pPr>
            <w:pStyle w:val="TOC2"/>
            <w:rPr>
              <w:rFonts w:asciiTheme="minorHAnsi" w:eastAsiaTheme="minorEastAsia" w:hAnsiTheme="minorHAnsi" w:cstheme="minorBidi"/>
              <w:noProof/>
              <w:sz w:val="22"/>
              <w:lang w:eastAsia="en-US"/>
            </w:rPr>
          </w:pPr>
          <w:hyperlink w:anchor="_Toc90994692" w:history="1">
            <w:r w:rsidRPr="001D06C4">
              <w:rPr>
                <w:rStyle w:val="Hyperlink"/>
                <w:noProof/>
              </w:rPr>
              <w:t>IMS Asia Pacific Rim Meeting (Postponed to January, 2023)</w:t>
            </w:r>
            <w:r>
              <w:rPr>
                <w:noProof/>
                <w:webHidden/>
              </w:rPr>
              <w:tab/>
            </w:r>
            <w:r>
              <w:rPr>
                <w:noProof/>
                <w:webHidden/>
              </w:rPr>
              <w:fldChar w:fldCharType="begin"/>
            </w:r>
            <w:r>
              <w:rPr>
                <w:noProof/>
                <w:webHidden/>
              </w:rPr>
              <w:instrText xml:space="preserve"> PAGEREF _Toc90994692 \h </w:instrText>
            </w:r>
            <w:r>
              <w:rPr>
                <w:noProof/>
                <w:webHidden/>
              </w:rPr>
            </w:r>
            <w:r>
              <w:rPr>
                <w:noProof/>
                <w:webHidden/>
              </w:rPr>
              <w:fldChar w:fldCharType="separate"/>
            </w:r>
            <w:r>
              <w:rPr>
                <w:noProof/>
                <w:webHidden/>
              </w:rPr>
              <w:t>7</w:t>
            </w:r>
            <w:r>
              <w:rPr>
                <w:noProof/>
                <w:webHidden/>
              </w:rPr>
              <w:fldChar w:fldCharType="end"/>
            </w:r>
          </w:hyperlink>
        </w:p>
        <w:p w14:paraId="3A0DFC2B" w14:textId="109C9876" w:rsidR="00615EE9" w:rsidRDefault="00615EE9">
          <w:pPr>
            <w:pStyle w:val="TOC1"/>
            <w:tabs>
              <w:tab w:val="right" w:pos="9206"/>
            </w:tabs>
            <w:rPr>
              <w:rFonts w:asciiTheme="minorHAnsi" w:eastAsiaTheme="minorEastAsia" w:hAnsiTheme="minorHAnsi" w:cstheme="minorBidi"/>
              <w:sz w:val="22"/>
              <w:lang w:eastAsia="en-US"/>
            </w:rPr>
          </w:pPr>
          <w:hyperlink w:anchor="_Toc90994693" w:history="1">
            <w:r w:rsidRPr="001D06C4">
              <w:rPr>
                <w:rStyle w:val="Hyperlink"/>
                <w:rFonts w:eastAsia="Times New Roman" w:cs="Times New Roman"/>
                <w:b/>
              </w:rPr>
              <w:t>Online Training and Seminars</w:t>
            </w:r>
            <w:r>
              <w:rPr>
                <w:webHidden/>
              </w:rPr>
              <w:tab/>
            </w:r>
            <w:r>
              <w:rPr>
                <w:webHidden/>
              </w:rPr>
              <w:fldChar w:fldCharType="begin"/>
            </w:r>
            <w:r>
              <w:rPr>
                <w:webHidden/>
              </w:rPr>
              <w:instrText xml:space="preserve"> PAGEREF _Toc90994693 \h </w:instrText>
            </w:r>
            <w:r>
              <w:rPr>
                <w:webHidden/>
              </w:rPr>
            </w:r>
            <w:r>
              <w:rPr>
                <w:webHidden/>
              </w:rPr>
              <w:fldChar w:fldCharType="separate"/>
            </w:r>
            <w:r>
              <w:rPr>
                <w:webHidden/>
              </w:rPr>
              <w:t>7</w:t>
            </w:r>
            <w:r>
              <w:rPr>
                <w:webHidden/>
              </w:rPr>
              <w:fldChar w:fldCharType="end"/>
            </w:r>
          </w:hyperlink>
        </w:p>
        <w:p w14:paraId="458FBF1C" w14:textId="1EE446E0" w:rsidR="00615EE9" w:rsidRDefault="00615EE9">
          <w:pPr>
            <w:pStyle w:val="TOC2"/>
            <w:rPr>
              <w:rFonts w:asciiTheme="minorHAnsi" w:eastAsiaTheme="minorEastAsia" w:hAnsiTheme="minorHAnsi" w:cstheme="minorBidi"/>
              <w:noProof/>
              <w:sz w:val="22"/>
              <w:lang w:eastAsia="en-US"/>
            </w:rPr>
          </w:pPr>
          <w:hyperlink w:anchor="_Toc90994694" w:history="1">
            <w:r w:rsidRPr="001D06C4">
              <w:rPr>
                <w:rStyle w:val="Hyperlink"/>
                <w:noProof/>
              </w:rPr>
              <w:t>ICSA Online Training</w:t>
            </w:r>
            <w:r>
              <w:rPr>
                <w:noProof/>
                <w:webHidden/>
              </w:rPr>
              <w:tab/>
            </w:r>
            <w:r>
              <w:rPr>
                <w:noProof/>
                <w:webHidden/>
              </w:rPr>
              <w:fldChar w:fldCharType="begin"/>
            </w:r>
            <w:r>
              <w:rPr>
                <w:noProof/>
                <w:webHidden/>
              </w:rPr>
              <w:instrText xml:space="preserve"> PAGEREF _Toc90994694 \h </w:instrText>
            </w:r>
            <w:r>
              <w:rPr>
                <w:noProof/>
                <w:webHidden/>
              </w:rPr>
            </w:r>
            <w:r>
              <w:rPr>
                <w:noProof/>
                <w:webHidden/>
              </w:rPr>
              <w:fldChar w:fldCharType="separate"/>
            </w:r>
            <w:r>
              <w:rPr>
                <w:noProof/>
                <w:webHidden/>
              </w:rPr>
              <w:t>7</w:t>
            </w:r>
            <w:r>
              <w:rPr>
                <w:noProof/>
                <w:webHidden/>
              </w:rPr>
              <w:fldChar w:fldCharType="end"/>
            </w:r>
          </w:hyperlink>
        </w:p>
        <w:p w14:paraId="36A36592" w14:textId="2AAD4EF5" w:rsidR="00615EE9" w:rsidRDefault="00615EE9">
          <w:pPr>
            <w:pStyle w:val="TOC2"/>
            <w:rPr>
              <w:rFonts w:asciiTheme="minorHAnsi" w:eastAsiaTheme="minorEastAsia" w:hAnsiTheme="minorHAnsi" w:cstheme="minorBidi"/>
              <w:noProof/>
              <w:sz w:val="22"/>
              <w:lang w:eastAsia="en-US"/>
            </w:rPr>
          </w:pPr>
          <w:hyperlink w:anchor="_Toc90994695" w:history="1">
            <w:r w:rsidRPr="001D06C4">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_Toc90994695 \h </w:instrText>
            </w:r>
            <w:r>
              <w:rPr>
                <w:noProof/>
                <w:webHidden/>
              </w:rPr>
            </w:r>
            <w:r>
              <w:rPr>
                <w:noProof/>
                <w:webHidden/>
              </w:rPr>
              <w:fldChar w:fldCharType="separate"/>
            </w:r>
            <w:r>
              <w:rPr>
                <w:noProof/>
                <w:webHidden/>
              </w:rPr>
              <w:t>8</w:t>
            </w:r>
            <w:r>
              <w:rPr>
                <w:noProof/>
                <w:webHidden/>
              </w:rPr>
              <w:fldChar w:fldCharType="end"/>
            </w:r>
          </w:hyperlink>
        </w:p>
        <w:p w14:paraId="357C680F" w14:textId="7A212EF1" w:rsidR="00615EE9" w:rsidRDefault="00615EE9">
          <w:pPr>
            <w:pStyle w:val="TOC1"/>
            <w:tabs>
              <w:tab w:val="right" w:pos="9206"/>
            </w:tabs>
            <w:rPr>
              <w:rFonts w:asciiTheme="minorHAnsi" w:eastAsiaTheme="minorEastAsia" w:hAnsiTheme="minorHAnsi" w:cstheme="minorBidi"/>
              <w:sz w:val="22"/>
              <w:lang w:eastAsia="en-US"/>
            </w:rPr>
          </w:pPr>
          <w:hyperlink w:anchor="_Toc90994696" w:history="1">
            <w:r w:rsidRPr="001D06C4">
              <w:rPr>
                <w:rStyle w:val="Hyperlink"/>
                <w:rFonts w:eastAsia="Times New Roman" w:cs="Times New Roman"/>
                <w:b/>
              </w:rPr>
              <w:t>Job Listings</w:t>
            </w:r>
            <w:r>
              <w:rPr>
                <w:webHidden/>
              </w:rPr>
              <w:tab/>
            </w:r>
            <w:r>
              <w:rPr>
                <w:webHidden/>
              </w:rPr>
              <w:fldChar w:fldCharType="begin"/>
            </w:r>
            <w:r>
              <w:rPr>
                <w:webHidden/>
              </w:rPr>
              <w:instrText xml:space="preserve"> PAGEREF _Toc90994696 \h </w:instrText>
            </w:r>
            <w:r>
              <w:rPr>
                <w:webHidden/>
              </w:rPr>
            </w:r>
            <w:r>
              <w:rPr>
                <w:webHidden/>
              </w:rPr>
              <w:fldChar w:fldCharType="separate"/>
            </w:r>
            <w:r>
              <w:rPr>
                <w:webHidden/>
              </w:rPr>
              <w:t>9</w:t>
            </w:r>
            <w:r>
              <w:rPr>
                <w:webHidden/>
              </w:rPr>
              <w:fldChar w:fldCharType="end"/>
            </w:r>
          </w:hyperlink>
        </w:p>
        <w:p w14:paraId="00B0CF03" w14:textId="717C86C5" w:rsidR="00615EE9" w:rsidRDefault="00615EE9">
          <w:pPr>
            <w:pStyle w:val="TOC2"/>
            <w:rPr>
              <w:rFonts w:asciiTheme="minorHAnsi" w:eastAsiaTheme="minorEastAsia" w:hAnsiTheme="minorHAnsi" w:cstheme="minorBidi"/>
              <w:noProof/>
              <w:sz w:val="22"/>
              <w:lang w:eastAsia="en-US"/>
            </w:rPr>
          </w:pPr>
          <w:hyperlink w:anchor="_Toc90994697" w:history="1">
            <w:r w:rsidRPr="001D06C4">
              <w:rPr>
                <w:rStyle w:val="Hyperlink"/>
                <w:noProof/>
              </w:rPr>
              <w:t>Full-time Faculty Position, The Department of Applied Mathematics at National Sun Yat-sen University, Kaohsiung, Taiwan</w:t>
            </w:r>
            <w:r>
              <w:rPr>
                <w:noProof/>
                <w:webHidden/>
              </w:rPr>
              <w:tab/>
            </w:r>
            <w:r>
              <w:rPr>
                <w:noProof/>
                <w:webHidden/>
              </w:rPr>
              <w:fldChar w:fldCharType="begin"/>
            </w:r>
            <w:r>
              <w:rPr>
                <w:noProof/>
                <w:webHidden/>
              </w:rPr>
              <w:instrText xml:space="preserve"> PAGEREF _Toc90994697 \h </w:instrText>
            </w:r>
            <w:r>
              <w:rPr>
                <w:noProof/>
                <w:webHidden/>
              </w:rPr>
            </w:r>
            <w:r>
              <w:rPr>
                <w:noProof/>
                <w:webHidden/>
              </w:rPr>
              <w:fldChar w:fldCharType="separate"/>
            </w:r>
            <w:r>
              <w:rPr>
                <w:noProof/>
                <w:webHidden/>
              </w:rPr>
              <w:t>9</w:t>
            </w:r>
            <w:r>
              <w:rPr>
                <w:noProof/>
                <w:webHidden/>
              </w:rPr>
              <w:fldChar w:fldCharType="end"/>
            </w:r>
          </w:hyperlink>
        </w:p>
        <w:p w14:paraId="1A02451D" w14:textId="441B8623" w:rsidR="00615EE9" w:rsidRDefault="00615EE9">
          <w:pPr>
            <w:pStyle w:val="TOC2"/>
            <w:rPr>
              <w:rFonts w:asciiTheme="minorHAnsi" w:eastAsiaTheme="minorEastAsia" w:hAnsiTheme="minorHAnsi" w:cstheme="minorBidi"/>
              <w:noProof/>
              <w:sz w:val="22"/>
              <w:lang w:eastAsia="en-US"/>
            </w:rPr>
          </w:pPr>
          <w:hyperlink w:anchor="_Toc90994698" w:history="1">
            <w:r w:rsidRPr="001D06C4">
              <w:rPr>
                <w:rStyle w:val="Hyperlink"/>
                <w:noProof/>
              </w:rPr>
              <w:t>Tenure-Track Faculty Positions, The Institute of Statistical Science of Academia Sinica, Academia Sinica, Taiwan</w:t>
            </w:r>
            <w:r>
              <w:rPr>
                <w:noProof/>
                <w:webHidden/>
              </w:rPr>
              <w:tab/>
            </w:r>
            <w:r>
              <w:rPr>
                <w:noProof/>
                <w:webHidden/>
              </w:rPr>
              <w:fldChar w:fldCharType="begin"/>
            </w:r>
            <w:r>
              <w:rPr>
                <w:noProof/>
                <w:webHidden/>
              </w:rPr>
              <w:instrText xml:space="preserve"> PAGEREF _Toc90994698 \h </w:instrText>
            </w:r>
            <w:r>
              <w:rPr>
                <w:noProof/>
                <w:webHidden/>
              </w:rPr>
            </w:r>
            <w:r>
              <w:rPr>
                <w:noProof/>
                <w:webHidden/>
              </w:rPr>
              <w:fldChar w:fldCharType="separate"/>
            </w:r>
            <w:r>
              <w:rPr>
                <w:noProof/>
                <w:webHidden/>
              </w:rPr>
              <w:t>10</w:t>
            </w:r>
            <w:r>
              <w:rPr>
                <w:noProof/>
                <w:webHidden/>
              </w:rPr>
              <w:fldChar w:fldCharType="end"/>
            </w:r>
          </w:hyperlink>
        </w:p>
        <w:p w14:paraId="642224A7" w14:textId="2BE7D111" w:rsidR="00615EE9" w:rsidRDefault="00615EE9">
          <w:pPr>
            <w:pStyle w:val="TOC1"/>
            <w:tabs>
              <w:tab w:val="right" w:pos="9206"/>
            </w:tabs>
            <w:rPr>
              <w:rFonts w:asciiTheme="minorHAnsi" w:eastAsiaTheme="minorEastAsia" w:hAnsiTheme="minorHAnsi" w:cstheme="minorBidi"/>
              <w:sz w:val="22"/>
              <w:lang w:eastAsia="en-US"/>
            </w:rPr>
          </w:pPr>
          <w:hyperlink w:anchor="_Toc90994699" w:history="1">
            <w:r w:rsidRPr="001D06C4">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_Toc90994699 \h </w:instrText>
            </w:r>
            <w:r>
              <w:rPr>
                <w:webHidden/>
              </w:rPr>
            </w:r>
            <w:r>
              <w:rPr>
                <w:webHidden/>
              </w:rPr>
              <w:fldChar w:fldCharType="separate"/>
            </w:r>
            <w:r>
              <w:rPr>
                <w:webHidden/>
              </w:rPr>
              <w:t>11</w:t>
            </w:r>
            <w:r>
              <w:rPr>
                <w:webHidden/>
              </w:rPr>
              <w:fldChar w:fldCharType="end"/>
            </w:r>
          </w:hyperlink>
        </w:p>
        <w:p w14:paraId="43663952" w14:textId="0CE50C13"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77777777" w:rsidR="00CB3BA7" w:rsidRDefault="00560A17">
      <w:pPr>
        <w:pStyle w:val="Heading1"/>
        <w:rPr>
          <w:rFonts w:eastAsia="Times New Roman" w:cs="Times New Roman"/>
          <w:b/>
        </w:rPr>
      </w:pPr>
      <w:bookmarkStart w:id="0" w:name="_Toc90994674"/>
      <w:r>
        <w:rPr>
          <w:rFonts w:eastAsia="Times New Roman" w:cs="Times New Roman"/>
          <w:b/>
        </w:rPr>
        <w:lastRenderedPageBreak/>
        <w:t>Highlights</w:t>
      </w:r>
      <w:bookmarkEnd w:id="0"/>
    </w:p>
    <w:p w14:paraId="648E94F9" w14:textId="77777777" w:rsidR="00AA62C7" w:rsidRDefault="00AA62C7" w:rsidP="00AA62C7">
      <w:pPr>
        <w:pStyle w:val="Heading2"/>
      </w:pPr>
      <w:bookmarkStart w:id="1" w:name="_heading=h.3dy6vkm" w:colFirst="0" w:colLast="0"/>
      <w:bookmarkStart w:id="2" w:name="_Toc90994675"/>
      <w:bookmarkEnd w:id="1"/>
      <w:r>
        <w:t>ICSA 2022 Applied Statistics Symposium (June 19-22, 2022)</w:t>
      </w:r>
      <w:bookmarkEnd w:id="2"/>
    </w:p>
    <w:p w14:paraId="6708C5A2" w14:textId="783C1635" w:rsidR="00AA62C7" w:rsidRDefault="00885D0A" w:rsidP="00AB217E">
      <w:pPr>
        <w:rPr>
          <w:rFonts w:eastAsia="Times New Roman" w:cs="Times New Roman"/>
          <w:color w:val="222222"/>
          <w:szCs w:val="24"/>
        </w:rPr>
      </w:pPr>
      <w:r w:rsidRPr="00885D0A">
        <w:rPr>
          <w:rFonts w:eastAsia="Times New Roman" w:cs="Times New Roman"/>
          <w:color w:val="222222"/>
          <w:szCs w:val="24"/>
        </w:rPr>
        <w:t xml:space="preserve">The ICSA 2022 Applied Statistics Symposium will be held at University of Florida, Gainesville, FL on June 19 – 22, 2022. </w:t>
      </w:r>
      <w:r w:rsidRPr="009343D3">
        <w:rPr>
          <w:rFonts w:eastAsia="Times New Roman" w:cs="Times New Roman"/>
          <w:b/>
          <w:bCs/>
          <w:color w:val="222222"/>
          <w:szCs w:val="24"/>
        </w:rPr>
        <w:t>The theme of the symposium is Statistical Innovation in the Era of Artificial Intelligence and Data Science</w:t>
      </w:r>
      <w:r w:rsidRPr="00885D0A">
        <w:rPr>
          <w:rFonts w:eastAsia="Times New Roman" w:cs="Times New Roman"/>
          <w:color w:val="222222"/>
          <w:szCs w:val="24"/>
        </w:rPr>
        <w:t xml:space="preserve">. Keynote speakers are Drs. Susan Murphy (Harvard), David </w:t>
      </w:r>
      <w:proofErr w:type="spellStart"/>
      <w:r w:rsidRPr="00885D0A">
        <w:rPr>
          <w:rFonts w:eastAsia="Times New Roman" w:cs="Times New Roman"/>
          <w:color w:val="222222"/>
          <w:szCs w:val="24"/>
        </w:rPr>
        <w:t>Siegmund</w:t>
      </w:r>
      <w:proofErr w:type="spellEnd"/>
      <w:r w:rsidRPr="00885D0A">
        <w:rPr>
          <w:rFonts w:eastAsia="Times New Roman" w:cs="Times New Roman"/>
          <w:color w:val="222222"/>
          <w:szCs w:val="24"/>
        </w:rPr>
        <w:t xml:space="preserve"> (Stanford), and </w:t>
      </w:r>
      <w:proofErr w:type="spellStart"/>
      <w:r w:rsidRPr="00885D0A">
        <w:rPr>
          <w:rFonts w:eastAsia="Times New Roman" w:cs="Times New Roman"/>
          <w:color w:val="222222"/>
          <w:szCs w:val="24"/>
        </w:rPr>
        <w:t>Jianqing</w:t>
      </w:r>
      <w:proofErr w:type="spellEnd"/>
      <w:r w:rsidRPr="00885D0A">
        <w:rPr>
          <w:rFonts w:eastAsia="Times New Roman" w:cs="Times New Roman"/>
          <w:color w:val="222222"/>
          <w:szCs w:val="24"/>
        </w:rPr>
        <w:t xml:space="preserve"> Fan (Princeton). </w:t>
      </w:r>
      <w:r w:rsidR="00AB217E">
        <w:t xml:space="preserve">Detailed information including key dates is available at </w:t>
      </w:r>
      <w:hyperlink r:id="rId11" w:history="1">
        <w:r w:rsidR="00AB217E">
          <w:rPr>
            <w:rStyle w:val="Hyperlink"/>
          </w:rPr>
          <w:t>2022 ICSA Applied Statistics Symposium</w:t>
        </w:r>
      </w:hyperlink>
      <w:r w:rsidRPr="00885D0A">
        <w:rPr>
          <w:rFonts w:eastAsia="Times New Roman" w:cs="Times New Roman"/>
          <w:color w:val="222222"/>
          <w:szCs w:val="24"/>
        </w:rPr>
        <w:t>.  For questions, please contact the Chair of Organizing committee, Professor Samuel Wu (</w:t>
      </w:r>
      <w:hyperlink r:id="rId12" w:history="1">
        <w:r w:rsidRPr="001F624D">
          <w:rPr>
            <w:rFonts w:eastAsia="Times New Roman" w:cs="Times New Roman"/>
            <w:color w:val="1155CC"/>
            <w:szCs w:val="24"/>
            <w:u w:val="single"/>
          </w:rPr>
          <w:t>samwu@biostat.ufl.edu</w:t>
        </w:r>
      </w:hyperlink>
      <w:r w:rsidRPr="00885D0A">
        <w:rPr>
          <w:rFonts w:eastAsia="Times New Roman" w:cs="Times New Roman"/>
          <w:color w:val="222222"/>
          <w:szCs w:val="24"/>
        </w:rPr>
        <w:t>). </w:t>
      </w:r>
    </w:p>
    <w:p w14:paraId="342CF740" w14:textId="3C161FCD" w:rsidR="00522995" w:rsidRDefault="00522995" w:rsidP="00AB217E">
      <w:pPr>
        <w:rPr>
          <w:rFonts w:eastAsia="Times New Roman" w:cs="Times New Roman"/>
          <w:color w:val="222222"/>
          <w:szCs w:val="24"/>
        </w:rPr>
      </w:pPr>
    </w:p>
    <w:p w14:paraId="192F10E0" w14:textId="77777777" w:rsidR="00B7238A" w:rsidRPr="00AB217E" w:rsidRDefault="00B7238A" w:rsidP="00AB217E"/>
    <w:p w14:paraId="23358616" w14:textId="5B765E34" w:rsidR="00CB3BA7" w:rsidRPr="00D25AE9" w:rsidRDefault="00560A17" w:rsidP="00D25AE9">
      <w:pPr>
        <w:pStyle w:val="Heading1"/>
        <w:rPr>
          <w:rFonts w:eastAsia="Times New Roman" w:cs="Times New Roman"/>
          <w:b/>
        </w:rPr>
      </w:pPr>
      <w:bookmarkStart w:id="3" w:name="_Toc90994676"/>
      <w:r w:rsidRPr="00D25AE9">
        <w:rPr>
          <w:rFonts w:eastAsia="Times New Roman" w:cs="Times New Roman"/>
          <w:b/>
        </w:rPr>
        <w:t>ICSA Springer Book Series in Statistics</w:t>
      </w:r>
      <w:bookmarkEnd w:id="3"/>
    </w:p>
    <w:p w14:paraId="5765C85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13">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hyperlink r:id="rId14">
        <w:r>
          <w:rPr>
            <w:rFonts w:eastAsia="Times New Roman" w:cs="Times New Roman"/>
            <w:color w:val="1155CC"/>
            <w:szCs w:val="24"/>
            <w:u w:val="single"/>
          </w:rPr>
          <w:t>dinchen@email.unc.edu</w:t>
        </w:r>
      </w:hyperlink>
      <w:r>
        <w:rPr>
          <w:rFonts w:eastAsia="Times New Roman" w:cs="Times New Roman"/>
          <w:color w:val="222222"/>
          <w:szCs w:val="24"/>
        </w:rPr>
        <w:t>).  The following 2 books were published in 2020:</w:t>
      </w:r>
    </w:p>
    <w:p w14:paraId="76C497D6" w14:textId="77777777" w:rsidR="00CB3BA7" w:rsidRDefault="00560A17">
      <w:pPr>
        <w:numPr>
          <w:ilvl w:val="0"/>
          <w:numId w:val="2"/>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Sampling Theory and Practice</w:t>
      </w:r>
      <w:r>
        <w:rPr>
          <w:rFonts w:eastAsia="Times New Roman" w:cs="Times New Roman"/>
          <w:color w:val="222222"/>
          <w:szCs w:val="24"/>
        </w:rPr>
        <w:t>. (Editors: C. Wu, M.E. Thompson)</w:t>
      </w:r>
    </w:p>
    <w:p w14:paraId="6F01D6D7" w14:textId="77777777" w:rsidR="00CB3BA7" w:rsidRDefault="00560A17">
      <w:pPr>
        <w:numPr>
          <w:ilvl w:val="0"/>
          <w:numId w:val="2"/>
        </w:numPr>
        <w:pBdr>
          <w:top w:val="nil"/>
          <w:left w:val="nil"/>
          <w:bottom w:val="nil"/>
          <w:right w:val="nil"/>
          <w:between w:val="nil"/>
        </w:pBdr>
        <w:shd w:val="clear" w:color="auto" w:fill="FFFFFF"/>
        <w:spacing w:before="0" w:after="100" w:line="240" w:lineRule="auto"/>
        <w:rPr>
          <w:rFonts w:eastAsia="Times New Roman" w:cs="Times New Roman"/>
          <w:color w:val="222222"/>
          <w:szCs w:val="24"/>
        </w:rPr>
      </w:pPr>
      <w:r>
        <w:rPr>
          <w:rFonts w:eastAsia="Times New Roman" w:cs="Times New Roman"/>
          <w:color w:val="1155CC"/>
          <w:szCs w:val="24"/>
          <w:u w:val="single"/>
        </w:rPr>
        <w:t>Statistical Methods for Global Health and Epidemiolog</w:t>
      </w:r>
      <w:r>
        <w:rPr>
          <w:rFonts w:eastAsia="Times New Roman" w:cs="Times New Roman"/>
          <w:color w:val="222222"/>
          <w:szCs w:val="24"/>
        </w:rPr>
        <w:t xml:space="preserve">y. (Editors: X. Chen, D-G. Chen) </w:t>
      </w:r>
    </w:p>
    <w:p w14:paraId="20173FD9" w14:textId="12AF5D66" w:rsidR="00CB3BA7" w:rsidRPr="00C61413" w:rsidRDefault="00CB3BA7">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15"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4" w:name="_Toc90994677"/>
      <w:r>
        <w:rPr>
          <w:rFonts w:eastAsia="Times New Roman" w:cs="Times New Roman"/>
          <w:b/>
        </w:rPr>
        <w:t>Sponsored and Co-Sponsored Journals</w:t>
      </w:r>
      <w:bookmarkEnd w:id="4"/>
    </w:p>
    <w:p w14:paraId="118D49DA" w14:textId="77777777" w:rsidR="00CB3BA7" w:rsidRDefault="00560A17">
      <w:pPr>
        <w:pStyle w:val="Heading2"/>
      </w:pPr>
      <w:bookmarkStart w:id="5" w:name="_Toc90994678"/>
      <w:r>
        <w:t>ICSA Sponsored Journals</w:t>
      </w:r>
      <w:bookmarkEnd w:id="5"/>
    </w:p>
    <w:p w14:paraId="7456EA69" w14:textId="77777777" w:rsidR="00CB3BA7" w:rsidRDefault="00560A17" w:rsidP="005A529E">
      <w:pPr>
        <w:pStyle w:val="Heading3"/>
      </w:pPr>
      <w:bookmarkStart w:id="6" w:name="_Toc90994679"/>
      <w:proofErr w:type="spellStart"/>
      <w:r>
        <w:t>Statistica</w:t>
      </w:r>
      <w:proofErr w:type="spellEnd"/>
      <w:r>
        <w:t xml:space="preserve"> </w:t>
      </w:r>
      <w:proofErr w:type="spellStart"/>
      <w:r>
        <w:t>Sinica</w:t>
      </w:r>
      <w:bookmarkEnd w:id="6"/>
      <w:proofErr w:type="spellEnd"/>
    </w:p>
    <w:p w14:paraId="456BC384" w14:textId="10BD8746" w:rsidR="00CB3BA7" w:rsidRDefault="00560A17">
      <w:pPr>
        <w:shd w:val="clear" w:color="auto" w:fill="FFFFFF"/>
        <w:spacing w:before="100" w:after="100" w:line="240" w:lineRule="auto"/>
        <w:rPr>
          <w:rFonts w:eastAsia="Times New Roman" w:cs="Times New Roman"/>
          <w:color w:val="222222"/>
          <w:szCs w:val="24"/>
        </w:rPr>
      </w:pPr>
      <w:bookmarkStart w:id="7" w:name="_heading=h.2s8eyo1" w:colFirst="0" w:colLast="0"/>
      <w:bookmarkEnd w:id="7"/>
      <w:r>
        <w:rPr>
          <w:rFonts w:eastAsia="Times New Roman" w:cs="Times New Roman"/>
          <w:color w:val="222222"/>
          <w:szCs w:val="24"/>
        </w:rPr>
        <w:t>Forthcoming papers' information is available at </w:t>
      </w:r>
      <w:hyperlink r:id="rId16">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17">
        <w:r>
          <w:rPr>
            <w:rFonts w:eastAsia="Times New Roman" w:cs="Times New Roman"/>
            <w:color w:val="0563C1"/>
            <w:szCs w:val="24"/>
            <w:u w:val="single"/>
          </w:rPr>
          <w:t xml:space="preserve">Volume 31, Number </w:t>
        </w:r>
        <w:r w:rsidR="0037578F">
          <w:rPr>
            <w:rFonts w:eastAsia="Times New Roman" w:cs="Times New Roman"/>
            <w:color w:val="0563C1"/>
            <w:szCs w:val="24"/>
            <w:u w:val="single"/>
          </w:rPr>
          <w:t>4</w:t>
        </w:r>
        <w:r>
          <w:rPr>
            <w:rFonts w:eastAsia="Times New Roman" w:cs="Times New Roman"/>
            <w:color w:val="0563C1"/>
            <w:szCs w:val="24"/>
            <w:u w:val="single"/>
          </w:rPr>
          <w:t>, 2021</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ICSA members have access to these articles via the "membership only area" at </w:t>
      </w:r>
      <w:hyperlink r:id="rId18">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19">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8" w:name="_Toc90994680"/>
      <w:r>
        <w:t>Statistics in Biosciences</w:t>
      </w:r>
      <w:bookmarkEnd w:id="8"/>
    </w:p>
    <w:p w14:paraId="3FDA90D2" w14:textId="7050603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published new issue is Volume 13 Issue </w:t>
      </w:r>
      <w:r w:rsidR="00263C29">
        <w:rPr>
          <w:rFonts w:eastAsia="Times New Roman" w:cs="Times New Roman"/>
          <w:color w:val="222222"/>
          <w:szCs w:val="24"/>
        </w:rPr>
        <w:t>3</w:t>
      </w:r>
      <w:r>
        <w:rPr>
          <w:rFonts w:eastAsia="Times New Roman" w:cs="Times New Roman"/>
          <w:color w:val="222222"/>
          <w:szCs w:val="24"/>
        </w:rPr>
        <w:t xml:space="preserve"> in </w:t>
      </w:r>
      <w:r w:rsidR="00263C29">
        <w:rPr>
          <w:rFonts w:eastAsia="Times New Roman" w:cs="Times New Roman"/>
          <w:color w:val="222222"/>
          <w:szCs w:val="24"/>
        </w:rPr>
        <w:t>December</w:t>
      </w:r>
      <w:r>
        <w:rPr>
          <w:rFonts w:eastAsia="Times New Roman" w:cs="Times New Roman"/>
          <w:color w:val="222222"/>
          <w:szCs w:val="24"/>
        </w:rPr>
        <w:t xml:space="preserve"> 2021</w:t>
      </w:r>
    </w:p>
    <w:p w14:paraId="3EF291F2" w14:textId="0903721C"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0A14B1">
        <w:instrText>HYPERLINK "https://link.springer.com/journal/12561/volumes-and-issues/13-3"</w:instrText>
      </w:r>
      <w:r>
        <w:fldChar w:fldCharType="separate"/>
      </w:r>
      <w:r>
        <w:rPr>
          <w:rFonts w:eastAsia="Times New Roman" w:cs="Times New Roman"/>
          <w:color w:val="0563C1"/>
          <w:szCs w:val="24"/>
          <w:u w:val="single"/>
        </w:rPr>
        <w:t xml:space="preserve">Statistics in Biosciences | Volume 13, issue </w:t>
      </w:r>
      <w:r w:rsidR="00263C29">
        <w:rPr>
          <w:rFonts w:eastAsia="Times New Roman" w:cs="Times New Roman"/>
          <w:color w:val="0563C1"/>
          <w:szCs w:val="24"/>
          <w:u w:val="single"/>
        </w:rPr>
        <w:t>3</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615EE9">
      <w:pPr>
        <w:shd w:val="clear" w:color="auto" w:fill="FFFFFF"/>
        <w:spacing w:before="100" w:after="100" w:line="240" w:lineRule="auto"/>
        <w:rPr>
          <w:rFonts w:eastAsia="Times New Roman" w:cs="Times New Roman"/>
          <w:color w:val="222222"/>
          <w:szCs w:val="24"/>
        </w:rPr>
      </w:pPr>
      <w:hyperlink r:id="rId20">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77777777" w:rsidR="00CB3BA7" w:rsidRDefault="00615EE9">
      <w:pPr>
        <w:shd w:val="clear" w:color="auto" w:fill="FFFFFF"/>
        <w:spacing w:before="100" w:after="100" w:line="240" w:lineRule="auto"/>
        <w:rPr>
          <w:rFonts w:eastAsia="Times New Roman" w:cs="Times New Roman"/>
          <w:color w:val="222222"/>
          <w:szCs w:val="24"/>
        </w:rPr>
      </w:pPr>
      <w:hyperlink r:id="rId21">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9" w:name="_Toc90994681"/>
      <w:r>
        <w:t>ICSA Co-sponsored Journal</w:t>
      </w:r>
      <w:bookmarkEnd w:id="9"/>
    </w:p>
    <w:p w14:paraId="7212E94B" w14:textId="6AF08869" w:rsidR="00CB3BA7" w:rsidRDefault="00560A17" w:rsidP="005A529E">
      <w:pPr>
        <w:pStyle w:val="Heading3"/>
      </w:pPr>
      <w:bookmarkStart w:id="10" w:name="_Toc90994682"/>
      <w:r>
        <w:t>Statistics and Its Interface (SII)</w:t>
      </w:r>
      <w:bookmarkEnd w:id="10"/>
    </w:p>
    <w:p w14:paraId="5A8CC91F" w14:textId="48600C4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22">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23"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824735" w:rsidRPr="00996D28">
          <w:rPr>
            <w:rStyle w:val="Hyperlink"/>
            <w:rFonts w:eastAsia="Times New Roman" w:cs="Times New Roman"/>
            <w:szCs w:val="24"/>
          </w:rPr>
          <w:t>1</w:t>
        </w:r>
      </w:hyperlink>
      <w:r>
        <w:rPr>
          <w:rFonts w:eastAsia="Times New Roman" w:cs="Times New Roman"/>
          <w:color w:val="222222"/>
          <w:szCs w:val="24"/>
        </w:rPr>
        <w:t>).</w:t>
      </w:r>
    </w:p>
    <w:p w14:paraId="660C933C" w14:textId="73794B75"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0B7950FF" w14:textId="77777777" w:rsidR="00CB3BA7" w:rsidRDefault="00CB3BA7">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11" w:name="_Toc90994683"/>
      <w:r>
        <w:rPr>
          <w:rFonts w:eastAsia="Times New Roman" w:cs="Times New Roman"/>
          <w:b/>
        </w:rPr>
        <w:t>Upcoming ICSA Meetings</w:t>
      </w:r>
      <w:bookmarkEnd w:id="11"/>
    </w:p>
    <w:p w14:paraId="3153C16B" w14:textId="77777777" w:rsidR="00887C9E" w:rsidRDefault="00887C9E" w:rsidP="00887C9E">
      <w:pPr>
        <w:pStyle w:val="Heading2"/>
      </w:pPr>
      <w:bookmarkStart w:id="12" w:name="_Toc90994684"/>
      <w:r>
        <w:t>Call for Papers for the New England Journal of Statistics in Data Scientist (NEJSDS) by February 28, 2022</w:t>
      </w:r>
      <w:bookmarkEnd w:id="12"/>
    </w:p>
    <w:p w14:paraId="752FEFF9" w14:textId="77777777" w:rsidR="00887C9E" w:rsidRPr="00C55489" w:rsidRDefault="00887C9E" w:rsidP="00887C9E">
      <w:pPr>
        <w:pStyle w:val="Heading2"/>
        <w:rPr>
          <w:rFonts w:eastAsia="Times New Roman"/>
          <w:color w:val="222222"/>
          <w:sz w:val="24"/>
          <w:szCs w:val="24"/>
        </w:rPr>
      </w:pPr>
      <w:bookmarkStart w:id="13" w:name="_Toc90994685"/>
      <w:r w:rsidRPr="00C55489">
        <w:rPr>
          <w:rFonts w:eastAsia="Times New Roman"/>
          <w:color w:val="222222"/>
          <w:sz w:val="24"/>
          <w:szCs w:val="24"/>
        </w:rPr>
        <w:t>Special Issue on Modern Bayesian Methods with Applications in Data Science</w:t>
      </w:r>
      <w:bookmarkEnd w:id="13"/>
    </w:p>
    <w:p w14:paraId="4B1615F2" w14:textId="77777777" w:rsidR="00887C9E" w:rsidRPr="00AC202D" w:rsidRDefault="00887C9E" w:rsidP="00887C9E">
      <w:pPr>
        <w:rPr>
          <w:color w:val="000000" w:themeColor="text1"/>
          <w:szCs w:val="24"/>
        </w:rPr>
      </w:pPr>
      <w:r w:rsidRPr="00AC202D">
        <w:rPr>
          <w:color w:val="000000" w:themeColor="text1"/>
          <w:szCs w:val="24"/>
          <w:bdr w:val="none" w:sz="0" w:space="0" w:color="auto" w:frame="1"/>
        </w:rPr>
        <w:t>This call for papers invites participants of</w:t>
      </w:r>
      <w:r w:rsidRPr="00AC202D">
        <w:rPr>
          <w:color w:val="000000" w:themeColor="text1"/>
          <w:szCs w:val="24"/>
          <w:shd w:val="clear" w:color="auto" w:fill="FFFFFF"/>
        </w:rPr>
        <w:t xml:space="preserve"> the EAC-</w:t>
      </w:r>
      <w:r w:rsidRPr="00AC202D">
        <w:rPr>
          <w:rStyle w:val="mark0gvq9eo4b"/>
          <w:color w:val="000000" w:themeColor="text1"/>
          <w:szCs w:val="24"/>
          <w:bdr w:val="none" w:sz="0" w:space="0" w:color="auto" w:frame="1"/>
        </w:rPr>
        <w:t>ISBA</w:t>
      </w:r>
      <w:r w:rsidRPr="00AC202D">
        <w:rPr>
          <w:rStyle w:val="apple-converted-space"/>
          <w:color w:val="000000" w:themeColor="text1"/>
          <w:szCs w:val="24"/>
          <w:shd w:val="clear" w:color="auto" w:fill="FFFFFF"/>
        </w:rPr>
        <w:t> </w:t>
      </w:r>
      <w:r w:rsidRPr="00AC202D">
        <w:rPr>
          <w:color w:val="000000" w:themeColor="text1"/>
          <w:szCs w:val="24"/>
          <w:shd w:val="clear" w:color="auto" w:fill="FFFFFF"/>
        </w:rPr>
        <w:t xml:space="preserve">2021 to submit their work to a special issue of </w:t>
      </w:r>
      <w:r w:rsidRPr="00AC202D">
        <w:rPr>
          <w:rStyle w:val="Strong"/>
          <w:i/>
          <w:iCs/>
          <w:color w:val="000000" w:themeColor="text1"/>
          <w:szCs w:val="24"/>
        </w:rPr>
        <w:t xml:space="preserve">The New England Journal of Statistics in Data Science (NEJSDS). </w:t>
      </w:r>
      <w:r w:rsidRPr="00AC202D">
        <w:rPr>
          <w:color w:val="000000" w:themeColor="text1"/>
          <w:szCs w:val="24"/>
          <w:shd w:val="clear" w:color="auto" w:fill="FFFFFF"/>
        </w:rPr>
        <w:t xml:space="preserve">The NEJSDS is the official journal of the New England Statistical Society (NESS) that aims to serve as an interface between statistics and other disciplines in data science. The journal publishes high quality original research, novel applications, and timely review articles in all aspects of data </w:t>
      </w:r>
      <w:r w:rsidRPr="00AC202D">
        <w:rPr>
          <w:color w:val="000000" w:themeColor="text1"/>
          <w:szCs w:val="24"/>
          <w:shd w:val="clear" w:color="auto" w:fill="FFFFFF"/>
        </w:rPr>
        <w:lastRenderedPageBreak/>
        <w:t xml:space="preserve">science, including (but not limited to) all areas of statistical methodology, methods of machine learning, and artificial intelligence, novel algorithms, computational methods, data management and manipulation, applications of data science methods, among others. This special issue is on “Modern Bayesian Methods with Applications in Data Science”, in connection with the theme of the conference to celebrate Dr. James O. Berger’s 70th birthday. </w:t>
      </w:r>
    </w:p>
    <w:p w14:paraId="2954D3BC"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 xml:space="preserve">The submission deadline for the special issue is February 28, 2022. All submissions must be online through the website </w:t>
      </w:r>
      <w:hyperlink r:id="rId24" w:history="1">
        <w:r w:rsidRPr="00AC202D">
          <w:rPr>
            <w:rStyle w:val="Hyperlink"/>
            <w:szCs w:val="24"/>
            <w:bdr w:val="none" w:sz="0" w:space="0" w:color="auto" w:frame="1"/>
          </w:rPr>
          <w:t>https://www.e-publications.org/ness/sbs/</w:t>
        </w:r>
      </w:hyperlink>
      <w:r w:rsidRPr="00AC202D">
        <w:rPr>
          <w:szCs w:val="24"/>
          <w:bdr w:val="none" w:sz="0" w:space="0" w:color="auto" w:frame="1"/>
        </w:rPr>
        <w:t>. P</w:t>
      </w:r>
      <w:r w:rsidRPr="00AC202D">
        <w:rPr>
          <w:color w:val="000000" w:themeColor="text1"/>
          <w:szCs w:val="24"/>
          <w:bdr w:val="none" w:sz="0" w:space="0" w:color="auto" w:frame="1"/>
        </w:rPr>
        <w:t>lease state that your submissions are “For the Special Issue on Modern Bayesian Methods with Applications in Data Science” in the Box of Comments to the editors.  The submissions will go through a regular review process. As the editors for this special issue, we will handle the peer review timely and carefully.</w:t>
      </w:r>
    </w:p>
    <w:p w14:paraId="364B9F93" w14:textId="77777777" w:rsidR="00887C9E" w:rsidRPr="00AC202D" w:rsidRDefault="00887C9E" w:rsidP="00887C9E">
      <w:pPr>
        <w:rPr>
          <w:color w:val="000000" w:themeColor="text1"/>
          <w:szCs w:val="24"/>
          <w:bdr w:val="none" w:sz="0" w:space="0" w:color="auto" w:frame="1"/>
        </w:rPr>
      </w:pPr>
    </w:p>
    <w:p w14:paraId="0E35A0CC" w14:textId="77777777" w:rsidR="00887C9E" w:rsidRPr="00AC202D" w:rsidRDefault="00887C9E" w:rsidP="00887C9E">
      <w:pPr>
        <w:rPr>
          <w:color w:val="000000" w:themeColor="text1"/>
          <w:szCs w:val="24"/>
          <w:shd w:val="clear" w:color="auto" w:fill="FFFFFF"/>
        </w:rPr>
      </w:pPr>
      <w:r w:rsidRPr="00AC202D">
        <w:rPr>
          <w:color w:val="000000" w:themeColor="text1"/>
          <w:szCs w:val="24"/>
          <w:shd w:val="clear" w:color="auto" w:fill="FFFFFF"/>
        </w:rPr>
        <w:t xml:space="preserve">NEJSDS is proud to be a pioneer in the reform of the traditional peer review process by implementing a new hybrid journal review process. In this new review process, authors have the option to supply referee reports invited by the authors, as a supplement to the traditional review reports led by the editorial board. The decisions will take into consideration of both review reports initiated by the authors and the reports initiated by the editorial board. If any authors choose to provide open reviews for their articles, please mention it in the cover letter and upload the review reports (including the information of reviewers’ affiliations and email addresses) as supplementary materials when submitting the article.   </w:t>
      </w:r>
    </w:p>
    <w:p w14:paraId="3A667625"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 xml:space="preserve">If you have any questions or have a pre-submission inquiry, please contact us at </w:t>
      </w:r>
      <w:hyperlink r:id="rId25" w:history="1">
        <w:r w:rsidRPr="00AC202D">
          <w:rPr>
            <w:rStyle w:val="Hyperlink"/>
            <w:color w:val="000000" w:themeColor="text1"/>
            <w:szCs w:val="24"/>
          </w:rPr>
          <w:t>editors@nestat.org</w:t>
        </w:r>
      </w:hyperlink>
      <w:r w:rsidRPr="00AC202D">
        <w:rPr>
          <w:color w:val="000000" w:themeColor="text1"/>
          <w:szCs w:val="24"/>
          <w:bdr w:val="none" w:sz="0" w:space="0" w:color="auto" w:frame="1"/>
        </w:rPr>
        <w:t> or e-meet us by booking a virtual meeting.</w:t>
      </w:r>
    </w:p>
    <w:p w14:paraId="07CF4096" w14:textId="77777777" w:rsidR="00887C9E" w:rsidRPr="00AC202D" w:rsidRDefault="00887C9E" w:rsidP="00887C9E">
      <w:pPr>
        <w:rPr>
          <w:color w:val="000000" w:themeColor="text1"/>
          <w:szCs w:val="24"/>
          <w:bdr w:val="none" w:sz="0" w:space="0" w:color="auto" w:frame="1"/>
        </w:rPr>
      </w:pPr>
      <w:r w:rsidRPr="00AC202D">
        <w:rPr>
          <w:color w:val="000000" w:themeColor="text1"/>
          <w:szCs w:val="24"/>
          <w:bdr w:val="none" w:sz="0" w:space="0" w:color="auto" w:frame="1"/>
        </w:rPr>
        <w:t>We look forward to receiving your papers in due course.</w:t>
      </w:r>
    </w:p>
    <w:p w14:paraId="34ED777C" w14:textId="77777777" w:rsidR="00887C9E" w:rsidRPr="00AC202D" w:rsidRDefault="00887C9E" w:rsidP="00887C9E">
      <w:pPr>
        <w:rPr>
          <w:szCs w:val="24"/>
        </w:rPr>
      </w:pPr>
      <w:r w:rsidRPr="00AC202D">
        <w:rPr>
          <w:szCs w:val="24"/>
        </w:rPr>
        <w:t>Dipak K. Dey (Guest Editor), University of Connecticut</w:t>
      </w:r>
    </w:p>
    <w:p w14:paraId="150DA458" w14:textId="77777777" w:rsidR="00887C9E" w:rsidRPr="00AC202D" w:rsidRDefault="00887C9E" w:rsidP="00887C9E">
      <w:pPr>
        <w:rPr>
          <w:szCs w:val="24"/>
        </w:rPr>
      </w:pPr>
      <w:r w:rsidRPr="00AC202D">
        <w:rPr>
          <w:szCs w:val="24"/>
        </w:rPr>
        <w:t>Ming-Hui Chen (Co-Editor-in-Chief), University of Connecticut</w:t>
      </w:r>
    </w:p>
    <w:p w14:paraId="476684B5" w14:textId="77777777" w:rsidR="00887C9E" w:rsidRPr="00AC202D" w:rsidRDefault="00887C9E" w:rsidP="00887C9E">
      <w:pPr>
        <w:rPr>
          <w:szCs w:val="24"/>
        </w:rPr>
      </w:pPr>
      <w:proofErr w:type="gramStart"/>
      <w:r w:rsidRPr="00AC202D">
        <w:rPr>
          <w:szCs w:val="24"/>
        </w:rPr>
        <w:t>Minge</w:t>
      </w:r>
      <w:proofErr w:type="gramEnd"/>
      <w:r w:rsidRPr="00AC202D">
        <w:rPr>
          <w:szCs w:val="24"/>
        </w:rPr>
        <w:t xml:space="preserve"> Xie (Co-Editor-in-Chief), Rutgers University</w:t>
      </w:r>
    </w:p>
    <w:p w14:paraId="3FE758E8" w14:textId="77777777" w:rsidR="00887C9E" w:rsidRDefault="00887C9E">
      <w:pPr>
        <w:shd w:val="clear" w:color="auto" w:fill="FFFFFF"/>
        <w:spacing w:before="100" w:after="100" w:line="240" w:lineRule="auto"/>
        <w:rPr>
          <w:rFonts w:eastAsia="Times New Roman" w:cs="Times New Roman"/>
          <w:color w:val="222222"/>
          <w:szCs w:val="24"/>
        </w:rPr>
      </w:pPr>
    </w:p>
    <w:p w14:paraId="2D4E565C" w14:textId="77777777" w:rsidR="00887C9E" w:rsidRDefault="00887C9E">
      <w:pPr>
        <w:shd w:val="clear" w:color="auto" w:fill="FFFFFF"/>
        <w:spacing w:before="100" w:after="100" w:line="240" w:lineRule="auto"/>
        <w:rPr>
          <w:rFonts w:eastAsia="Times New Roman" w:cs="Times New Roman"/>
          <w:color w:val="222222"/>
          <w:szCs w:val="24"/>
        </w:rPr>
      </w:pPr>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26">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46B79D67" w14:textId="69BBE97B" w:rsidR="00CB3BA7" w:rsidRDefault="00560A17">
      <w:pPr>
        <w:pStyle w:val="Heading2"/>
      </w:pPr>
      <w:bookmarkStart w:id="14" w:name="_Toc90994686"/>
      <w:r>
        <w:lastRenderedPageBreak/>
        <w:t>ICSA 2022 Applied Statistics Symposium</w:t>
      </w:r>
      <w:r w:rsidR="00832D34">
        <w:t xml:space="preserve"> (June 19-22, 2022)</w:t>
      </w:r>
      <w:bookmarkEnd w:id="14"/>
    </w:p>
    <w:p w14:paraId="54A719C2" w14:textId="0CA6ED35" w:rsidR="00CB3BA7" w:rsidRDefault="00832D34" w:rsidP="00156375">
      <w:r>
        <w:t xml:space="preserve">The </w:t>
      </w:r>
      <w:r w:rsidRPr="00832D34">
        <w:t xml:space="preserve">ICSA </w:t>
      </w:r>
      <w:r>
        <w:t xml:space="preserve">2022 </w:t>
      </w:r>
      <w:r w:rsidRPr="00832D34">
        <w:t>Applied Statistics Symposium</w:t>
      </w:r>
      <w:r>
        <w:t xml:space="preserve"> will be held </w:t>
      </w:r>
      <w:r w:rsidRPr="00832D34">
        <w:t>at University of Florida, Gainesville, FL</w:t>
      </w:r>
      <w:r>
        <w:t xml:space="preserve"> on </w:t>
      </w:r>
      <w:r w:rsidRPr="00832D34">
        <w:t>June 19 - 22, 2022</w:t>
      </w:r>
      <w:r>
        <w:t xml:space="preserve">. </w:t>
      </w:r>
      <w:r w:rsidR="00FB5D44">
        <w:t xml:space="preserve"> </w:t>
      </w:r>
      <w:r w:rsidR="00616E40">
        <w:t>D</w:t>
      </w:r>
      <w:r w:rsidR="00F70C6D">
        <w:t>etailed information</w:t>
      </w:r>
      <w:r w:rsidR="00616E40">
        <w:t xml:space="preserve"> is available at</w:t>
      </w:r>
      <w:r w:rsidR="00F70C6D">
        <w:t xml:space="preserve"> </w:t>
      </w:r>
      <w:hyperlink r:id="rId27" w:history="1">
        <w:r w:rsidR="00F70C6D">
          <w:rPr>
            <w:rStyle w:val="Hyperlink"/>
          </w:rPr>
          <w:t>2022 ICSA Applied Statistics Symposium</w:t>
        </w:r>
      </w:hyperlink>
      <w:r>
        <w:t xml:space="preserve">. </w:t>
      </w:r>
      <w:bookmarkStart w:id="15" w:name="_heading=h.44sinio" w:colFirst="0" w:colLast="0"/>
      <w:bookmarkEnd w:id="15"/>
    </w:p>
    <w:p w14:paraId="7BB53773" w14:textId="77777777" w:rsidR="00156375" w:rsidRPr="00156375" w:rsidRDefault="00156375" w:rsidP="00156375">
      <w:pPr>
        <w:rPr>
          <w:b/>
          <w:bCs/>
        </w:rPr>
      </w:pPr>
    </w:p>
    <w:p w14:paraId="29941387" w14:textId="77777777" w:rsidR="00CB3BA7" w:rsidRDefault="00560A17">
      <w:pPr>
        <w:pStyle w:val="Heading2"/>
      </w:pPr>
      <w:bookmarkStart w:id="16" w:name="_Toc90994687"/>
      <w:r>
        <w:t>ICSA 2022 China Conference (July 1 - 4, 2022)</w:t>
      </w:r>
      <w:bookmarkEnd w:id="16"/>
    </w:p>
    <w:p w14:paraId="00BA5E34" w14:textId="600E8E29" w:rsidR="0085047A" w:rsidRDefault="00560A17" w:rsidP="00B114E6">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28">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2E5A7D0B" w14:textId="2EF9E237" w:rsidR="00CB3BA7" w:rsidRDefault="005C36BA">
      <w:pPr>
        <w:rPr>
          <w:rFonts w:eastAsia="Times New Roman" w:cs="Times New Roman"/>
          <w:szCs w:val="24"/>
        </w:rPr>
      </w:pPr>
      <w:r>
        <w:rPr>
          <w:rFonts w:eastAsia="Times New Roman" w:cs="Times New Roman"/>
          <w:szCs w:val="24"/>
        </w:rPr>
        <w:t xml:space="preserve"> </w:t>
      </w:r>
    </w:p>
    <w:p w14:paraId="607BD713" w14:textId="0D4C3C09" w:rsidR="00CB3BA7" w:rsidRDefault="00DF30C5">
      <w:pPr>
        <w:pStyle w:val="Heading2"/>
      </w:pPr>
      <w:bookmarkStart w:id="17" w:name="_Toc90994688"/>
      <w:r>
        <w:t xml:space="preserve">The </w:t>
      </w:r>
      <w:r w:rsidR="00560A17">
        <w:t>12th ICSA International Conference (December 18 – 20, 2022)</w:t>
      </w:r>
      <w:bookmarkEnd w:id="17"/>
      <w:r w:rsidR="00560A17">
        <w:t xml:space="preserve">  </w:t>
      </w:r>
    </w:p>
    <w:p w14:paraId="6E0D844B" w14:textId="58CD1BDB" w:rsidR="00547434" w:rsidRDefault="00547434" w:rsidP="00547434">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29"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sidR="00832D34">
        <w:rPr>
          <w:rFonts w:cs="Times New Roman"/>
          <w:bCs/>
          <w:szCs w:val="24"/>
        </w:rPr>
        <w:t>hk</w:t>
      </w:r>
      <w:r w:rsidRPr="000623FF">
        <w:rPr>
          <w:rFonts w:cs="Times New Roman"/>
          <w:bCs/>
          <w:szCs w:val="24"/>
        </w:rPr>
        <w:t>.</w:t>
      </w:r>
      <w:r>
        <w:rPr>
          <w:rFonts w:cs="Times New Roman"/>
          <w:bCs/>
          <w:szCs w:val="24"/>
        </w:rPr>
        <w:t xml:space="preserve"> </w:t>
      </w:r>
    </w:p>
    <w:p w14:paraId="718488D7" w14:textId="017FCCF5" w:rsidR="00547434" w:rsidRDefault="00547434" w:rsidP="00547434">
      <w:pPr>
        <w:rPr>
          <w:rFonts w:asciiTheme="minorHAnsi" w:hAnsiTheme="minorHAnsi" w:cstheme="minorBidi"/>
          <w:color w:val="333333"/>
          <w:szCs w:val="24"/>
        </w:rPr>
      </w:pPr>
    </w:p>
    <w:p w14:paraId="4A1389E9" w14:textId="77777777" w:rsidR="005C36BA" w:rsidRDefault="005C36BA" w:rsidP="005C36BA">
      <w:pPr>
        <w:pStyle w:val="Heading2"/>
      </w:pPr>
      <w:bookmarkStart w:id="18" w:name="_Toc90994689"/>
      <w:r>
        <w:t>ICSA 2023 China Conference</w:t>
      </w:r>
      <w:bookmarkEnd w:id="18"/>
    </w:p>
    <w:p w14:paraId="6A9E8A75" w14:textId="77777777" w:rsidR="005C36BA" w:rsidRDefault="005C36BA" w:rsidP="005C36BA">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1EE684C2" w14:textId="77777777" w:rsidR="005C36BA" w:rsidRDefault="005C36BA" w:rsidP="00547434">
      <w:pPr>
        <w:rPr>
          <w:rFonts w:asciiTheme="minorHAnsi" w:hAnsiTheme="minorHAnsi" w:cstheme="minorBidi"/>
          <w:color w:val="333333"/>
          <w:szCs w:val="24"/>
        </w:rPr>
      </w:pPr>
    </w:p>
    <w:p w14:paraId="607E52CF" w14:textId="77777777" w:rsidR="00CB3BA7" w:rsidRDefault="00560A17">
      <w:pPr>
        <w:pStyle w:val="Heading1"/>
        <w:rPr>
          <w:rFonts w:eastAsia="Times New Roman" w:cs="Times New Roman"/>
          <w:b/>
        </w:rPr>
      </w:pPr>
      <w:bookmarkStart w:id="19" w:name="_Toc90994690"/>
      <w:r>
        <w:rPr>
          <w:rFonts w:eastAsia="Times New Roman" w:cs="Times New Roman"/>
          <w:b/>
        </w:rPr>
        <w:t>Upcoming Co-Sponsored Meetings</w:t>
      </w:r>
      <w:bookmarkEnd w:id="19"/>
    </w:p>
    <w:p w14:paraId="693BB7B9"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30">
        <w:r>
          <w:rPr>
            <w:rFonts w:eastAsia="Times New Roman" w:cs="Times New Roman"/>
            <w:color w:val="0563C1"/>
            <w:szCs w:val="24"/>
            <w:u w:val="single"/>
          </w:rPr>
          <w:t>executive.director@icsa.org</w:t>
        </w:r>
      </w:hyperlink>
      <w:r>
        <w:rPr>
          <w:rFonts w:eastAsia="Times New Roman" w:cs="Times New Roman"/>
          <w:color w:val="222222"/>
          <w:szCs w:val="24"/>
        </w:rPr>
        <w:t>).</w:t>
      </w:r>
    </w:p>
    <w:p w14:paraId="32F6AFAF" w14:textId="6AC052AF" w:rsidR="00642D59" w:rsidRDefault="00642D59" w:rsidP="00642D59"/>
    <w:p w14:paraId="401999A0" w14:textId="06FB470B" w:rsidR="00185205" w:rsidRPr="007C54FE" w:rsidRDefault="00185205" w:rsidP="00185205">
      <w:pPr>
        <w:pStyle w:val="Heading2"/>
      </w:pPr>
      <w:bookmarkStart w:id="20" w:name="_Toc64130346"/>
      <w:bookmarkStart w:id="21" w:name="_Toc90994691"/>
      <w:r w:rsidRPr="007C54FE">
        <w:t>The 8</w:t>
      </w:r>
      <w:r w:rsidRPr="007C54FE">
        <w:rPr>
          <w:vertAlign w:val="superscript"/>
        </w:rPr>
        <w:t>th</w:t>
      </w:r>
      <w:r w:rsidRPr="007C54FE">
        <w:t xml:space="preserve"> Workshop on Biostatistics and Bioinformatics (Postponed to Spring, 202</w:t>
      </w:r>
      <w:r>
        <w:t>2</w:t>
      </w:r>
      <w:r w:rsidRPr="007C54FE">
        <w:t>)</w:t>
      </w:r>
      <w:bookmarkEnd w:id="20"/>
      <w:bookmarkEnd w:id="21"/>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31"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83373DA" w:rsidR="00CB3BA7" w:rsidRDefault="00560A17">
      <w:pPr>
        <w:pStyle w:val="Heading2"/>
      </w:pPr>
      <w:bookmarkStart w:id="22" w:name="_Toc90994692"/>
      <w:r>
        <w:t xml:space="preserve">IMS Asia Pacific Rim Meeting (Postponed to </w:t>
      </w:r>
      <w:proofErr w:type="gramStart"/>
      <w:r>
        <w:t>January,</w:t>
      </w:r>
      <w:proofErr w:type="gramEnd"/>
      <w:r>
        <w:t xml:space="preserve"> </w:t>
      </w:r>
      <w:r w:rsidR="00653171">
        <w:t>2023</w:t>
      </w:r>
      <w:r w:rsidR="00CD71E4">
        <w:t>)</w:t>
      </w:r>
      <w:bookmarkEnd w:id="22"/>
    </w:p>
    <w:p w14:paraId="3FD11FF2" w14:textId="77777777"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32">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proofErr w:type="gramStart"/>
      <w:r>
        <w:rPr>
          <w:rFonts w:eastAsia="Times New Roman" w:cs="Times New Roman"/>
          <w:szCs w:val="24"/>
        </w:rPr>
        <w:t>at a later date</w:t>
      </w:r>
      <w:proofErr w:type="gramEnd"/>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77777777" w:rsidR="00CB3BA7" w:rsidRDefault="00560A17">
      <w:pPr>
        <w:pStyle w:val="Heading1"/>
        <w:rPr>
          <w:rFonts w:eastAsia="Times New Roman" w:cs="Times New Roman"/>
          <w:b/>
        </w:rPr>
      </w:pPr>
      <w:bookmarkStart w:id="23" w:name="_Toc90994693"/>
      <w:r>
        <w:rPr>
          <w:rFonts w:eastAsia="Times New Roman" w:cs="Times New Roman"/>
          <w:b/>
        </w:rPr>
        <w:t>Online Training and Seminars</w:t>
      </w:r>
      <w:bookmarkEnd w:id="23"/>
    </w:p>
    <w:p w14:paraId="37D7F23E" w14:textId="77777777" w:rsidR="00CB3BA7" w:rsidRDefault="00560A17">
      <w:pPr>
        <w:pStyle w:val="Heading2"/>
      </w:pPr>
      <w:bookmarkStart w:id="24" w:name="_Toc90994694"/>
      <w:r>
        <w:t>ICSA Online Training</w:t>
      </w:r>
      <w:bookmarkEnd w:id="24"/>
    </w:p>
    <w:p w14:paraId="7275173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 which includes half-day and full-day courses on key topics in biopharmaceutical statistics:</w:t>
      </w:r>
    </w:p>
    <w:p w14:paraId="1108083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Analysis of Longitudinal and Incomplete Data</w:t>
      </w:r>
    </w:p>
    <w:p w14:paraId="7C2F4BF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Multiplicity Issues in Clinical Trials</w:t>
      </w:r>
    </w:p>
    <w:p w14:paraId="3D832358"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Surrogate Endpoints in Clinical Trials</w:t>
      </w:r>
    </w:p>
    <w:p w14:paraId="6AEFB95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section has received much positive feedback from industry and academic statisticians.  Clinical trial statisticians who took advantage of the online training program emphasized that this program is convenient, </w:t>
      </w:r>
      <w:proofErr w:type="gramStart"/>
      <w:r>
        <w:rPr>
          <w:rFonts w:eastAsia="Times New Roman" w:cs="Times New Roman"/>
          <w:color w:val="222222"/>
          <w:szCs w:val="24"/>
        </w:rPr>
        <w:t>inexpensive</w:t>
      </w:r>
      <w:proofErr w:type="gramEnd"/>
      <w:r>
        <w:rPr>
          <w:rFonts w:eastAsia="Times New Roman" w:cs="Times New Roman"/>
          <w:color w:val="222222"/>
          <w:szCs w:val="24"/>
        </w:rPr>
        <w:t xml:space="preserve"> and quite flexible. </w:t>
      </w:r>
    </w:p>
    <w:p w14:paraId="09A523C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 </w:t>
      </w:r>
    </w:p>
    <w:p w14:paraId="1F5B657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Pr>
          <w:rFonts w:eastAsia="Times New Roman" w:cs="Times New Roman"/>
          <w:color w:val="222222"/>
          <w:szCs w:val="24"/>
        </w:rPr>
        <w:t>similar to</w:t>
      </w:r>
      <w:proofErr w:type="gramEnd"/>
      <w:r>
        <w:rPr>
          <w:rFonts w:eastAsia="Times New Roman" w:cs="Times New Roman"/>
          <w:color w:val="222222"/>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051231C"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For more information about the online training program and to sign up for the individual online courses, please visit this web page:</w:t>
      </w:r>
    </w:p>
    <w:p w14:paraId="561710C1" w14:textId="4EE9ED81" w:rsidR="001938CE" w:rsidRDefault="00615EE9" w:rsidP="00CC5CAF">
      <w:pPr>
        <w:shd w:val="clear" w:color="auto" w:fill="FFFFFF"/>
        <w:spacing w:before="100" w:after="100" w:line="240" w:lineRule="auto"/>
        <w:rPr>
          <w:rFonts w:eastAsia="Times New Roman" w:cs="Times New Roman"/>
          <w:color w:val="0563C1"/>
          <w:szCs w:val="24"/>
          <w:u w:val="single"/>
        </w:rPr>
      </w:pPr>
      <w:hyperlink r:id="rId33">
        <w:r w:rsidR="00560A17">
          <w:rPr>
            <w:rFonts w:eastAsia="Times New Roman" w:cs="Times New Roman"/>
            <w:color w:val="0563C1"/>
            <w:szCs w:val="24"/>
            <w:u w:val="single"/>
          </w:rPr>
          <w:t>http://sprmm.com/icsa/</w:t>
        </w:r>
      </w:hyperlink>
    </w:p>
    <w:p w14:paraId="26905957" w14:textId="77777777" w:rsidR="00C157CB" w:rsidRDefault="00C157CB" w:rsidP="00CC5CAF">
      <w:pPr>
        <w:shd w:val="clear" w:color="auto" w:fill="FFFFFF"/>
        <w:spacing w:before="100" w:after="100" w:line="240" w:lineRule="auto"/>
        <w:rPr>
          <w:rFonts w:eastAsia="Times New Roman" w:cs="Times New Roman"/>
          <w:szCs w:val="24"/>
        </w:rPr>
      </w:pPr>
    </w:p>
    <w:p w14:paraId="0296ABC2" w14:textId="77777777" w:rsidR="00CB3BA7" w:rsidRDefault="00560A17">
      <w:pPr>
        <w:pStyle w:val="Heading2"/>
      </w:pPr>
      <w:bookmarkStart w:id="25" w:name="_Toc90994695"/>
      <w:r>
        <w:t>Healthcare Innovation Technology: The Pod of Asclepius</w:t>
      </w:r>
      <w:bookmarkEnd w:id="25"/>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615EE9">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4">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615EE9">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5">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615EE9">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6">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615EE9">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37">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38">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39">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40">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lastRenderedPageBreak/>
        <w:t>You can catch up on all episodes on our YouTube playlists for</w:t>
      </w:r>
      <w:r>
        <w:rPr>
          <w:rFonts w:eastAsia="Times New Roman" w:cs="Times New Roman"/>
          <w:b/>
          <w:szCs w:val="24"/>
        </w:rPr>
        <w:t xml:space="preserve"> </w:t>
      </w:r>
      <w:hyperlink r:id="rId41">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42">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43">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44">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45">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46">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26" w:name="_Toc90994696"/>
      <w:r>
        <w:rPr>
          <w:rFonts w:eastAsia="Times New Roman" w:cs="Times New Roman"/>
          <w:b/>
        </w:rPr>
        <w:t>Job Listings</w:t>
      </w:r>
      <w:bookmarkEnd w:id="26"/>
    </w:p>
    <w:p w14:paraId="4E52D948" w14:textId="2131335F" w:rsidR="004F62EF" w:rsidRPr="004F62EF" w:rsidRDefault="003B3A20" w:rsidP="004F62EF">
      <w:pPr>
        <w:pStyle w:val="Heading2"/>
      </w:pPr>
      <w:bookmarkStart w:id="27" w:name="_Toc90994697"/>
      <w:r w:rsidRPr="004F62EF">
        <w:t>Full-time Faculty Position</w:t>
      </w:r>
      <w:r w:rsidR="0047570F" w:rsidRPr="004F62EF">
        <w:t xml:space="preserve">, </w:t>
      </w:r>
      <w:r w:rsidR="0047570F" w:rsidRPr="004F62EF">
        <w:t xml:space="preserve">The Department of Applied Mathematics at National Sun </w:t>
      </w:r>
      <w:proofErr w:type="spellStart"/>
      <w:r w:rsidR="0047570F" w:rsidRPr="004F62EF">
        <w:t>Yat-sen</w:t>
      </w:r>
      <w:proofErr w:type="spellEnd"/>
      <w:r w:rsidR="004F62EF" w:rsidRPr="004F62EF">
        <w:t xml:space="preserve"> </w:t>
      </w:r>
      <w:r w:rsidR="00B114E6" w:rsidRPr="004F62EF">
        <w:t>University, Kaohsiung, Taiwan</w:t>
      </w:r>
      <w:bookmarkEnd w:id="27"/>
    </w:p>
    <w:p w14:paraId="123CF282" w14:textId="3F94E646" w:rsidR="00B114E6" w:rsidRDefault="00B114E6" w:rsidP="00A875EA">
      <w:pPr>
        <w:pBdr>
          <w:top w:val="nil"/>
          <w:left w:val="nil"/>
          <w:bottom w:val="nil"/>
          <w:right w:val="nil"/>
          <w:between w:val="nil"/>
        </w:pBdr>
        <w:spacing w:before="0" w:line="240" w:lineRule="auto"/>
        <w:rPr>
          <w:shd w:val="clear" w:color="auto" w:fill="FFFFFF"/>
        </w:rPr>
      </w:pPr>
      <w:r>
        <w:br/>
        <w:t xml:space="preserve">The Department of Applied Mathematics at National Sun </w:t>
      </w:r>
      <w:proofErr w:type="spellStart"/>
      <w:r>
        <w:t>Yat-sen</w:t>
      </w:r>
      <w:proofErr w:type="spellEnd"/>
      <w:r>
        <w:t xml:space="preserve"> University invites applications for several</w:t>
      </w:r>
      <w:r w:rsidR="00D40BD7">
        <w:t xml:space="preserve"> </w:t>
      </w:r>
      <w:r>
        <w:t>full-time faculty positions (subject to the approval by the University) beginning August 1, 2022. Recent</w:t>
      </w:r>
      <w:r w:rsidR="00D40BD7">
        <w:t xml:space="preserve"> </w:t>
      </w:r>
      <w:r>
        <w:t>PhDs with exceptional potential at the rank of assistant professor and/or internationally well-established</w:t>
      </w:r>
      <w:r w:rsidR="00D40BD7">
        <w:t xml:space="preserve"> </w:t>
      </w:r>
      <w:r>
        <w:t>senior candidates at the rank of associate or full professor will be considered. All areas of mathematics,</w:t>
      </w:r>
      <w:r w:rsidR="00D40BD7">
        <w:t xml:space="preserve"> </w:t>
      </w:r>
      <w:r>
        <w:t xml:space="preserve">applied mathematics, scientific </w:t>
      </w:r>
      <w:proofErr w:type="gramStart"/>
      <w:r>
        <w:t>computing</w:t>
      </w:r>
      <w:proofErr w:type="gramEnd"/>
      <w:r>
        <w:t xml:space="preserve"> and statistics, plus specialties in data science and AI will be</w:t>
      </w:r>
      <w:r w:rsidR="00D40BD7">
        <w:t xml:space="preserve"> </w:t>
      </w:r>
      <w:r>
        <w:t xml:space="preserve">considered. A </w:t>
      </w:r>
      <w:r w:rsidR="00D40BD7">
        <w:t>s</w:t>
      </w:r>
      <w:r>
        <w:t>uccessful candidate should have a relevant Ph.D., plus a strong research record and</w:t>
      </w:r>
      <w:r>
        <w:br/>
        <w:t xml:space="preserve">excellence in teaching. </w:t>
      </w:r>
      <w:proofErr w:type="spellStart"/>
      <w:r>
        <w:t>He/She</w:t>
      </w:r>
      <w:proofErr w:type="spellEnd"/>
      <w:r>
        <w:t xml:space="preserve"> should be able to teach in English. Applicants please send, by February15th</w:t>
      </w:r>
      <w:r w:rsidR="00D40BD7">
        <w:t xml:space="preserve"> </w:t>
      </w:r>
      <w:r>
        <w:t>2022, a cover letter of application, curriculum vitae, transcripts, research summary, representative reprints</w:t>
      </w:r>
      <w:r w:rsidR="00D40BD7">
        <w:t xml:space="preserve"> </w:t>
      </w:r>
      <w:r>
        <w:t>and three recommendation letters to</w:t>
      </w:r>
      <w:r>
        <w:br/>
        <w:t>Chairperson</w:t>
      </w:r>
      <w:r>
        <w:br/>
        <w:t xml:space="preserve">Department of Applied Mathematics, National Sun </w:t>
      </w:r>
      <w:proofErr w:type="spellStart"/>
      <w:r>
        <w:t>Yat-sen</w:t>
      </w:r>
      <w:proofErr w:type="spellEnd"/>
      <w:r>
        <w:t xml:space="preserve"> University, Kaohsiung 804, </w:t>
      </w:r>
      <w:r>
        <w:lastRenderedPageBreak/>
        <w:t>Taiwan, R.O.C.</w:t>
      </w:r>
      <w:r>
        <w:br/>
        <w:t>Email: head@math.nsysu.edu.tw</w:t>
      </w:r>
      <w:r>
        <w:br/>
        <w:t>Tel : +886-7-5252000 ext. 3800, 3834; Fax: +886-7-5253809</w:t>
      </w:r>
      <w:r>
        <w:br/>
        <w:t>Website: http://www.math.nsysu.edu.tw</w:t>
      </w:r>
      <w:r>
        <w:br/>
        <w:t>We also welcome applications from scholars with foreign nationalities and English proficiency.</w:t>
      </w:r>
    </w:p>
    <w:p w14:paraId="447B3117" w14:textId="77777777" w:rsidR="00B114E6" w:rsidRDefault="00B114E6" w:rsidP="00A93E96">
      <w:pPr>
        <w:pStyle w:val="Heading2"/>
        <w:rPr>
          <w:shd w:val="clear" w:color="auto" w:fill="FFFFFF"/>
        </w:rPr>
      </w:pPr>
    </w:p>
    <w:p w14:paraId="3F0C1E31" w14:textId="6BC56BFC" w:rsidR="00C67F5B" w:rsidRPr="00526144" w:rsidRDefault="00C67F5B" w:rsidP="008F3420">
      <w:pPr>
        <w:pStyle w:val="Heading2"/>
        <w:rPr>
          <w:color w:val="000000" w:themeColor="text1"/>
        </w:rPr>
      </w:pPr>
      <w:bookmarkStart w:id="28" w:name="_Toc90994698"/>
      <w:r w:rsidRPr="00526144">
        <w:rPr>
          <w:color w:val="000000" w:themeColor="text1"/>
        </w:rPr>
        <w:t>Tenure-Track Faculty Positions</w:t>
      </w:r>
      <w:r w:rsidR="008F3420" w:rsidRPr="00526144">
        <w:rPr>
          <w:color w:val="000000" w:themeColor="text1"/>
        </w:rPr>
        <w:t xml:space="preserve">, </w:t>
      </w:r>
      <w:r w:rsidRPr="00526144">
        <w:rPr>
          <w:color w:val="000000" w:themeColor="text1"/>
        </w:rPr>
        <w:t xml:space="preserve">The Institute of Statistical Science of Academia </w:t>
      </w:r>
      <w:proofErr w:type="spellStart"/>
      <w:r w:rsidRPr="00526144">
        <w:rPr>
          <w:color w:val="000000" w:themeColor="text1"/>
        </w:rPr>
        <w:t>Sinica</w:t>
      </w:r>
      <w:proofErr w:type="spellEnd"/>
      <w:r w:rsidRPr="00526144">
        <w:rPr>
          <w:color w:val="000000" w:themeColor="text1"/>
        </w:rPr>
        <w:t xml:space="preserve">, Academia </w:t>
      </w:r>
      <w:proofErr w:type="spellStart"/>
      <w:r w:rsidRPr="00526144">
        <w:rPr>
          <w:color w:val="000000" w:themeColor="text1"/>
        </w:rPr>
        <w:t>Sinica</w:t>
      </w:r>
      <w:proofErr w:type="spellEnd"/>
      <w:r w:rsidRPr="00526144">
        <w:rPr>
          <w:color w:val="000000" w:themeColor="text1"/>
        </w:rPr>
        <w:t>, Taiwan</w:t>
      </w:r>
      <w:bookmarkEnd w:id="28"/>
    </w:p>
    <w:p w14:paraId="2DAB8850"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 xml:space="preserve">The Institute of Statistical Science of Academia </w:t>
      </w:r>
      <w:proofErr w:type="spellStart"/>
      <w:r w:rsidRPr="00526144">
        <w:rPr>
          <w:rFonts w:eastAsia="Times New Roman" w:cs="Times New Roman"/>
          <w:color w:val="000000" w:themeColor="text1"/>
          <w:szCs w:val="24"/>
          <w:lang w:eastAsia="en-US"/>
        </w:rPr>
        <w:t>Sinica</w:t>
      </w:r>
      <w:proofErr w:type="spellEnd"/>
      <w:r w:rsidRPr="00526144">
        <w:rPr>
          <w:rFonts w:eastAsia="Times New Roman" w:cs="Times New Roman"/>
          <w:color w:val="000000" w:themeColor="text1"/>
          <w:szCs w:val="24"/>
          <w:lang w:eastAsia="en-US"/>
        </w:rPr>
        <w:t xml:space="preserve"> is pleased to invite applications for our tenure-track faculty positions. Academia </w:t>
      </w:r>
      <w:proofErr w:type="spellStart"/>
      <w:r w:rsidRPr="00526144">
        <w:rPr>
          <w:rFonts w:eastAsia="Times New Roman" w:cs="Times New Roman"/>
          <w:color w:val="000000" w:themeColor="text1"/>
          <w:szCs w:val="24"/>
          <w:lang w:eastAsia="en-US"/>
        </w:rPr>
        <w:t>Sinica</w:t>
      </w:r>
      <w:proofErr w:type="spellEnd"/>
      <w:r w:rsidRPr="00526144">
        <w:rPr>
          <w:rFonts w:eastAsia="Times New Roman" w:cs="Times New Roman"/>
          <w:color w:val="000000" w:themeColor="text1"/>
          <w:szCs w:val="24"/>
          <w:lang w:eastAsia="en-US"/>
        </w:rPr>
        <w:t>,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w:t>
      </w:r>
    </w:p>
    <w:p w14:paraId="289937C9"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 xml:space="preserve">Applications are invited for tenure-track appointments as Full/Associate/ Assistant Research Fellows (equivalent to Full/Associate/Assistant Professors in Universities) at the Institute of Statistical Science to commence on August 1, </w:t>
      </w:r>
      <w:proofErr w:type="gramStart"/>
      <w:r w:rsidRPr="00526144">
        <w:rPr>
          <w:rFonts w:eastAsia="Times New Roman" w:cs="Times New Roman"/>
          <w:color w:val="000000" w:themeColor="text1"/>
          <w:szCs w:val="24"/>
          <w:lang w:eastAsia="en-US"/>
        </w:rPr>
        <w:t>2022</w:t>
      </w:r>
      <w:proofErr w:type="gramEnd"/>
      <w:r w:rsidRPr="00526144">
        <w:rPr>
          <w:rFonts w:eastAsia="Times New Roman" w:cs="Times New Roman"/>
          <w:color w:val="000000" w:themeColor="text1"/>
          <w:szCs w:val="24"/>
          <w:lang w:eastAsia="en-US"/>
        </w:rPr>
        <w:t xml:space="preserve"> or as soon as possible thereafter. Applicants should possess a Ph.D. degree in Statistics, Biostatistics, Computer Science, Data </w:t>
      </w:r>
      <w:proofErr w:type="gramStart"/>
      <w:r w:rsidRPr="00526144">
        <w:rPr>
          <w:rFonts w:eastAsia="Times New Roman" w:cs="Times New Roman"/>
          <w:color w:val="000000" w:themeColor="text1"/>
          <w:szCs w:val="24"/>
          <w:lang w:eastAsia="en-US"/>
        </w:rPr>
        <w:t>Science</w:t>
      </w:r>
      <w:proofErr w:type="gramEnd"/>
      <w:r w:rsidRPr="00526144">
        <w:rPr>
          <w:rFonts w:eastAsia="Times New Roman" w:cs="Times New Roman"/>
          <w:color w:val="000000" w:themeColor="text1"/>
          <w:szCs w:val="24"/>
          <w:lang w:eastAsia="en-US"/>
        </w:rPr>
        <w:t xml:space="preserv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w:t>
      </w:r>
    </w:p>
    <w:p w14:paraId="18FDE1E1"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Dr. I-Ping Tu</w:t>
      </w:r>
    </w:p>
    <w:p w14:paraId="5ECF2FA1"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Chair of the Search Committee</w:t>
      </w:r>
      <w:r w:rsidRPr="00526144">
        <w:rPr>
          <w:rFonts w:eastAsia="Times New Roman" w:cs="Times New Roman"/>
          <w:color w:val="000000" w:themeColor="text1"/>
          <w:szCs w:val="24"/>
          <w:lang w:eastAsia="en-US"/>
        </w:rPr>
        <w:br/>
        <w:t xml:space="preserve">Institute of Statistical Science, Academia </w:t>
      </w:r>
      <w:proofErr w:type="spellStart"/>
      <w:r w:rsidRPr="00526144">
        <w:rPr>
          <w:rFonts w:eastAsia="Times New Roman" w:cs="Times New Roman"/>
          <w:color w:val="000000" w:themeColor="text1"/>
          <w:szCs w:val="24"/>
          <w:lang w:eastAsia="en-US"/>
        </w:rPr>
        <w:t>Sinica</w:t>
      </w:r>
      <w:proofErr w:type="spellEnd"/>
    </w:p>
    <w:p w14:paraId="4D632AD9"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128 Sec. 2 Academia Road, Taipei 11529, Taiwan, R.O.C.</w:t>
      </w:r>
      <w:r w:rsidRPr="00526144">
        <w:rPr>
          <w:rFonts w:eastAsia="Times New Roman" w:cs="Times New Roman"/>
          <w:color w:val="000000" w:themeColor="text1"/>
          <w:szCs w:val="24"/>
          <w:lang w:eastAsia="en-US"/>
        </w:rPr>
        <w:br/>
        <w:t>Fax: +886-2-27886833</w:t>
      </w:r>
    </w:p>
    <w:p w14:paraId="706FAE3B" w14:textId="77777777" w:rsidR="001D4E1E" w:rsidRPr="00526144" w:rsidRDefault="001D4E1E" w:rsidP="001D4E1E">
      <w:pPr>
        <w:spacing w:before="0" w:after="336"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E-mail: recruit@stat.sinica.edu.tw</w:t>
      </w:r>
    </w:p>
    <w:p w14:paraId="077C00C1" w14:textId="77777777" w:rsidR="001D4E1E" w:rsidRPr="00526144" w:rsidRDefault="001D4E1E" w:rsidP="001D4E1E">
      <w:pPr>
        <w:spacing w:before="0" w:line="240" w:lineRule="auto"/>
        <w:textAlignment w:val="baseline"/>
        <w:rPr>
          <w:rFonts w:eastAsia="Times New Roman" w:cs="Times New Roman"/>
          <w:color w:val="000000" w:themeColor="text1"/>
          <w:szCs w:val="24"/>
          <w:lang w:eastAsia="en-US"/>
        </w:rPr>
      </w:pPr>
      <w:r w:rsidRPr="00526144">
        <w:rPr>
          <w:rFonts w:eastAsia="Times New Roman" w:cs="Times New Roman"/>
          <w:color w:val="000000" w:themeColor="text1"/>
          <w:szCs w:val="24"/>
          <w:lang w:eastAsia="en-US"/>
        </w:rPr>
        <w:t>Application materials should be received by </w:t>
      </w:r>
      <w:r w:rsidRPr="00526144">
        <w:rPr>
          <w:rFonts w:eastAsia="Times New Roman" w:cs="Times New Roman"/>
          <w:b/>
          <w:bCs/>
          <w:color w:val="000000" w:themeColor="text1"/>
          <w:szCs w:val="24"/>
          <w:lang w:eastAsia="en-US"/>
        </w:rPr>
        <w:t xml:space="preserve">December 31, </w:t>
      </w:r>
      <w:proofErr w:type="gramStart"/>
      <w:r w:rsidRPr="00526144">
        <w:rPr>
          <w:rFonts w:eastAsia="Times New Roman" w:cs="Times New Roman"/>
          <w:b/>
          <w:bCs/>
          <w:color w:val="000000" w:themeColor="text1"/>
          <w:szCs w:val="24"/>
          <w:lang w:eastAsia="en-US"/>
        </w:rPr>
        <w:t>2021</w:t>
      </w:r>
      <w:proofErr w:type="gramEnd"/>
      <w:r w:rsidRPr="00526144">
        <w:rPr>
          <w:rFonts w:eastAsia="Times New Roman" w:cs="Times New Roman"/>
          <w:color w:val="000000" w:themeColor="text1"/>
          <w:szCs w:val="24"/>
          <w:lang w:eastAsia="en-US"/>
        </w:rPr>
        <w:t> for consideration, but early submissions are encouraged.</w:t>
      </w:r>
    </w:p>
    <w:p w14:paraId="0AD87FED" w14:textId="4D2F97C1" w:rsidR="00C94C6D" w:rsidRPr="00526144" w:rsidRDefault="00C94C6D" w:rsidP="00C94C6D">
      <w:pPr>
        <w:pStyle w:val="NormalWeb"/>
        <w:spacing w:before="0" w:beforeAutospacing="0" w:after="336" w:afterAutospacing="0"/>
        <w:textAlignment w:val="baseline"/>
        <w:rPr>
          <w:rStyle w:val="Emphasis"/>
          <w:b w:val="0"/>
          <w:color w:val="000000" w:themeColor="text1"/>
        </w:rPr>
      </w:pPr>
    </w:p>
    <w:p w14:paraId="35DDB004" w14:textId="77777777" w:rsidR="00C67F5B" w:rsidRPr="00526144" w:rsidRDefault="00C67F5B" w:rsidP="00C94C6D">
      <w:pPr>
        <w:pStyle w:val="NormalWeb"/>
        <w:spacing w:before="0" w:beforeAutospacing="0" w:after="336" w:afterAutospacing="0"/>
        <w:textAlignment w:val="baseline"/>
        <w:rPr>
          <w:rStyle w:val="Emphasis"/>
          <w:b w:val="0"/>
          <w:color w:val="000000" w:themeColor="text1"/>
        </w:rPr>
      </w:pPr>
    </w:p>
    <w:p w14:paraId="0EFE6A30" w14:textId="77777777" w:rsidR="00CB3BA7" w:rsidRPr="00526144" w:rsidRDefault="00560A17">
      <w:pPr>
        <w:pStyle w:val="Heading1"/>
        <w:rPr>
          <w:rFonts w:eastAsia="Times New Roman" w:cs="Times New Roman"/>
          <w:b/>
          <w:color w:val="000000" w:themeColor="text1"/>
          <w:highlight w:val="white"/>
        </w:rPr>
      </w:pPr>
      <w:bookmarkStart w:id="29" w:name="_Toc90994699"/>
      <w:r w:rsidRPr="00526144">
        <w:rPr>
          <w:rFonts w:eastAsia="Times New Roman" w:cs="Times New Roman"/>
          <w:b/>
          <w:color w:val="000000" w:themeColor="text1"/>
          <w:highlight w:val="white"/>
        </w:rPr>
        <w:t>Electronic ICSA News Access</w:t>
      </w:r>
      <w:bookmarkEnd w:id="29"/>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47">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4257D9E" w14:textId="77777777" w:rsidR="00CB3BA7" w:rsidRPr="00526144" w:rsidRDefault="00CB3BA7">
      <w:pPr>
        <w:shd w:val="clear" w:color="auto" w:fill="FFFFFF"/>
        <w:spacing w:line="240" w:lineRule="auto"/>
        <w:rPr>
          <w:rFonts w:eastAsia="Times New Roman" w:cs="Times New Roman"/>
          <w:color w:val="000000" w:themeColor="text1"/>
          <w:sz w:val="20"/>
          <w:szCs w:val="20"/>
          <w:highlight w:val="white"/>
        </w:rPr>
      </w:pPr>
    </w:p>
    <w:p w14:paraId="7D50BF88" w14:textId="77777777" w:rsidR="00CB3BA7" w:rsidRDefault="00560A17">
      <w:pPr>
        <w:shd w:val="clear" w:color="auto" w:fill="FFFFFF"/>
        <w:spacing w:line="240" w:lineRule="auto"/>
        <w:rPr>
          <w:rFonts w:eastAsia="Times New Roman" w:cs="Times New Roman"/>
          <w:color w:val="333333"/>
          <w:sz w:val="20"/>
          <w:szCs w:val="20"/>
          <w:highlight w:val="white"/>
        </w:rPr>
      </w:pPr>
      <w:r>
        <w:rPr>
          <w:rFonts w:eastAsia="Times New Roman" w:cs="Times New Roman"/>
          <w:noProof/>
          <w:lang w:eastAsia="en-US"/>
        </w:rPr>
        <w:drawing>
          <wp:inline distT="0" distB="0" distL="0" distR="0" wp14:anchorId="1E5A19D3" wp14:editId="019D6EA0">
            <wp:extent cx="5943600" cy="10128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5943600" cy="1012825"/>
                    </a:xfrm>
                    <a:prstGeom prst="rect">
                      <a:avLst/>
                    </a:prstGeom>
                    <a:ln/>
                  </pic:spPr>
                </pic:pic>
              </a:graphicData>
            </a:graphic>
          </wp:inline>
        </w:drawing>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49"/>
      <w:headerReference w:type="default" r:id="rId50"/>
      <w:footerReference w:type="even" r:id="rId51"/>
      <w:footerReference w:type="default" r:id="rId52"/>
      <w:headerReference w:type="first" r:id="rId53"/>
      <w:footerReference w:type="first" r:id="rId54"/>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BD2B" w14:textId="77777777" w:rsidR="00F22EDA" w:rsidRDefault="00F22EDA">
      <w:pPr>
        <w:spacing w:before="0" w:line="240" w:lineRule="auto"/>
      </w:pPr>
      <w:r>
        <w:separator/>
      </w:r>
    </w:p>
  </w:endnote>
  <w:endnote w:type="continuationSeparator" w:id="0">
    <w:p w14:paraId="794A9DD0" w14:textId="77777777" w:rsidR="00F22EDA" w:rsidRDefault="00F22E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22BC" w14:textId="77777777" w:rsidR="00F22EDA" w:rsidRDefault="00F22EDA">
      <w:pPr>
        <w:spacing w:before="0" w:line="240" w:lineRule="auto"/>
      </w:pPr>
      <w:r>
        <w:separator/>
      </w:r>
    </w:p>
  </w:footnote>
  <w:footnote w:type="continuationSeparator" w:id="0">
    <w:p w14:paraId="08033F22" w14:textId="77777777" w:rsidR="00F22EDA" w:rsidRDefault="00F22ED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ABC"/>
    <w:rsid w:val="0001766D"/>
    <w:rsid w:val="000177DF"/>
    <w:rsid w:val="00021748"/>
    <w:rsid w:val="00021EB9"/>
    <w:rsid w:val="0004617B"/>
    <w:rsid w:val="0004732C"/>
    <w:rsid w:val="00047711"/>
    <w:rsid w:val="000623FF"/>
    <w:rsid w:val="000636E3"/>
    <w:rsid w:val="00075696"/>
    <w:rsid w:val="00076827"/>
    <w:rsid w:val="0008333F"/>
    <w:rsid w:val="00087941"/>
    <w:rsid w:val="000920E5"/>
    <w:rsid w:val="0009572A"/>
    <w:rsid w:val="000A0E68"/>
    <w:rsid w:val="000A14B1"/>
    <w:rsid w:val="000A1770"/>
    <w:rsid w:val="000A6929"/>
    <w:rsid w:val="000B28C8"/>
    <w:rsid w:val="000C373C"/>
    <w:rsid w:val="000C46D8"/>
    <w:rsid w:val="000C6305"/>
    <w:rsid w:val="000C68FC"/>
    <w:rsid w:val="000D0E2A"/>
    <w:rsid w:val="000D33A5"/>
    <w:rsid w:val="000D42B4"/>
    <w:rsid w:val="000E3024"/>
    <w:rsid w:val="000E419B"/>
    <w:rsid w:val="000E65E5"/>
    <w:rsid w:val="000F5B89"/>
    <w:rsid w:val="000F651E"/>
    <w:rsid w:val="0010096B"/>
    <w:rsid w:val="00100DB9"/>
    <w:rsid w:val="001031A7"/>
    <w:rsid w:val="0011021D"/>
    <w:rsid w:val="001107AF"/>
    <w:rsid w:val="00110B7B"/>
    <w:rsid w:val="00113AEB"/>
    <w:rsid w:val="00115077"/>
    <w:rsid w:val="00116B26"/>
    <w:rsid w:val="0012303E"/>
    <w:rsid w:val="00134437"/>
    <w:rsid w:val="0013605B"/>
    <w:rsid w:val="001402B1"/>
    <w:rsid w:val="0014248A"/>
    <w:rsid w:val="001436FF"/>
    <w:rsid w:val="00145AB1"/>
    <w:rsid w:val="00145E77"/>
    <w:rsid w:val="00146188"/>
    <w:rsid w:val="001461A2"/>
    <w:rsid w:val="00156375"/>
    <w:rsid w:val="0015652D"/>
    <w:rsid w:val="001567BE"/>
    <w:rsid w:val="00161853"/>
    <w:rsid w:val="00162C03"/>
    <w:rsid w:val="00163820"/>
    <w:rsid w:val="0016493C"/>
    <w:rsid w:val="0018362D"/>
    <w:rsid w:val="001837B8"/>
    <w:rsid w:val="0018390C"/>
    <w:rsid w:val="00184296"/>
    <w:rsid w:val="00185205"/>
    <w:rsid w:val="001938CE"/>
    <w:rsid w:val="00197F12"/>
    <w:rsid w:val="001A03DA"/>
    <w:rsid w:val="001A1F5D"/>
    <w:rsid w:val="001A79E9"/>
    <w:rsid w:val="001C0996"/>
    <w:rsid w:val="001C2F9A"/>
    <w:rsid w:val="001C457F"/>
    <w:rsid w:val="001D0A50"/>
    <w:rsid w:val="001D1631"/>
    <w:rsid w:val="001D4E1E"/>
    <w:rsid w:val="001E566B"/>
    <w:rsid w:val="001E5CDE"/>
    <w:rsid w:val="001F3DFF"/>
    <w:rsid w:val="001F624D"/>
    <w:rsid w:val="00205E63"/>
    <w:rsid w:val="0021158B"/>
    <w:rsid w:val="00215D44"/>
    <w:rsid w:val="00222A5C"/>
    <w:rsid w:val="00246EC3"/>
    <w:rsid w:val="002476CB"/>
    <w:rsid w:val="002537BB"/>
    <w:rsid w:val="00254545"/>
    <w:rsid w:val="00257A72"/>
    <w:rsid w:val="00263C29"/>
    <w:rsid w:val="002661C3"/>
    <w:rsid w:val="00266F14"/>
    <w:rsid w:val="002704EA"/>
    <w:rsid w:val="002726C4"/>
    <w:rsid w:val="00275934"/>
    <w:rsid w:val="0028366E"/>
    <w:rsid w:val="00284049"/>
    <w:rsid w:val="00295FDE"/>
    <w:rsid w:val="0029614F"/>
    <w:rsid w:val="002B46B3"/>
    <w:rsid w:val="002C22D6"/>
    <w:rsid w:val="002C3A57"/>
    <w:rsid w:val="002C7097"/>
    <w:rsid w:val="002C7792"/>
    <w:rsid w:val="002D0A3F"/>
    <w:rsid w:val="002D3F6D"/>
    <w:rsid w:val="002D550A"/>
    <w:rsid w:val="002E4D5A"/>
    <w:rsid w:val="002E6241"/>
    <w:rsid w:val="002F0A14"/>
    <w:rsid w:val="002F2446"/>
    <w:rsid w:val="002F3215"/>
    <w:rsid w:val="002F3DA1"/>
    <w:rsid w:val="0030207A"/>
    <w:rsid w:val="00303E01"/>
    <w:rsid w:val="00307488"/>
    <w:rsid w:val="0031049A"/>
    <w:rsid w:val="0031087F"/>
    <w:rsid w:val="0031436B"/>
    <w:rsid w:val="00317041"/>
    <w:rsid w:val="003236CE"/>
    <w:rsid w:val="003264BF"/>
    <w:rsid w:val="00327305"/>
    <w:rsid w:val="0033409F"/>
    <w:rsid w:val="00341C3C"/>
    <w:rsid w:val="003464F2"/>
    <w:rsid w:val="00352579"/>
    <w:rsid w:val="00356EBC"/>
    <w:rsid w:val="003601B7"/>
    <w:rsid w:val="00364233"/>
    <w:rsid w:val="00366D3C"/>
    <w:rsid w:val="00370411"/>
    <w:rsid w:val="0037364A"/>
    <w:rsid w:val="0037578F"/>
    <w:rsid w:val="00380E26"/>
    <w:rsid w:val="003841BA"/>
    <w:rsid w:val="00386BF6"/>
    <w:rsid w:val="00390BD4"/>
    <w:rsid w:val="00390BE8"/>
    <w:rsid w:val="003A4CAF"/>
    <w:rsid w:val="003B3A20"/>
    <w:rsid w:val="003B4AE8"/>
    <w:rsid w:val="003B5430"/>
    <w:rsid w:val="003B5611"/>
    <w:rsid w:val="003C4EE7"/>
    <w:rsid w:val="003C5521"/>
    <w:rsid w:val="003D2532"/>
    <w:rsid w:val="003D6AB1"/>
    <w:rsid w:val="003E482B"/>
    <w:rsid w:val="003F3817"/>
    <w:rsid w:val="003F6EE2"/>
    <w:rsid w:val="003F7920"/>
    <w:rsid w:val="004010D8"/>
    <w:rsid w:val="004058F1"/>
    <w:rsid w:val="00413E57"/>
    <w:rsid w:val="004148A6"/>
    <w:rsid w:val="004148D0"/>
    <w:rsid w:val="00422F24"/>
    <w:rsid w:val="004263AF"/>
    <w:rsid w:val="00437138"/>
    <w:rsid w:val="00440174"/>
    <w:rsid w:val="00451314"/>
    <w:rsid w:val="00455D56"/>
    <w:rsid w:val="00456B25"/>
    <w:rsid w:val="004635AE"/>
    <w:rsid w:val="00467BE4"/>
    <w:rsid w:val="0047570F"/>
    <w:rsid w:val="0047773E"/>
    <w:rsid w:val="0048311F"/>
    <w:rsid w:val="00492363"/>
    <w:rsid w:val="00492ABD"/>
    <w:rsid w:val="00493A2B"/>
    <w:rsid w:val="004A1C04"/>
    <w:rsid w:val="004A6A55"/>
    <w:rsid w:val="004C3B64"/>
    <w:rsid w:val="004C5FEC"/>
    <w:rsid w:val="004C6E7F"/>
    <w:rsid w:val="004C7C1F"/>
    <w:rsid w:val="004D41FF"/>
    <w:rsid w:val="004F28D1"/>
    <w:rsid w:val="004F4788"/>
    <w:rsid w:val="004F547E"/>
    <w:rsid w:val="004F62EF"/>
    <w:rsid w:val="004F781A"/>
    <w:rsid w:val="005025AB"/>
    <w:rsid w:val="00504E9C"/>
    <w:rsid w:val="0051071E"/>
    <w:rsid w:val="005175F2"/>
    <w:rsid w:val="00517C21"/>
    <w:rsid w:val="00522995"/>
    <w:rsid w:val="00526144"/>
    <w:rsid w:val="00527162"/>
    <w:rsid w:val="00532B0A"/>
    <w:rsid w:val="00537894"/>
    <w:rsid w:val="00537B66"/>
    <w:rsid w:val="00547434"/>
    <w:rsid w:val="00551E8B"/>
    <w:rsid w:val="00553BBD"/>
    <w:rsid w:val="00556ED3"/>
    <w:rsid w:val="00560A17"/>
    <w:rsid w:val="00563535"/>
    <w:rsid w:val="00563CB1"/>
    <w:rsid w:val="00565874"/>
    <w:rsid w:val="005701E6"/>
    <w:rsid w:val="00581B75"/>
    <w:rsid w:val="00583487"/>
    <w:rsid w:val="00587AF3"/>
    <w:rsid w:val="005A0F47"/>
    <w:rsid w:val="005A400B"/>
    <w:rsid w:val="005A529E"/>
    <w:rsid w:val="005A7F3C"/>
    <w:rsid w:val="005B0902"/>
    <w:rsid w:val="005B3052"/>
    <w:rsid w:val="005B5839"/>
    <w:rsid w:val="005B6785"/>
    <w:rsid w:val="005B6AD6"/>
    <w:rsid w:val="005C36BA"/>
    <w:rsid w:val="005C4ED0"/>
    <w:rsid w:val="005C74A4"/>
    <w:rsid w:val="005E29EB"/>
    <w:rsid w:val="005E2C13"/>
    <w:rsid w:val="005E2F63"/>
    <w:rsid w:val="005E324A"/>
    <w:rsid w:val="005E509F"/>
    <w:rsid w:val="005E517D"/>
    <w:rsid w:val="005F2989"/>
    <w:rsid w:val="005F7041"/>
    <w:rsid w:val="005F796C"/>
    <w:rsid w:val="005F7ED2"/>
    <w:rsid w:val="00605416"/>
    <w:rsid w:val="00605E0E"/>
    <w:rsid w:val="00606AF2"/>
    <w:rsid w:val="00607482"/>
    <w:rsid w:val="00610618"/>
    <w:rsid w:val="00615EE9"/>
    <w:rsid w:val="006167FD"/>
    <w:rsid w:val="00616E40"/>
    <w:rsid w:val="00627A52"/>
    <w:rsid w:val="00630A6D"/>
    <w:rsid w:val="00633340"/>
    <w:rsid w:val="00633C6D"/>
    <w:rsid w:val="006369A7"/>
    <w:rsid w:val="00636DD8"/>
    <w:rsid w:val="00641D7F"/>
    <w:rsid w:val="00642314"/>
    <w:rsid w:val="00642D59"/>
    <w:rsid w:val="00650342"/>
    <w:rsid w:val="006516A4"/>
    <w:rsid w:val="00653171"/>
    <w:rsid w:val="0065379C"/>
    <w:rsid w:val="006538E2"/>
    <w:rsid w:val="00656A58"/>
    <w:rsid w:val="0066035C"/>
    <w:rsid w:val="00660860"/>
    <w:rsid w:val="00662EF2"/>
    <w:rsid w:val="00667E68"/>
    <w:rsid w:val="006825AA"/>
    <w:rsid w:val="00684C66"/>
    <w:rsid w:val="006862ED"/>
    <w:rsid w:val="0069039A"/>
    <w:rsid w:val="00692047"/>
    <w:rsid w:val="00694DBC"/>
    <w:rsid w:val="006A0F4A"/>
    <w:rsid w:val="006A0FE8"/>
    <w:rsid w:val="006A7512"/>
    <w:rsid w:val="006A7963"/>
    <w:rsid w:val="006B05C2"/>
    <w:rsid w:val="006B2F80"/>
    <w:rsid w:val="006B4A4D"/>
    <w:rsid w:val="006B59F3"/>
    <w:rsid w:val="006B6B4A"/>
    <w:rsid w:val="006B74B2"/>
    <w:rsid w:val="006D127D"/>
    <w:rsid w:val="006D342E"/>
    <w:rsid w:val="006D7742"/>
    <w:rsid w:val="006E3E1D"/>
    <w:rsid w:val="006F42B3"/>
    <w:rsid w:val="006F441F"/>
    <w:rsid w:val="006F7340"/>
    <w:rsid w:val="00716BE1"/>
    <w:rsid w:val="00717770"/>
    <w:rsid w:val="007207E0"/>
    <w:rsid w:val="0072220B"/>
    <w:rsid w:val="007240FE"/>
    <w:rsid w:val="00731DF0"/>
    <w:rsid w:val="00733A26"/>
    <w:rsid w:val="007344D5"/>
    <w:rsid w:val="00741050"/>
    <w:rsid w:val="00742D79"/>
    <w:rsid w:val="00751638"/>
    <w:rsid w:val="00770A56"/>
    <w:rsid w:val="007725A9"/>
    <w:rsid w:val="007754D6"/>
    <w:rsid w:val="007817B5"/>
    <w:rsid w:val="00787B93"/>
    <w:rsid w:val="007A1BCC"/>
    <w:rsid w:val="007A325F"/>
    <w:rsid w:val="007B1C75"/>
    <w:rsid w:val="007B32ED"/>
    <w:rsid w:val="007B5A8F"/>
    <w:rsid w:val="007C1C65"/>
    <w:rsid w:val="007C3E49"/>
    <w:rsid w:val="007C4B6E"/>
    <w:rsid w:val="007D4E81"/>
    <w:rsid w:val="007E0426"/>
    <w:rsid w:val="007E135A"/>
    <w:rsid w:val="007E140F"/>
    <w:rsid w:val="007E358B"/>
    <w:rsid w:val="007E5B1E"/>
    <w:rsid w:val="007E5CCC"/>
    <w:rsid w:val="007E70B8"/>
    <w:rsid w:val="008001F8"/>
    <w:rsid w:val="008040AC"/>
    <w:rsid w:val="00805B14"/>
    <w:rsid w:val="00805EE1"/>
    <w:rsid w:val="00806766"/>
    <w:rsid w:val="0080754F"/>
    <w:rsid w:val="00811533"/>
    <w:rsid w:val="00821E40"/>
    <w:rsid w:val="00824735"/>
    <w:rsid w:val="008274EF"/>
    <w:rsid w:val="008278C3"/>
    <w:rsid w:val="00832D34"/>
    <w:rsid w:val="00836DE3"/>
    <w:rsid w:val="008433BD"/>
    <w:rsid w:val="00846AFA"/>
    <w:rsid w:val="0085047A"/>
    <w:rsid w:val="0085138D"/>
    <w:rsid w:val="00852BBB"/>
    <w:rsid w:val="00853558"/>
    <w:rsid w:val="00867C08"/>
    <w:rsid w:val="008838A6"/>
    <w:rsid w:val="00884332"/>
    <w:rsid w:val="00884C21"/>
    <w:rsid w:val="00885D0A"/>
    <w:rsid w:val="00886FB7"/>
    <w:rsid w:val="00887C9E"/>
    <w:rsid w:val="00890F8C"/>
    <w:rsid w:val="008947EC"/>
    <w:rsid w:val="008A2D81"/>
    <w:rsid w:val="008A55B2"/>
    <w:rsid w:val="008B537B"/>
    <w:rsid w:val="008C3A85"/>
    <w:rsid w:val="008C6D55"/>
    <w:rsid w:val="008D4CDD"/>
    <w:rsid w:val="008D5A0C"/>
    <w:rsid w:val="008E6165"/>
    <w:rsid w:val="008E6D31"/>
    <w:rsid w:val="008F0A2F"/>
    <w:rsid w:val="008F1029"/>
    <w:rsid w:val="008F194F"/>
    <w:rsid w:val="008F268D"/>
    <w:rsid w:val="008F2A5D"/>
    <w:rsid w:val="008F3420"/>
    <w:rsid w:val="008F7CC1"/>
    <w:rsid w:val="009010D0"/>
    <w:rsid w:val="00906BA1"/>
    <w:rsid w:val="00907E25"/>
    <w:rsid w:val="00910B9B"/>
    <w:rsid w:val="00911D84"/>
    <w:rsid w:val="00914456"/>
    <w:rsid w:val="009155E8"/>
    <w:rsid w:val="009167F8"/>
    <w:rsid w:val="009322A6"/>
    <w:rsid w:val="00933FC9"/>
    <w:rsid w:val="009343D3"/>
    <w:rsid w:val="00936331"/>
    <w:rsid w:val="009411EE"/>
    <w:rsid w:val="0094183A"/>
    <w:rsid w:val="009454B3"/>
    <w:rsid w:val="009526FE"/>
    <w:rsid w:val="00953CDB"/>
    <w:rsid w:val="00964D42"/>
    <w:rsid w:val="00971D6C"/>
    <w:rsid w:val="00972B43"/>
    <w:rsid w:val="0097743E"/>
    <w:rsid w:val="00981E69"/>
    <w:rsid w:val="009828B8"/>
    <w:rsid w:val="00987A96"/>
    <w:rsid w:val="0099084C"/>
    <w:rsid w:val="009913C6"/>
    <w:rsid w:val="00991E42"/>
    <w:rsid w:val="00992CFE"/>
    <w:rsid w:val="00996D28"/>
    <w:rsid w:val="00997EBD"/>
    <w:rsid w:val="009A5963"/>
    <w:rsid w:val="009A6C99"/>
    <w:rsid w:val="009C5966"/>
    <w:rsid w:val="009C6A9A"/>
    <w:rsid w:val="009D40FE"/>
    <w:rsid w:val="009D5FBC"/>
    <w:rsid w:val="009D66D1"/>
    <w:rsid w:val="009E2C96"/>
    <w:rsid w:val="009E516F"/>
    <w:rsid w:val="009E6598"/>
    <w:rsid w:val="009F4518"/>
    <w:rsid w:val="009F4C52"/>
    <w:rsid w:val="009F5A4A"/>
    <w:rsid w:val="009F6683"/>
    <w:rsid w:val="00A00C60"/>
    <w:rsid w:val="00A01E43"/>
    <w:rsid w:val="00A050D2"/>
    <w:rsid w:val="00A11DBD"/>
    <w:rsid w:val="00A26DFE"/>
    <w:rsid w:val="00A309DB"/>
    <w:rsid w:val="00A35BC7"/>
    <w:rsid w:val="00A361FE"/>
    <w:rsid w:val="00A3684D"/>
    <w:rsid w:val="00A4258B"/>
    <w:rsid w:val="00A47D55"/>
    <w:rsid w:val="00A654BF"/>
    <w:rsid w:val="00A66B26"/>
    <w:rsid w:val="00A875EA"/>
    <w:rsid w:val="00A91764"/>
    <w:rsid w:val="00A922C5"/>
    <w:rsid w:val="00A93E96"/>
    <w:rsid w:val="00AA62C7"/>
    <w:rsid w:val="00AB217E"/>
    <w:rsid w:val="00AB3929"/>
    <w:rsid w:val="00AC202D"/>
    <w:rsid w:val="00AC260D"/>
    <w:rsid w:val="00AC5542"/>
    <w:rsid w:val="00AD38DB"/>
    <w:rsid w:val="00AE08C5"/>
    <w:rsid w:val="00AE103A"/>
    <w:rsid w:val="00AE11AE"/>
    <w:rsid w:val="00AE6C4D"/>
    <w:rsid w:val="00AF1AB5"/>
    <w:rsid w:val="00AF1CB9"/>
    <w:rsid w:val="00AF6135"/>
    <w:rsid w:val="00AF721D"/>
    <w:rsid w:val="00B03DB1"/>
    <w:rsid w:val="00B07BF0"/>
    <w:rsid w:val="00B114E6"/>
    <w:rsid w:val="00B1741A"/>
    <w:rsid w:val="00B23DFC"/>
    <w:rsid w:val="00B25E17"/>
    <w:rsid w:val="00B30441"/>
    <w:rsid w:val="00B30E93"/>
    <w:rsid w:val="00B45AD6"/>
    <w:rsid w:val="00B52DE5"/>
    <w:rsid w:val="00B6385C"/>
    <w:rsid w:val="00B675F5"/>
    <w:rsid w:val="00B7238A"/>
    <w:rsid w:val="00B752DA"/>
    <w:rsid w:val="00B77894"/>
    <w:rsid w:val="00B77F78"/>
    <w:rsid w:val="00B83D06"/>
    <w:rsid w:val="00B867D9"/>
    <w:rsid w:val="00B94806"/>
    <w:rsid w:val="00B972A6"/>
    <w:rsid w:val="00BA2277"/>
    <w:rsid w:val="00BA42B9"/>
    <w:rsid w:val="00BC373D"/>
    <w:rsid w:val="00BC37AA"/>
    <w:rsid w:val="00BD2D7A"/>
    <w:rsid w:val="00BD3C86"/>
    <w:rsid w:val="00BD63A8"/>
    <w:rsid w:val="00BE01AC"/>
    <w:rsid w:val="00BE07B9"/>
    <w:rsid w:val="00BE23D8"/>
    <w:rsid w:val="00BF43F7"/>
    <w:rsid w:val="00BF7130"/>
    <w:rsid w:val="00C00BCC"/>
    <w:rsid w:val="00C01A53"/>
    <w:rsid w:val="00C1206F"/>
    <w:rsid w:val="00C157CB"/>
    <w:rsid w:val="00C31CF0"/>
    <w:rsid w:val="00C32E77"/>
    <w:rsid w:val="00C3581C"/>
    <w:rsid w:val="00C43C18"/>
    <w:rsid w:val="00C44CE1"/>
    <w:rsid w:val="00C55489"/>
    <w:rsid w:val="00C56928"/>
    <w:rsid w:val="00C604DD"/>
    <w:rsid w:val="00C61413"/>
    <w:rsid w:val="00C642E3"/>
    <w:rsid w:val="00C67F5B"/>
    <w:rsid w:val="00C7359F"/>
    <w:rsid w:val="00C775BE"/>
    <w:rsid w:val="00C90BDE"/>
    <w:rsid w:val="00C94117"/>
    <w:rsid w:val="00C94C6D"/>
    <w:rsid w:val="00C97597"/>
    <w:rsid w:val="00CA0A98"/>
    <w:rsid w:val="00CA14E8"/>
    <w:rsid w:val="00CA657F"/>
    <w:rsid w:val="00CA7A19"/>
    <w:rsid w:val="00CB051C"/>
    <w:rsid w:val="00CB3BA7"/>
    <w:rsid w:val="00CB55B3"/>
    <w:rsid w:val="00CB74F9"/>
    <w:rsid w:val="00CC5579"/>
    <w:rsid w:val="00CC5CAF"/>
    <w:rsid w:val="00CD16B1"/>
    <w:rsid w:val="00CD5D3E"/>
    <w:rsid w:val="00CD71E4"/>
    <w:rsid w:val="00CE2EE5"/>
    <w:rsid w:val="00CE5998"/>
    <w:rsid w:val="00CF215B"/>
    <w:rsid w:val="00CF385B"/>
    <w:rsid w:val="00CF401C"/>
    <w:rsid w:val="00D06F08"/>
    <w:rsid w:val="00D25AE9"/>
    <w:rsid w:val="00D27C86"/>
    <w:rsid w:val="00D317E3"/>
    <w:rsid w:val="00D31F89"/>
    <w:rsid w:val="00D40BD7"/>
    <w:rsid w:val="00D42A71"/>
    <w:rsid w:val="00D47506"/>
    <w:rsid w:val="00D67076"/>
    <w:rsid w:val="00D70D01"/>
    <w:rsid w:val="00D70F3A"/>
    <w:rsid w:val="00D71835"/>
    <w:rsid w:val="00D74220"/>
    <w:rsid w:val="00D76455"/>
    <w:rsid w:val="00D766A8"/>
    <w:rsid w:val="00D85AF8"/>
    <w:rsid w:val="00D87480"/>
    <w:rsid w:val="00D90904"/>
    <w:rsid w:val="00D966C0"/>
    <w:rsid w:val="00D96E65"/>
    <w:rsid w:val="00D97378"/>
    <w:rsid w:val="00D9783C"/>
    <w:rsid w:val="00DA57D2"/>
    <w:rsid w:val="00DA5A5C"/>
    <w:rsid w:val="00DB62B4"/>
    <w:rsid w:val="00DC1EAE"/>
    <w:rsid w:val="00DC240E"/>
    <w:rsid w:val="00DC7625"/>
    <w:rsid w:val="00DD2F89"/>
    <w:rsid w:val="00DD6533"/>
    <w:rsid w:val="00DE312B"/>
    <w:rsid w:val="00DF04B2"/>
    <w:rsid w:val="00DF1F89"/>
    <w:rsid w:val="00DF30C5"/>
    <w:rsid w:val="00DF464C"/>
    <w:rsid w:val="00DF79AB"/>
    <w:rsid w:val="00E01EF2"/>
    <w:rsid w:val="00E02A49"/>
    <w:rsid w:val="00E06432"/>
    <w:rsid w:val="00E07973"/>
    <w:rsid w:val="00E10682"/>
    <w:rsid w:val="00E2037E"/>
    <w:rsid w:val="00E212E6"/>
    <w:rsid w:val="00E23034"/>
    <w:rsid w:val="00E31343"/>
    <w:rsid w:val="00E34F20"/>
    <w:rsid w:val="00E35896"/>
    <w:rsid w:val="00E610BB"/>
    <w:rsid w:val="00E630AC"/>
    <w:rsid w:val="00E7034C"/>
    <w:rsid w:val="00E71FBB"/>
    <w:rsid w:val="00E73BAD"/>
    <w:rsid w:val="00E83322"/>
    <w:rsid w:val="00E87EBC"/>
    <w:rsid w:val="00E9131B"/>
    <w:rsid w:val="00E93248"/>
    <w:rsid w:val="00E937F9"/>
    <w:rsid w:val="00EA43E5"/>
    <w:rsid w:val="00EA4E56"/>
    <w:rsid w:val="00EA5F2E"/>
    <w:rsid w:val="00EA72C0"/>
    <w:rsid w:val="00EB5432"/>
    <w:rsid w:val="00EB6A74"/>
    <w:rsid w:val="00EC45FC"/>
    <w:rsid w:val="00EC5DC2"/>
    <w:rsid w:val="00EC6426"/>
    <w:rsid w:val="00ED0101"/>
    <w:rsid w:val="00EE1B54"/>
    <w:rsid w:val="00EE684F"/>
    <w:rsid w:val="00EE69C6"/>
    <w:rsid w:val="00EF0BEE"/>
    <w:rsid w:val="00F02AC7"/>
    <w:rsid w:val="00F054DA"/>
    <w:rsid w:val="00F22EDA"/>
    <w:rsid w:val="00F253E6"/>
    <w:rsid w:val="00F30609"/>
    <w:rsid w:val="00F307A0"/>
    <w:rsid w:val="00F3268B"/>
    <w:rsid w:val="00F351B5"/>
    <w:rsid w:val="00F4114E"/>
    <w:rsid w:val="00F41A09"/>
    <w:rsid w:val="00F516F2"/>
    <w:rsid w:val="00F52860"/>
    <w:rsid w:val="00F57CD1"/>
    <w:rsid w:val="00F60918"/>
    <w:rsid w:val="00F63E22"/>
    <w:rsid w:val="00F70C6D"/>
    <w:rsid w:val="00F8452E"/>
    <w:rsid w:val="00F8479C"/>
    <w:rsid w:val="00F860FF"/>
    <w:rsid w:val="00F86952"/>
    <w:rsid w:val="00F91452"/>
    <w:rsid w:val="00FA2861"/>
    <w:rsid w:val="00FA6BDD"/>
    <w:rsid w:val="00FB2183"/>
    <w:rsid w:val="00FB2B44"/>
    <w:rsid w:val="00FB402B"/>
    <w:rsid w:val="00FB5D44"/>
    <w:rsid w:val="00FC4DD5"/>
    <w:rsid w:val="00FC4FAD"/>
    <w:rsid w:val="00FD521C"/>
    <w:rsid w:val="00FE19CD"/>
    <w:rsid w:val="00FE5E94"/>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pringer.com/series/13402?detailsPage=titles" TargetMode="External"/><Relationship Id="rId18"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26" Type="http://schemas.openxmlformats.org/officeDocument/2006/relationships/hyperlink" Target="mailto:executive.director@icsa.org" TargetMode="External"/><Relationship Id="rId39" Type="http://schemas.openxmlformats.org/officeDocument/2006/relationships/hyperlink" Target="https://www.youtube.com/watch?v=hmNLnonl8_s" TargetMode="External"/><Relationship Id="rId21" Type="http://schemas.openxmlformats.org/officeDocument/2006/relationships/hyperlink" Target="https://www.editorialmanager.com/sibs/default.aspx" TargetMode="External"/><Relationship Id="rId34" Type="http://schemas.openxmlformats.org/officeDocument/2006/relationships/hyperlink" Target="https://www.youtube.com/watch?v=PrnKOLGYM2U" TargetMode="External"/><Relationship Id="rId42" Type="http://schemas.openxmlformats.org/officeDocument/2006/relationships/hyperlink" Target="https://www.youtube.com/watch?v=kQsnOumGP6o&amp;list=PL39DE7gPXqsdNm-F0eDhz0TOystmYIeLt" TargetMode="External"/><Relationship Id="rId47" Type="http://schemas.openxmlformats.org/officeDocument/2006/relationships/hyperlink" Target="https://www.icsa.org/publications/icsa-member-newsletter-archive/"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mwu@biostat.ufl.edu" TargetMode="External"/><Relationship Id="rId17" Type="http://schemas.openxmlformats.org/officeDocument/2006/relationships/hyperlink" Target="http://www3.stat.sinica.edu.tw/statistica/" TargetMode="External"/><Relationship Id="rId25" Type="http://schemas.openxmlformats.org/officeDocument/2006/relationships/hyperlink" Target="mailto:editors@nestat.org" TargetMode="External"/><Relationship Id="rId33" Type="http://schemas.openxmlformats.org/officeDocument/2006/relationships/hyperlink" Target="http://sprmm.com/icsa/" TargetMode="External"/><Relationship Id="rId38" Type="http://schemas.openxmlformats.org/officeDocument/2006/relationships/hyperlink" Target="https://www.youtube.com/watch?v=bzso7ou4lAA" TargetMode="External"/><Relationship Id="rId46" Type="http://schemas.openxmlformats.org/officeDocument/2006/relationships/hyperlink" Target="https://www.podofasclepius.com/philosophy-of-data-science" TargetMode="External"/><Relationship Id="rId2" Type="http://schemas.openxmlformats.org/officeDocument/2006/relationships/customXml" Target="../customXml/item2.xml"/><Relationship Id="rId16"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20" Type="http://schemas.openxmlformats.org/officeDocument/2006/relationships/hyperlink" Target="https://link.springer.com/journal/12561/onlineFirst/page/1" TargetMode="External"/><Relationship Id="rId29" Type="http://schemas.openxmlformats.org/officeDocument/2006/relationships/hyperlink" Target="mailto:sunj@missouri.edu" TargetMode="External"/><Relationship Id="rId41" Type="http://schemas.openxmlformats.org/officeDocument/2006/relationships/hyperlink" Target="https://www.youtube.com/watch?v=jjmPhEs8yQ8&amp;list=PL39DE7gPXqsffssSVFixw-3ohGrjfDAPG"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mposium2022.icsa.org/" TargetMode="External"/><Relationship Id="rId24" Type="http://schemas.openxmlformats.org/officeDocument/2006/relationships/hyperlink" Target="https://www.e-publications.org/ness/sbs/" TargetMode="External"/><Relationship Id="rId32" Type="http://schemas.openxmlformats.org/officeDocument/2006/relationships/hyperlink" Target="http://ims-aprm2021.com/" TargetMode="External"/><Relationship Id="rId37" Type="http://schemas.openxmlformats.org/officeDocument/2006/relationships/hyperlink" Target="https://www.youtube.com/watch?v=8uPu-vHahdc" TargetMode="External"/><Relationship Id="rId40" Type="http://schemas.openxmlformats.org/officeDocument/2006/relationships/hyperlink" Target="https://www.youtube.com/watch?v=VckRF8Ryszw" TargetMode="External"/><Relationship Id="rId45" Type="http://schemas.openxmlformats.org/officeDocument/2006/relationships/hyperlink" Target="http://www.podofasclepius.com"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23" Type="http://schemas.openxmlformats.org/officeDocument/2006/relationships/hyperlink" Target="https://www.intlpress.com/site/pub/pages/journals/items/sii/content/_home/index.php" TargetMode="External"/><Relationship Id="rId28" Type="http://schemas.openxmlformats.org/officeDocument/2006/relationships/hyperlink" Target="mailto:fanyingy@marshall.usc.edu" TargetMode="External"/><Relationship Id="rId36" Type="http://schemas.openxmlformats.org/officeDocument/2006/relationships/hyperlink" Target="https://www.youtube.com/watch?v=-Ol87o_CLqk"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s@stat.sinica.edu.tw" TargetMode="External"/><Relationship Id="rId31" Type="http://schemas.openxmlformats.org/officeDocument/2006/relationships/hyperlink" Target="https://math.gsu.edu/yichuan/2022Workshop/" TargetMode="External"/><Relationship Id="rId44" Type="http://schemas.openxmlformats.org/officeDocument/2006/relationships/hyperlink" Target="https://podofasclepius.podbean.com"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nchen@email.unc.edu" TargetMode="External"/><Relationship Id="rId22" Type="http://schemas.openxmlformats.org/officeDocument/2006/relationships/hyperlink" Target="http://intlpress.com/site/pub/pages/journals/items/sii/_home/_main/" TargetMode="External"/><Relationship Id="rId27" Type="http://schemas.openxmlformats.org/officeDocument/2006/relationships/hyperlink" Target="https://symposium2022.icsa.org/" TargetMode="External"/><Relationship Id="rId30" Type="http://schemas.openxmlformats.org/officeDocument/2006/relationships/hyperlink" Target="mailto:executive.director@icsa.org" TargetMode="External"/><Relationship Id="rId35" Type="http://schemas.openxmlformats.org/officeDocument/2006/relationships/hyperlink" Target="https://www.youtube.com/watch?v=87h8d1fhLaE" TargetMode="External"/><Relationship Id="rId43" Type="http://schemas.openxmlformats.org/officeDocument/2006/relationships/hyperlink" Target="https://www.youtube.com/channel/UCkEz2tDR5K6AjlKw-JrV57w" TargetMode="External"/><Relationship Id="rId48" Type="http://schemas.openxmlformats.org/officeDocument/2006/relationships/image" Target="media/image1.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15F23DD8BBA54B814726557EB422C5" ma:contentTypeVersion="11" ma:contentTypeDescription="Create a new document." ma:contentTypeScope="" ma:versionID="1ad79849ad6fc3c1cd18c46836ec6b94">
  <xsd:schema xmlns:xsd="http://www.w3.org/2001/XMLSchema" xmlns:xs="http://www.w3.org/2001/XMLSchema" xmlns:p="http://schemas.microsoft.com/office/2006/metadata/properties" xmlns:ns3="41655679-6a34-447d-b867-37e02a938439" xmlns:ns4="3fe61368-ccd6-44a7-b43f-1105e5742b63" targetNamespace="http://schemas.microsoft.com/office/2006/metadata/properties" ma:root="true" ma:fieldsID="3eac21896529bd106e809f321a1204d5" ns3:_="" ns4:_="">
    <xsd:import namespace="41655679-6a34-447d-b867-37e02a938439"/>
    <xsd:import namespace="3fe61368-ccd6-44a7-b43f-1105e5742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5679-6a34-447d-b867-37e02a9384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61368-ccd6-44a7-b43f-1105e5742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26CEF-91AF-4F61-B8C9-C7FB3011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55679-6a34-447d-b867-37e02a938439"/>
    <ds:schemaRef ds:uri="3fe61368-ccd6-44a7-b43f-1105e574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19</cp:revision>
  <dcterms:created xsi:type="dcterms:W3CDTF">2021-12-21T19:09:00Z</dcterms:created>
  <dcterms:modified xsi:type="dcterms:W3CDTF">2021-12-21T20:57:00Z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0x0101006815F23DD8BBA54B814726557EB422C5</vt:lpwstr>
  </property>
</Properties>
</file>