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color="2b579a" w:space="1" w:sz="18" w:val="single"/>
          <w:right w:space="0" w:sz="0" w:val="nil"/>
          <w:between w:space="0" w:sz="0" w:val="nil"/>
        </w:pBdr>
        <w:spacing w:after="240" w:before="0" w:line="240" w:lineRule="auto"/>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color="2b579a" w:space="1" w:sz="18" w:val="single"/>
          <w:right w:space="0" w:sz="0" w:val="nil"/>
          <w:between w:space="0" w:sz="0" w:val="nil"/>
        </w:pBdr>
        <w:spacing w:after="240" w:before="0" w:line="240" w:lineRule="auto"/>
        <w:rPr>
          <w:rFonts w:ascii="Times New Roman" w:cs="Times New Roman" w:eastAsia="Times New Roman" w:hAnsi="Times New Roman"/>
          <w:b w:val="1"/>
          <w:color w:val="2b34ab"/>
          <w:sz w:val="56"/>
          <w:szCs w:val="56"/>
        </w:rPr>
      </w:pPr>
      <w:r w:rsidDel="00000000" w:rsidR="00000000" w:rsidRPr="00000000">
        <w:rPr>
          <w:rFonts w:ascii="Times New Roman" w:cs="Times New Roman" w:eastAsia="Times New Roman" w:hAnsi="Times New Roman"/>
          <w:b w:val="1"/>
          <w:color w:val="2b34ab"/>
          <w:sz w:val="56"/>
          <w:szCs w:val="56"/>
          <w:rtl w:val="0"/>
        </w:rPr>
        <w:t xml:space="preserve">ICSA Member News April 2021</w:t>
      </w:r>
    </w:p>
    <w:sdt>
      <w:sdtPr>
        <w:docPartObj>
          <w:docPartGallery w:val="Table of Contents"/>
          <w:docPartUnique w:val="1"/>
        </w:docPartObj>
      </w:sdtPr>
      <w:sdtContent>
        <w:p w:rsidR="00000000" w:rsidDel="00000000" w:rsidP="00000000" w:rsidRDefault="00000000" w:rsidRPr="00000000" w14:paraId="00000003">
          <w:pPr>
            <w:tabs>
              <w:tab w:val="right" w:pos="9216"/>
            </w:tabs>
            <w:spacing w:before="8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p2csr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Highlights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3ckvvd">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2021 Applied Statistics Symposium (Sep 12-15,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216"/>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Sponsored and Co-Sponsored Journals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2hioqz">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Sponsored Journals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_heading=h.32hioqz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216"/>
            </w:tabs>
            <w:spacing w:before="60" w:line="240" w:lineRule="auto"/>
            <w:ind w:left="72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hmsyys">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Statistica Sinica</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216"/>
            </w:tabs>
            <w:spacing w:before="60" w:line="240" w:lineRule="auto"/>
            <w:ind w:left="72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41mghml">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Statistics in Biosciences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grqrue">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Co-sponsored Journal</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216"/>
            </w:tabs>
            <w:spacing w:before="60" w:line="240" w:lineRule="auto"/>
            <w:ind w:left="72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vx1227">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Statistics and Its Interface (SII) Call for Papers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216"/>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Upcoming ICSA Meetings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_heading=h.3fwokq0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v1yux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2021 Applied Statistics Symposium (September 12 - 15,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_heading=h.1v1yuxt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4f1mdlm">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2022 Applied Statistics Symposium</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u6wntf">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2021 China Conference Postponed to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_heading=h.2u6wntf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9c6y18">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2022 China Conference (July 1 - 4,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_heading=h.19c6y18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tbugp1">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2023 China Conference</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_heading=h.3tbugp1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8h4qwu">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12th ICSA International Conference (December 18 – 20,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_heading=h.28h4qwu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216"/>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Upcoming Co-Sponsored Meetings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_heading=h.nmf14n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7m2jsg">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77th Annual Deming Conference on Applied Statistics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_heading=h.37m2jsg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mrcu09">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8th Workshop on Biostatistics and Bioinformatics (Postponed to Spring,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_heading=h.1mrcu09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46r0co2">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63rd ISI World Statistics Congress 2021 (July 11-16,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_heading=h.46r0co2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lwamvv">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IMS Asia Pacific Rim Meeting (Postponed to January 5-8,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_heading=h.2lwamvv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216"/>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111kx3o">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Training and Seminars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_heading=h.111kx3o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l18frh">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Online Training</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_heading=h.3l18frh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216"/>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06ipza">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Healthcare Innovation Technology: The Pod of Asclepius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_heading=h.206ipza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216"/>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4k668n3">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Job Listings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_heading=h.4k668n3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216"/>
            </w:tabs>
            <w:spacing w:after="80" w:before="200" w:line="240" w:lineRule="auto"/>
            <w:ind w:left="0" w:firstLine="0"/>
            <w:rPr>
              <w:rFonts w:ascii="Times New Roman" w:cs="Times New Roman" w:eastAsia="Times New Roman" w:hAnsi="Times New Roman"/>
              <w:b w:val="1"/>
              <w:i w:val="0"/>
              <w:smallCaps w:val="0"/>
              <w:strike w:val="0"/>
              <w:color w:val="000000"/>
              <w:sz w:val="22"/>
              <w:szCs w:val="22"/>
              <w:highlight w:val="white"/>
              <w:u w:val="none"/>
              <w:vertAlign w:val="baseline"/>
            </w:rPr>
          </w:pPr>
          <w:hyperlink w:anchor="_heading=h.2zbgiuw">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Electronic ICSA News Access</w:t>
            </w:r>
          </w:hyperlink>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ab/>
          </w:r>
          <w:r w:rsidDel="00000000" w:rsidR="00000000" w:rsidRPr="00000000">
            <w:fldChar w:fldCharType="begin"/>
            <w:instrText xml:space="preserve"> PAGEREF _heading=h.2zbgiuw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11</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3b3838"/>
          <w:sz w:val="52"/>
          <w:szCs w:val="52"/>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rPr>
          <w:rFonts w:ascii="Times New Roman" w:cs="Times New Roman" w:eastAsia="Times New Roman" w:hAnsi="Times New Roman"/>
          <w:b w:val="1"/>
        </w:rPr>
      </w:pPr>
      <w:bookmarkStart w:colFirst="0" w:colLast="0" w:name="_heading=h.2p2csry" w:id="0"/>
      <w:bookmarkEnd w:id="0"/>
      <w:r w:rsidDel="00000000" w:rsidR="00000000" w:rsidRPr="00000000">
        <w:rPr>
          <w:rFonts w:ascii="Times New Roman" w:cs="Times New Roman" w:eastAsia="Times New Roman" w:hAnsi="Times New Roman"/>
          <w:b w:val="1"/>
          <w:rtl w:val="0"/>
        </w:rPr>
        <w:t xml:space="preserve">Highlights</w:t>
      </w:r>
    </w:p>
    <w:p w:rsidR="00000000" w:rsidDel="00000000" w:rsidP="00000000" w:rsidRDefault="00000000" w:rsidRPr="00000000" w14:paraId="00000023">
      <w:pPr>
        <w:pStyle w:val="Heading2"/>
        <w:rPr/>
      </w:pPr>
      <w:bookmarkStart w:colFirst="0" w:colLast="0" w:name="_heading=h.23ckvvd" w:id="1"/>
      <w:bookmarkEnd w:id="1"/>
      <w:r w:rsidDel="00000000" w:rsidR="00000000" w:rsidRPr="00000000">
        <w:rPr>
          <w:rtl w:val="0"/>
        </w:rPr>
        <w:t xml:space="preserve">ICSA 2021 Applied Statistics Symposium (Sep 12-15, 2021)</w:t>
      </w:r>
    </w:p>
    <w:p w:rsidR="00000000" w:rsidDel="00000000" w:rsidP="00000000" w:rsidRDefault="00000000" w:rsidRPr="00000000" w14:paraId="00000024">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ICSA Applied Statistics Symposium will be held virtually from Sunday, September 12, to Wednesday, September 15, 2021. Please send any inquiry to Dr. Guoqing Diao (</w:t>
      </w:r>
      <w:hyperlink r:id="rId7">
        <w:r w:rsidDel="00000000" w:rsidR="00000000" w:rsidRPr="00000000">
          <w:rPr>
            <w:rFonts w:ascii="Times New Roman" w:cs="Times New Roman" w:eastAsia="Times New Roman" w:hAnsi="Times New Roman"/>
            <w:color w:val="0563c1"/>
            <w:sz w:val="24"/>
            <w:szCs w:val="24"/>
            <w:u w:val="single"/>
            <w:rtl w:val="0"/>
          </w:rPr>
          <w:t xml:space="preserve">gdiao@gwu.edu</w:t>
        </w:r>
      </w:hyperlink>
      <w:r w:rsidDel="00000000" w:rsidR="00000000" w:rsidRPr="00000000">
        <w:rPr>
          <w:rFonts w:ascii="Times New Roman" w:cs="Times New Roman" w:eastAsia="Times New Roman" w:hAnsi="Times New Roman"/>
          <w:sz w:val="24"/>
          <w:szCs w:val="24"/>
          <w:rtl w:val="0"/>
        </w:rPr>
        <w:t xml:space="preserve">). Please visit </w:t>
      </w:r>
      <w:hyperlink r:id="rId8">
        <w:r w:rsidDel="00000000" w:rsidR="00000000" w:rsidRPr="00000000">
          <w:rPr>
            <w:rFonts w:ascii="Times New Roman" w:cs="Times New Roman" w:eastAsia="Times New Roman" w:hAnsi="Times New Roman"/>
            <w:color w:val="0563c1"/>
            <w:sz w:val="24"/>
            <w:szCs w:val="24"/>
            <w:u w:val="single"/>
            <w:rtl w:val="0"/>
          </w:rPr>
          <w:t xml:space="preserve">https://symposium2021.icsa.org</w:t>
        </w:r>
      </w:hyperlink>
      <w:r w:rsidDel="00000000" w:rsidR="00000000" w:rsidRPr="00000000">
        <w:rPr>
          <w:rFonts w:ascii="Times New Roman" w:cs="Times New Roman" w:eastAsia="Times New Roman" w:hAnsi="Times New Roman"/>
          <w:sz w:val="24"/>
          <w:szCs w:val="24"/>
          <w:rtl w:val="0"/>
        </w:rPr>
        <w:t xml:space="preserve">/ for details, including the key dates.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Invited Session</w:t>
      </w:r>
    </w:p>
    <w:p w:rsidR="00000000" w:rsidDel="00000000" w:rsidP="00000000" w:rsidRDefault="00000000" w:rsidRPr="00000000" w14:paraId="00000027">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secure the invited session slot, the presenters will be required to register for the symposium and submit the abstracts online by </w:t>
      </w:r>
      <w:r w:rsidDel="00000000" w:rsidR="00000000" w:rsidRPr="00000000">
        <w:rPr>
          <w:rFonts w:ascii="Times New Roman" w:cs="Times New Roman" w:eastAsia="Times New Roman" w:hAnsi="Times New Roman"/>
          <w:b w:val="1"/>
          <w:sz w:val="24"/>
          <w:szCs w:val="24"/>
          <w:rtl w:val="0"/>
        </w:rPr>
        <w:t xml:space="preserve">June 15, 2021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for Student Paper Award Applications </w:t>
      </w:r>
    </w:p>
    <w:p w:rsidR="00000000" w:rsidDel="00000000" w:rsidP="00000000" w:rsidRDefault="00000000" w:rsidRPr="00000000" w14:paraId="0000002A">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 to six student award winners (five Student Travel Awards and one Jiann-Ping Hsu Pharmaceutical and Regulatory Sciences Student Paper Award) will be selected. Each winner will receive a plaque or certificate, a cash award of $550, as well as free registration for a short course. Winners will be announced by </w:t>
      </w:r>
      <w:r w:rsidDel="00000000" w:rsidR="00000000" w:rsidRPr="00000000">
        <w:rPr>
          <w:rFonts w:ascii="Times New Roman" w:cs="Times New Roman" w:eastAsia="Times New Roman" w:hAnsi="Times New Roman"/>
          <w:b w:val="1"/>
          <w:sz w:val="24"/>
          <w:szCs w:val="24"/>
          <w:rtl w:val="0"/>
        </w:rPr>
        <w:t xml:space="preserve">May 31, 2021</w:t>
      </w:r>
      <w:r w:rsidDel="00000000" w:rsidR="00000000" w:rsidRPr="00000000">
        <w:rPr>
          <w:rFonts w:ascii="Times New Roman" w:cs="Times New Roman" w:eastAsia="Times New Roman" w:hAnsi="Times New Roman"/>
          <w:sz w:val="24"/>
          <w:szCs w:val="24"/>
          <w:rtl w:val="0"/>
        </w:rPr>
        <w:t xml:space="preserve">.  For any inquiries, please contact the Student Paper Competition Committee Chair, Dr. Lu Mao, at </w:t>
      </w:r>
      <w:hyperlink r:id="rId9">
        <w:r w:rsidDel="00000000" w:rsidR="00000000" w:rsidRPr="00000000">
          <w:rPr>
            <w:rFonts w:ascii="Times New Roman" w:cs="Times New Roman" w:eastAsia="Times New Roman" w:hAnsi="Times New Roman"/>
            <w:color w:val="0563c1"/>
            <w:sz w:val="24"/>
            <w:szCs w:val="24"/>
            <w:u w:val="single"/>
            <w:rtl w:val="0"/>
          </w:rPr>
          <w:t xml:space="preserve">lmao@biostat.wisc.edu</w:t>
        </w:r>
      </w:hyperlink>
      <w:r w:rsidDel="00000000" w:rsidR="00000000" w:rsidRPr="00000000">
        <w:rPr>
          <w:rFonts w:ascii="Times New Roman" w:cs="Times New Roman" w:eastAsia="Times New Roman" w:hAnsi="Times New Roman"/>
          <w:sz w:val="24"/>
          <w:szCs w:val="24"/>
          <w:rtl w:val="0"/>
        </w:rPr>
        <w:t xml:space="preserve">. Detailed information can be found at </w:t>
      </w:r>
      <w:hyperlink r:id="rId10">
        <w:r w:rsidDel="00000000" w:rsidR="00000000" w:rsidRPr="00000000">
          <w:rPr>
            <w:rFonts w:ascii="Times New Roman" w:cs="Times New Roman" w:eastAsia="Times New Roman" w:hAnsi="Times New Roman"/>
            <w:color w:val="0563c1"/>
            <w:sz w:val="24"/>
            <w:szCs w:val="24"/>
            <w:u w:val="single"/>
            <w:rtl w:val="0"/>
          </w:rPr>
          <w:t xml:space="preserve">https://symposium2021.icsa.org/awards-grants/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before="12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Course Proposals </w:t>
      </w:r>
    </w:p>
    <w:p w:rsidR="00000000" w:rsidDel="00000000" w:rsidP="00000000" w:rsidRDefault="00000000" w:rsidRPr="00000000" w14:paraId="0000002D">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interested in giving a one-day or half-day short course at the ICSA 2021 Applied Statistics Symposium is welcome to submit a short-course proposal at the webpage </w:t>
      </w:r>
      <w:hyperlink r:id="rId11">
        <w:r w:rsidDel="00000000" w:rsidR="00000000" w:rsidRPr="00000000">
          <w:rPr>
            <w:rFonts w:ascii="Times New Roman" w:cs="Times New Roman" w:eastAsia="Times New Roman" w:hAnsi="Times New Roman"/>
            <w:color w:val="0563c1"/>
            <w:sz w:val="24"/>
            <w:szCs w:val="24"/>
            <w:u w:val="single"/>
            <w:rtl w:val="0"/>
          </w:rPr>
          <w:t xml:space="preserve">https://symposium2021.icsa.org/short-course-proposal/</w:t>
        </w:r>
      </w:hyperlink>
      <w:r w:rsidDel="00000000" w:rsidR="00000000" w:rsidRPr="00000000">
        <w:rPr>
          <w:rFonts w:ascii="Times New Roman" w:cs="Times New Roman" w:eastAsia="Times New Roman" w:hAnsi="Times New Roman"/>
          <w:sz w:val="24"/>
          <w:szCs w:val="24"/>
          <w:rtl w:val="0"/>
        </w:rPr>
        <w:t xml:space="preserve">. For any inquiries, please contact the Short Course Committee Chair, Dr. Yan Ma, at </w:t>
      </w:r>
      <w:hyperlink r:id="rId12">
        <w:r w:rsidDel="00000000" w:rsidR="00000000" w:rsidRPr="00000000">
          <w:rPr>
            <w:rFonts w:ascii="Times New Roman" w:cs="Times New Roman" w:eastAsia="Times New Roman" w:hAnsi="Times New Roman"/>
            <w:color w:val="0563c1"/>
            <w:sz w:val="24"/>
            <w:szCs w:val="24"/>
            <w:u w:val="single"/>
            <w:rtl w:val="0"/>
          </w:rPr>
          <w:t xml:space="preserve">yanma@gwu.edu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for Poster Submissions</w:t>
      </w:r>
    </w:p>
    <w:p w:rsidR="00000000" w:rsidDel="00000000" w:rsidP="00000000" w:rsidRDefault="00000000" w:rsidRPr="00000000" w14:paraId="00000030">
      <w:pPr>
        <w:spacing w:before="12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symposium poster session committee is pleased to invite submissions for poster presentations and poster award competitions. The poster session provides an excellent channel for the presenters to introduce their work and have plenty of virtual interactions with the audience via our modern conference portal. Eligible poster presenters will be considered for poster awards. A student, postdoc, junior faculty, or junior statistician with a PhD or terminal degree conferred in 2018 or later, who is also the first author of the poster and completes the symposium registration, is eligible for the poster award competition. The student paper award winners are not eligible for the poster award. Three to six poster award winners will be selected, and each winner will receive a cash award of $550. The poster abstract submission deadline is </w:t>
      </w:r>
      <w:r w:rsidDel="00000000" w:rsidR="00000000" w:rsidRPr="00000000">
        <w:rPr>
          <w:rFonts w:ascii="Times New Roman" w:cs="Times New Roman" w:eastAsia="Times New Roman" w:hAnsi="Times New Roman"/>
          <w:b w:val="1"/>
          <w:color w:val="000000"/>
          <w:sz w:val="24"/>
          <w:szCs w:val="24"/>
          <w:highlight w:val="white"/>
          <w:rtl w:val="0"/>
        </w:rPr>
        <w:t xml:space="preserve">June 15, 2021</w:t>
      </w:r>
      <w:r w:rsidDel="00000000" w:rsidR="00000000" w:rsidRPr="00000000">
        <w:rPr>
          <w:rFonts w:ascii="Times New Roman" w:cs="Times New Roman" w:eastAsia="Times New Roman" w:hAnsi="Times New Roman"/>
          <w:color w:val="000000"/>
          <w:sz w:val="24"/>
          <w:szCs w:val="24"/>
          <w:highlight w:val="white"/>
          <w:rtl w:val="0"/>
        </w:rPr>
        <w:t xml:space="preserve">. For any inquiries, please contact the Poster Session Committee Chair, Dr. Fang Jin, at </w:t>
      </w:r>
      <w:hyperlink r:id="rId13">
        <w:r w:rsidDel="00000000" w:rsidR="00000000" w:rsidRPr="00000000">
          <w:rPr>
            <w:rFonts w:ascii="Times New Roman" w:cs="Times New Roman" w:eastAsia="Times New Roman" w:hAnsi="Times New Roman"/>
            <w:color w:val="0563c1"/>
            <w:sz w:val="24"/>
            <w:szCs w:val="24"/>
            <w:highlight w:val="white"/>
            <w:u w:val="single"/>
            <w:rtl w:val="0"/>
          </w:rPr>
          <w:t xml:space="preserve">fangjin@gwu.edu</w:t>
        </w:r>
      </w:hyperlink>
      <w:r w:rsidDel="00000000" w:rsidR="00000000" w:rsidRPr="00000000">
        <w:rPr>
          <w:rFonts w:ascii="Times New Roman" w:cs="Times New Roman" w:eastAsia="Times New Roman" w:hAnsi="Times New Roman"/>
          <w:color w:val="000000"/>
          <w:sz w:val="24"/>
          <w:szCs w:val="24"/>
          <w:highlight w:val="white"/>
          <w:rtl w:val="0"/>
        </w:rPr>
        <w:t xml:space="preserve">. Detailed information can be found at </w:t>
      </w:r>
      <w:hyperlink r:id="rId14">
        <w:r w:rsidDel="00000000" w:rsidR="00000000" w:rsidRPr="00000000">
          <w:rPr>
            <w:rFonts w:ascii="Times New Roman" w:cs="Times New Roman" w:eastAsia="Times New Roman" w:hAnsi="Times New Roman"/>
            <w:color w:val="0563c1"/>
            <w:sz w:val="24"/>
            <w:szCs w:val="24"/>
            <w:u w:val="single"/>
            <w:rtl w:val="0"/>
          </w:rPr>
          <w:t xml:space="preserve">https://symposium2021.icsa.org/poster-session/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spacing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Committee</w:t>
      </w:r>
    </w:p>
    <w:p w:rsidR="00000000" w:rsidDel="00000000" w:rsidP="00000000" w:rsidRDefault="00000000" w:rsidRPr="00000000" w14:paraId="00000033">
      <w:pPr>
        <w:numPr>
          <w:ilvl w:val="3"/>
          <w:numId w:val="3"/>
        </w:numPr>
        <w:pBdr>
          <w:top w:space="0" w:sz="0" w:val="nil"/>
          <w:left w:space="0" w:sz="0" w:val="nil"/>
          <w:bottom w:space="0" w:sz="0" w:val="nil"/>
          <w:right w:space="0" w:sz="0" w:val="nil"/>
          <w:between w:space="0" w:sz="0" w:val="nil"/>
        </w:pBdr>
        <w:spacing w:before="12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Executive Committee Chair: Guoqing Diao (George Washington University)</w:t>
      </w:r>
    </w:p>
    <w:p w:rsidR="00000000" w:rsidDel="00000000" w:rsidP="00000000" w:rsidRDefault="00000000" w:rsidRPr="00000000" w14:paraId="00000034">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Scientific Program Chairs: Judy Wang and Qing Pan (George Washington University)</w:t>
      </w:r>
    </w:p>
    <w:p w:rsidR="00000000" w:rsidDel="00000000" w:rsidP="00000000" w:rsidRDefault="00000000" w:rsidRPr="00000000" w14:paraId="00000035">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 Session Committee Chair: Fang Jin</w:t>
      </w:r>
    </w:p>
    <w:p w:rsidR="00000000" w:rsidDel="00000000" w:rsidP="00000000" w:rsidRDefault="00000000" w:rsidRPr="00000000" w14:paraId="00000036">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Book and Website Committee Chair: Scott Bruce (George Mason University)</w:t>
      </w:r>
    </w:p>
    <w:p w:rsidR="00000000" w:rsidDel="00000000" w:rsidP="00000000" w:rsidRDefault="00000000" w:rsidRPr="00000000" w14:paraId="00000037">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 Committee Chair: Zhen Chen (National Institutes of Health)</w:t>
      </w:r>
    </w:p>
    <w:p w:rsidR="00000000" w:rsidDel="00000000" w:rsidP="00000000" w:rsidRDefault="00000000" w:rsidRPr="00000000" w14:paraId="00000038">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Treasurer: Xin He (University of Maryland, College Park)</w:t>
      </w:r>
    </w:p>
    <w:p w:rsidR="00000000" w:rsidDel="00000000" w:rsidP="00000000" w:rsidRDefault="00000000" w:rsidRPr="00000000" w14:paraId="00000039">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Paper Competition Committee Chair: Lu Mao (University of Wisconsin, Madison)</w:t>
      </w:r>
    </w:p>
    <w:p w:rsidR="00000000" w:rsidDel="00000000" w:rsidP="00000000" w:rsidRDefault="00000000" w:rsidRPr="00000000" w14:paraId="0000003A">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Course Committee Chair: Yan Ma (George Washington University)</w:t>
      </w:r>
    </w:p>
    <w:p w:rsidR="00000000" w:rsidDel="00000000" w:rsidP="00000000" w:rsidRDefault="00000000" w:rsidRPr="00000000" w14:paraId="0000003B">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 Raising Committee Chair: Li Wang (Abbvie)</w:t>
      </w:r>
    </w:p>
    <w:p w:rsidR="00000000" w:rsidDel="00000000" w:rsidP="00000000" w:rsidRDefault="00000000" w:rsidRPr="00000000" w14:paraId="0000003C">
      <w:pPr>
        <w:numPr>
          <w:ilvl w:val="3"/>
          <w:numId w:val="3"/>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Strategic Advisors: Hulin Wu (University of Texas Health Science Center at Houston) and Aiyi Liu (National Institutes of Health)</w:t>
      </w:r>
    </w:p>
    <w:p w:rsidR="00000000" w:rsidDel="00000000" w:rsidP="00000000" w:rsidRDefault="00000000" w:rsidRPr="00000000" w14:paraId="0000003D">
      <w:pPr>
        <w:shd w:fill="ffffff" w:val="clear"/>
        <w:spacing w:before="12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Dr. Guoqing Diao at The George Washington University (gdiao@gwu.edu) chairs the Organization Committee.</w:t>
      </w:r>
    </w:p>
    <w:p w:rsidR="00000000" w:rsidDel="00000000" w:rsidP="00000000" w:rsidRDefault="00000000" w:rsidRPr="00000000" w14:paraId="0000003E">
      <w:pPr>
        <w:pStyle w:val="Heading2"/>
        <w:rPr>
          <w:color w:val="404040"/>
        </w:rPr>
      </w:pPr>
      <w:r w:rsidDel="00000000" w:rsidR="00000000" w:rsidRPr="00000000">
        <w:rPr>
          <w:rtl w:val="0"/>
        </w:rPr>
      </w:r>
    </w:p>
    <w:p w:rsidR="00000000" w:rsidDel="00000000" w:rsidP="00000000" w:rsidRDefault="00000000" w:rsidRPr="00000000" w14:paraId="0000003F">
      <w:pPr>
        <w:shd w:fill="ffffff" w:val="clear"/>
        <w:spacing w:after="100" w:before="100" w:line="240" w:lineRule="auto"/>
        <w:rPr>
          <w:rFonts w:ascii="Times New Roman" w:cs="Times New Roman" w:eastAsia="Times New Roman" w:hAnsi="Times New Roman"/>
          <w:color w:val="404040"/>
          <w:sz w:val="36"/>
          <w:szCs w:val="36"/>
        </w:rPr>
      </w:pPr>
      <w:bookmarkStart w:colFirst="0" w:colLast="0" w:name="_heading=h.3dy6vkm" w:id="2"/>
      <w:bookmarkEnd w:id="2"/>
      <w:r w:rsidDel="00000000" w:rsidR="00000000" w:rsidRPr="00000000">
        <w:rPr>
          <w:rFonts w:ascii="Times New Roman" w:cs="Times New Roman" w:eastAsia="Times New Roman" w:hAnsi="Times New Roman"/>
          <w:b w:val="1"/>
          <w:color w:val="404040"/>
          <w:sz w:val="36"/>
          <w:szCs w:val="36"/>
          <w:rtl w:val="0"/>
        </w:rPr>
        <w:t xml:space="preserve">ICSA Springer Book Series in Statistics</w:t>
      </w:r>
      <w:r w:rsidDel="00000000" w:rsidR="00000000" w:rsidRPr="00000000">
        <w:rPr>
          <w:rtl w:val="0"/>
        </w:rPr>
      </w:r>
    </w:p>
    <w:p w:rsidR="00000000" w:rsidDel="00000000" w:rsidP="00000000" w:rsidRDefault="00000000" w:rsidRPr="00000000" w14:paraId="00000040">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editor of ICSA Springer book series in statistics, Dr. Din Chen, has reported that there are </w:t>
      </w:r>
      <w:hyperlink r:id="rId15">
        <w:r w:rsidDel="00000000" w:rsidR="00000000" w:rsidRPr="00000000">
          <w:rPr>
            <w:rFonts w:ascii="Times New Roman" w:cs="Times New Roman" w:eastAsia="Times New Roman" w:hAnsi="Times New Roman"/>
            <w:color w:val="0563c1"/>
            <w:sz w:val="24"/>
            <w:szCs w:val="24"/>
            <w:u w:val="single"/>
            <w:rtl w:val="0"/>
          </w:rPr>
          <w:t xml:space="preserve">22 books</w:t>
        </w:r>
      </w:hyperlink>
      <w:r w:rsidDel="00000000" w:rsidR="00000000" w:rsidRPr="00000000">
        <w:rPr>
          <w:rFonts w:ascii="Times New Roman" w:cs="Times New Roman" w:eastAsia="Times New Roman" w:hAnsi="Times New Roman"/>
          <w:color w:val="222222"/>
          <w:sz w:val="24"/>
          <w:szCs w:val="24"/>
          <w:rtl w:val="0"/>
        </w:rPr>
        <w:t xml:space="preserve"> in the series now. If you plan to write books in the series, please contact Dr. Din Chen (</w:t>
      </w:r>
      <w:hyperlink r:id="rId16">
        <w:r w:rsidDel="00000000" w:rsidR="00000000" w:rsidRPr="00000000">
          <w:rPr>
            <w:rFonts w:ascii="Times New Roman" w:cs="Times New Roman" w:eastAsia="Times New Roman" w:hAnsi="Times New Roman"/>
            <w:color w:val="1155cc"/>
            <w:sz w:val="24"/>
            <w:szCs w:val="24"/>
            <w:u w:val="single"/>
            <w:rtl w:val="0"/>
          </w:rPr>
          <w:t xml:space="preserve">dinchen@email.unc.edu</w:t>
        </w:r>
      </w:hyperlink>
      <w:r w:rsidDel="00000000" w:rsidR="00000000" w:rsidRPr="00000000">
        <w:rPr>
          <w:rFonts w:ascii="Times New Roman" w:cs="Times New Roman" w:eastAsia="Times New Roman" w:hAnsi="Times New Roman"/>
          <w:color w:val="222222"/>
          <w:sz w:val="24"/>
          <w:szCs w:val="24"/>
          <w:rtl w:val="0"/>
        </w:rPr>
        <w:t xml:space="preserve">).  The following 2 books were published in 2020:</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hd w:fill="ffffff" w:val="clear"/>
        <w:spacing w:before="100" w:line="240" w:lineRule="auto"/>
        <w:ind w:left="3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Sampling Theory and Practice</w:t>
      </w:r>
      <w:r w:rsidDel="00000000" w:rsidR="00000000" w:rsidRPr="00000000">
        <w:rPr>
          <w:rFonts w:ascii="Times New Roman" w:cs="Times New Roman" w:eastAsia="Times New Roman" w:hAnsi="Times New Roman"/>
          <w:color w:val="222222"/>
          <w:sz w:val="24"/>
          <w:szCs w:val="24"/>
          <w:rtl w:val="0"/>
        </w:rPr>
        <w:t xml:space="preserve">. (Editors: C. Wu, M.E. Thompson)</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ffffff" w:val="clear"/>
        <w:spacing w:after="100" w:before="0" w:line="240" w:lineRule="auto"/>
        <w:ind w:left="3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Statistical Methods for Global Health and Epidemiolog</w:t>
      </w:r>
      <w:r w:rsidDel="00000000" w:rsidR="00000000" w:rsidRPr="00000000">
        <w:rPr>
          <w:rFonts w:ascii="Times New Roman" w:cs="Times New Roman" w:eastAsia="Times New Roman" w:hAnsi="Times New Roman"/>
          <w:color w:val="222222"/>
          <w:sz w:val="24"/>
          <w:szCs w:val="24"/>
          <w:rtl w:val="0"/>
        </w:rPr>
        <w:t xml:space="preserve">y. (Editors: X. Chen, D-G. Chen) </w:t>
      </w:r>
    </w:p>
    <w:p w:rsidR="00000000" w:rsidDel="00000000" w:rsidP="00000000" w:rsidRDefault="00000000" w:rsidRPr="00000000" w14:paraId="00000043">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4">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following 2 books were published in 2019:</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ffffff" w:val="clear"/>
        <w:spacing w:before="100" w:line="240" w:lineRule="auto"/>
        <w:ind w:left="3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Contemporary Biostatistics with Biopharmaceutical Applications</w:t>
      </w:r>
      <w:r w:rsidDel="00000000" w:rsidR="00000000" w:rsidRPr="00000000">
        <w:rPr>
          <w:rFonts w:ascii="Times New Roman" w:cs="Times New Roman" w:eastAsia="Times New Roman" w:hAnsi="Times New Roman"/>
          <w:color w:val="222222"/>
          <w:sz w:val="24"/>
          <w:szCs w:val="24"/>
          <w:rtl w:val="0"/>
        </w:rPr>
        <w:t xml:space="preserve">. (Editors: L. Zhang, D.D.-G. Chen, H. Jiang, G. Li, H. Quan)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ffffff" w:val="clear"/>
        <w:spacing w:after="100" w:before="0" w:line="240" w:lineRule="auto"/>
        <w:ind w:left="36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Statistical Quality Technologies </w:t>
      </w:r>
      <w:r w:rsidDel="00000000" w:rsidR="00000000" w:rsidRPr="00000000">
        <w:rPr>
          <w:rFonts w:ascii="Times New Roman" w:cs="Times New Roman" w:eastAsia="Times New Roman" w:hAnsi="Times New Roman"/>
          <w:color w:val="222222"/>
          <w:sz w:val="24"/>
          <w:szCs w:val="24"/>
          <w:rtl w:val="0"/>
        </w:rPr>
        <w:t xml:space="preserve">(Editors: Y., Lio, H.K.T., Ng, T.-R. Tsai, D-G. Chen)</w:t>
      </w:r>
      <w:r w:rsidDel="00000000" w:rsidR="00000000" w:rsidRPr="00000000">
        <w:rPr>
          <w:rtl w:val="0"/>
        </w:rPr>
      </w:r>
    </w:p>
    <w:p w:rsidR="00000000" w:rsidDel="00000000" w:rsidP="00000000" w:rsidRDefault="00000000" w:rsidRPr="00000000" w14:paraId="00000047">
      <w:pPr>
        <w:shd w:fill="ffffff" w:val="clear"/>
        <w:spacing w:after="100" w:before="100" w:line="240"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48">
      <w:pPr>
        <w:pStyle w:val="Heading1"/>
        <w:rPr>
          <w:rFonts w:ascii="Times New Roman" w:cs="Times New Roman" w:eastAsia="Times New Roman" w:hAnsi="Times New Roman"/>
          <w:b w:val="1"/>
        </w:rPr>
      </w:pPr>
      <w:bookmarkStart w:colFirst="0" w:colLast="0" w:name="_heading=h.ihv636" w:id="3"/>
      <w:bookmarkEnd w:id="3"/>
      <w:r w:rsidDel="00000000" w:rsidR="00000000" w:rsidRPr="00000000">
        <w:rPr>
          <w:rFonts w:ascii="Times New Roman" w:cs="Times New Roman" w:eastAsia="Times New Roman" w:hAnsi="Times New Roman"/>
          <w:b w:val="1"/>
          <w:rtl w:val="0"/>
        </w:rPr>
        <w:t xml:space="preserve">Sponsored and Co-Sponsored Journals</w:t>
      </w:r>
    </w:p>
    <w:p w:rsidR="00000000" w:rsidDel="00000000" w:rsidP="00000000" w:rsidRDefault="00000000" w:rsidRPr="00000000" w14:paraId="00000049">
      <w:pPr>
        <w:pStyle w:val="Heading2"/>
        <w:rPr/>
      </w:pPr>
      <w:bookmarkStart w:colFirst="0" w:colLast="0" w:name="_heading=h.32hioqz" w:id="4"/>
      <w:bookmarkEnd w:id="4"/>
      <w:r w:rsidDel="00000000" w:rsidR="00000000" w:rsidRPr="00000000">
        <w:rPr>
          <w:rtl w:val="0"/>
        </w:rPr>
        <w:t xml:space="preserve">ICSA Sponsored Journals</w:t>
      </w:r>
    </w:p>
    <w:p w:rsidR="00000000" w:rsidDel="00000000" w:rsidP="00000000" w:rsidRDefault="00000000" w:rsidRPr="00000000" w14:paraId="0000004A">
      <w:pPr>
        <w:pStyle w:val="Heading3"/>
        <w:rPr/>
      </w:pPr>
      <w:bookmarkStart w:colFirst="0" w:colLast="0" w:name="_heading=h.1hmsyys" w:id="5"/>
      <w:bookmarkEnd w:id="5"/>
      <w:r w:rsidDel="00000000" w:rsidR="00000000" w:rsidRPr="00000000">
        <w:rPr>
          <w:rtl w:val="0"/>
        </w:rPr>
        <w:t xml:space="preserve">Statistica Sinica</w:t>
      </w:r>
    </w:p>
    <w:p w:rsidR="00000000" w:rsidDel="00000000" w:rsidP="00000000" w:rsidRDefault="00000000" w:rsidRPr="00000000" w14:paraId="0000004B">
      <w:pPr>
        <w:shd w:fill="ffffff" w:val="clear"/>
        <w:spacing w:after="100" w:before="100" w:line="240" w:lineRule="auto"/>
        <w:rPr>
          <w:rFonts w:ascii="Times New Roman" w:cs="Times New Roman" w:eastAsia="Times New Roman" w:hAnsi="Times New Roman"/>
          <w:color w:val="222222"/>
          <w:sz w:val="24"/>
          <w:szCs w:val="24"/>
        </w:rPr>
      </w:pPr>
      <w:bookmarkStart w:colFirst="0" w:colLast="0" w:name="_heading=h.2s8eyo1" w:id="6"/>
      <w:bookmarkEnd w:id="6"/>
      <w:r w:rsidDel="00000000" w:rsidR="00000000" w:rsidRPr="00000000">
        <w:rPr>
          <w:rFonts w:ascii="Times New Roman" w:cs="Times New Roman" w:eastAsia="Times New Roman" w:hAnsi="Times New Roman"/>
          <w:color w:val="222222"/>
          <w:sz w:val="24"/>
          <w:szCs w:val="24"/>
          <w:rtl w:val="0"/>
        </w:rPr>
        <w:t xml:space="preserve">Forthcoming papers' information is available at </w:t>
      </w:r>
      <w:hyperlink r:id="rId17">
        <w:r w:rsidDel="00000000" w:rsidR="00000000" w:rsidRPr="00000000">
          <w:rPr>
            <w:rFonts w:ascii="Times New Roman" w:cs="Times New Roman" w:eastAsia="Times New Roman" w:hAnsi="Times New Roman"/>
            <w:color w:val="1155cc"/>
            <w:sz w:val="24"/>
            <w:szCs w:val="24"/>
            <w:u w:val="single"/>
            <w:rtl w:val="0"/>
          </w:rPr>
          <w:t xml:space="preserve">http://www3.stat.sinica.edu.tw/statistica/</w:t>
        </w:r>
      </w:hyperlink>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The new issue (</w:t>
      </w:r>
      <w:hyperlink r:id="rId18">
        <w:r w:rsidDel="00000000" w:rsidR="00000000" w:rsidRPr="00000000">
          <w:rPr>
            <w:rFonts w:ascii="Times New Roman" w:cs="Times New Roman" w:eastAsia="Times New Roman" w:hAnsi="Times New Roman"/>
            <w:color w:val="0563c1"/>
            <w:sz w:val="24"/>
            <w:szCs w:val="24"/>
            <w:u w:val="single"/>
            <w:rtl w:val="0"/>
          </w:rPr>
          <w:t xml:space="preserve">Volume 31, Number 2, 2021</w:t>
        </w:r>
      </w:hyperlink>
      <w:r w:rsidDel="00000000" w:rsidR="00000000" w:rsidRPr="00000000">
        <w:rPr>
          <w:rFonts w:ascii="Times New Roman" w:cs="Times New Roman" w:eastAsia="Times New Roman" w:hAnsi="Times New Roman"/>
          <w:color w:val="222222"/>
          <w:sz w:val="24"/>
          <w:szCs w:val="24"/>
          <w:rtl w:val="0"/>
        </w:rPr>
        <w:t xml:space="preserve">) is published.</w:t>
      </w:r>
    </w:p>
    <w:p w:rsidR="00000000" w:rsidDel="00000000" w:rsidP="00000000" w:rsidRDefault="00000000" w:rsidRPr="00000000" w14:paraId="0000004C">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ICSA members have access to these articles via the "membership only area" at </w:t>
      </w:r>
      <w:hyperlink r:id="rId19">
        <w:r w:rsidDel="00000000" w:rsidR="00000000" w:rsidRPr="00000000">
          <w:rPr>
            <w:rFonts w:ascii="Times New Roman" w:cs="Times New Roman" w:eastAsia="Times New Roman" w:hAnsi="Times New Roman"/>
            <w:color w:val="1155cc"/>
            <w:sz w:val="24"/>
            <w:szCs w:val="24"/>
            <w:u w:val="single"/>
            <w:rtl w:val="0"/>
          </w:rPr>
          <w:t xml:space="preserve">http://www.icsa.org</w:t>
        </w:r>
      </w:hyperlink>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If you have any problems with subscription, please contact the editorial office through</w:t>
      </w:r>
      <w:r w:rsidDel="00000000" w:rsidR="00000000" w:rsidRPr="00000000">
        <w:rPr>
          <w:rFonts w:ascii="Times New Roman" w:cs="Times New Roman" w:eastAsia="Times New Roman" w:hAnsi="Times New Roman"/>
          <w:b w:val="1"/>
          <w:color w:val="222222"/>
          <w:sz w:val="24"/>
          <w:szCs w:val="24"/>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ss@stat.sinica.edu.tw</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4D">
      <w:pPr>
        <w:shd w:fill="ffffff" w:val="clear"/>
        <w:spacing w:after="100" w:before="10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4E">
      <w:pPr>
        <w:pStyle w:val="Heading3"/>
        <w:rPr/>
      </w:pPr>
      <w:bookmarkStart w:colFirst="0" w:colLast="0" w:name="_heading=h.41mghml" w:id="7"/>
      <w:bookmarkEnd w:id="7"/>
      <w:r w:rsidDel="00000000" w:rsidR="00000000" w:rsidRPr="00000000">
        <w:rPr>
          <w:rtl w:val="0"/>
        </w:rPr>
        <w:t xml:space="preserve">Statistics in Biosciences</w:t>
      </w:r>
    </w:p>
    <w:p w:rsidR="00000000" w:rsidDel="00000000" w:rsidP="00000000" w:rsidRDefault="00000000" w:rsidRPr="00000000" w14:paraId="0000004F">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published new issue is Volume 13 Issue 1 in April 2021</w:t>
      </w:r>
    </w:p>
    <w:p w:rsidR="00000000" w:rsidDel="00000000" w:rsidP="00000000" w:rsidRDefault="00000000" w:rsidRPr="00000000" w14:paraId="00000050">
      <w:pPr>
        <w:shd w:fill="ffffff" w:val="clear"/>
        <w:spacing w:after="100" w:before="100" w:line="240" w:lineRule="auto"/>
        <w:rPr>
          <w:rFonts w:ascii="Times New Roman" w:cs="Times New Roman" w:eastAsia="Times New Roman" w:hAnsi="Times New Roman"/>
          <w:color w:val="0563c1"/>
          <w:sz w:val="24"/>
          <w:szCs w:val="24"/>
          <w:u w:val="single"/>
        </w:rPr>
      </w:pPr>
      <w:r w:rsidDel="00000000" w:rsidR="00000000" w:rsidRPr="00000000">
        <w:fldChar w:fldCharType="begin"/>
        <w:instrText xml:space="preserve"> HYPERLINK "https://link.springer.com/journal/12561/volumes-and-issues/13-1" </w:instrText>
        <w:fldChar w:fldCharType="separate"/>
      </w:r>
      <w:r w:rsidDel="00000000" w:rsidR="00000000" w:rsidRPr="00000000">
        <w:rPr>
          <w:rFonts w:ascii="Times New Roman" w:cs="Times New Roman" w:eastAsia="Times New Roman" w:hAnsi="Times New Roman"/>
          <w:color w:val="0563c1"/>
          <w:sz w:val="24"/>
          <w:szCs w:val="24"/>
          <w:u w:val="single"/>
          <w:rtl w:val="0"/>
        </w:rPr>
        <w:t xml:space="preserve">Statistics in Biosciences | Volume 13, issue 1 (springer.com) </w:t>
      </w:r>
    </w:p>
    <w:p w:rsidR="00000000" w:rsidDel="00000000" w:rsidP="00000000" w:rsidRDefault="00000000" w:rsidRPr="00000000" w14:paraId="00000051">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fldChar w:fldCharType="end"/>
      </w:r>
      <w:r w:rsidDel="00000000" w:rsidR="00000000" w:rsidRPr="00000000">
        <w:rPr>
          <w:rFonts w:ascii="Times New Roman" w:cs="Times New Roman" w:eastAsia="Times New Roman" w:hAnsi="Times New Roman"/>
          <w:color w:val="222222"/>
          <w:sz w:val="24"/>
          <w:szCs w:val="24"/>
          <w:rtl w:val="0"/>
        </w:rPr>
        <w:t xml:space="preserve">Recently accepted articles can be found at the journal website</w:t>
      </w:r>
    </w:p>
    <w:p w:rsidR="00000000" w:rsidDel="00000000" w:rsidP="00000000" w:rsidRDefault="00000000" w:rsidRPr="00000000" w14:paraId="00000052">
      <w:pPr>
        <w:shd w:fill="ffffff" w:val="clear"/>
        <w:spacing w:after="100" w:before="100" w:line="240" w:lineRule="auto"/>
        <w:rPr>
          <w:rFonts w:ascii="Times New Roman" w:cs="Times New Roman" w:eastAsia="Times New Roman" w:hAnsi="Times New Roman"/>
          <w:color w:val="222222"/>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https://link.springer.com/journal/12561/onlineFirst/page/1</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3">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 link for submitting your article to SIBS online is below</w:t>
      </w:r>
    </w:p>
    <w:p w:rsidR="00000000" w:rsidDel="00000000" w:rsidP="00000000" w:rsidRDefault="00000000" w:rsidRPr="00000000" w14:paraId="00000054">
      <w:pPr>
        <w:shd w:fill="ffffff" w:val="clear"/>
        <w:spacing w:after="100" w:before="100" w:line="240" w:lineRule="auto"/>
        <w:rPr>
          <w:rFonts w:ascii="Times New Roman" w:cs="Times New Roman" w:eastAsia="Times New Roman" w:hAnsi="Times New Roman"/>
          <w:color w:val="222222"/>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https://www.editorialmanager.com/sibs/default.aspx</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5">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6">
      <w:pPr>
        <w:pStyle w:val="Heading2"/>
        <w:rPr/>
      </w:pPr>
      <w:bookmarkStart w:colFirst="0" w:colLast="0" w:name="_heading=h.2grqrue" w:id="8"/>
      <w:bookmarkEnd w:id="8"/>
      <w:r w:rsidDel="00000000" w:rsidR="00000000" w:rsidRPr="00000000">
        <w:rPr>
          <w:rtl w:val="0"/>
        </w:rPr>
        <w:t xml:space="preserve">ICSA Co-sponsored Journal</w:t>
      </w:r>
    </w:p>
    <w:p w:rsidR="00000000" w:rsidDel="00000000" w:rsidP="00000000" w:rsidRDefault="00000000" w:rsidRPr="00000000" w14:paraId="00000057">
      <w:pPr>
        <w:pStyle w:val="Heading3"/>
        <w:rPr/>
      </w:pPr>
      <w:bookmarkStart w:colFirst="0" w:colLast="0" w:name="_heading=h.vx1227" w:id="9"/>
      <w:bookmarkEnd w:id="9"/>
      <w:r w:rsidDel="00000000" w:rsidR="00000000" w:rsidRPr="00000000">
        <w:rPr>
          <w:rtl w:val="0"/>
        </w:rPr>
        <w:t xml:space="preserve">Statistics and Its Interface (SII) Call for Papers</w:t>
      </w:r>
    </w:p>
    <w:p w:rsidR="00000000" w:rsidDel="00000000" w:rsidP="00000000" w:rsidRDefault="00000000" w:rsidRPr="00000000" w14:paraId="00000058">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 </w:t>
      </w:r>
      <w:hyperlink r:id="rId23">
        <w:r w:rsidDel="00000000" w:rsidR="00000000" w:rsidRPr="00000000">
          <w:rPr>
            <w:rFonts w:ascii="Times New Roman" w:cs="Times New Roman" w:eastAsia="Times New Roman" w:hAnsi="Times New Roman"/>
            <w:color w:val="1155cc"/>
            <w:sz w:val="24"/>
            <w:szCs w:val="24"/>
            <w:u w:val="single"/>
            <w:rtl w:val="0"/>
          </w:rPr>
          <w:t xml:space="preserve">http://intlpress.com/site/pub/pages/journals/items/sii/_home/_main/</w:t>
        </w:r>
      </w:hyperlink>
      <w:r w:rsidDel="00000000" w:rsidR="00000000" w:rsidRPr="00000000">
        <w:rPr>
          <w:rFonts w:ascii="Times New Roman" w:cs="Times New Roman" w:eastAsia="Times New Roman" w:hAnsi="Times New Roman"/>
          <w:color w:val="222222"/>
          <w:sz w:val="24"/>
          <w:szCs w:val="24"/>
          <w:rtl w:val="0"/>
        </w:rPr>
        <w:t xml:space="preserve"> for more information on the most recent issue (</w:t>
      </w:r>
      <w:hyperlink r:id="rId24">
        <w:r w:rsidDel="00000000" w:rsidR="00000000" w:rsidRPr="00000000">
          <w:rPr>
            <w:rFonts w:ascii="Times New Roman" w:cs="Times New Roman" w:eastAsia="Times New Roman" w:hAnsi="Times New Roman"/>
            <w:color w:val="0563c1"/>
            <w:sz w:val="24"/>
            <w:szCs w:val="24"/>
            <w:u w:val="single"/>
            <w:rtl w:val="0"/>
          </w:rPr>
          <w:t xml:space="preserve">Volume 14 (2021), Number 3</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59">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International Press and Tsinghua University Mathematical Science Center are pleased to announce open online access (free of charge) to the journal Statistics and Its Interface (SII) which includes thirteen volumes.</w:t>
      </w:r>
    </w:p>
    <w:p w:rsidR="00000000" w:rsidDel="00000000" w:rsidP="00000000" w:rsidRDefault="00000000" w:rsidRPr="00000000" w14:paraId="0000005A">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B">
      <w:pPr>
        <w:pStyle w:val="Heading1"/>
        <w:rPr>
          <w:rFonts w:ascii="Times New Roman" w:cs="Times New Roman" w:eastAsia="Times New Roman" w:hAnsi="Times New Roman"/>
          <w:b w:val="1"/>
        </w:rPr>
      </w:pPr>
      <w:bookmarkStart w:colFirst="0" w:colLast="0" w:name="_heading=h.3fwokq0" w:id="10"/>
      <w:bookmarkEnd w:id="10"/>
      <w:r w:rsidDel="00000000" w:rsidR="00000000" w:rsidRPr="00000000">
        <w:rPr>
          <w:rFonts w:ascii="Times New Roman" w:cs="Times New Roman" w:eastAsia="Times New Roman" w:hAnsi="Times New Roman"/>
          <w:b w:val="1"/>
          <w:rtl w:val="0"/>
        </w:rPr>
        <w:t xml:space="preserve">Upcoming ICSA Meetings</w:t>
      </w:r>
    </w:p>
    <w:p w:rsidR="00000000" w:rsidDel="00000000" w:rsidP="00000000" w:rsidRDefault="00000000" w:rsidRPr="00000000" w14:paraId="0000005C">
      <w:pPr>
        <w:shd w:fill="ffffff" w:val="clear"/>
        <w:spacing w:after="100" w:before="10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find below a list of upcoming ICSA meetings. This list also appears on the ICSA website. Meetings not included in this list are not official ICSA meetings. If you have any questions, please contact Dr. Mengling Liu, the ICSA Executive Director</w:t>
      </w:r>
      <w:r w:rsidDel="00000000" w:rsidR="00000000" w:rsidRPr="00000000">
        <w:rPr>
          <w:rtl w:val="0"/>
        </w:rPr>
      </w:r>
    </w:p>
    <w:p w:rsidR="00000000" w:rsidDel="00000000" w:rsidP="00000000" w:rsidRDefault="00000000" w:rsidRPr="00000000" w14:paraId="0000005D">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w:t>
      </w:r>
      <w:hyperlink r:id="rId25">
        <w:r w:rsidDel="00000000" w:rsidR="00000000" w:rsidRPr="00000000">
          <w:rPr>
            <w:rFonts w:ascii="Times New Roman" w:cs="Times New Roman" w:eastAsia="Times New Roman" w:hAnsi="Times New Roman"/>
            <w:color w:val="0563c1"/>
            <w:sz w:val="24"/>
            <w:szCs w:val="24"/>
            <w:u w:val="single"/>
            <w:rtl w:val="0"/>
          </w:rPr>
          <w:t xml:space="preserve">executive.director@icsa.org</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5E">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F">
      <w:pPr>
        <w:pStyle w:val="Heading2"/>
        <w:rPr/>
      </w:pPr>
      <w:bookmarkStart w:colFirst="0" w:colLast="0" w:name="_heading=h.1v1yuxt" w:id="11"/>
      <w:bookmarkEnd w:id="11"/>
      <w:r w:rsidDel="00000000" w:rsidR="00000000" w:rsidRPr="00000000">
        <w:rPr>
          <w:rtl w:val="0"/>
        </w:rPr>
        <w:t xml:space="preserve">ICSA 2021 Applied Statistics Symposium (September 12 - 15, 2021)</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2021 ICSA Applied Statistics Symposium will be held virtually on September 12-15, 2021.  For detailed information, please click </w:t>
      </w:r>
      <w:hyperlink r:id="rId26">
        <w:r w:rsidDel="00000000" w:rsidR="00000000" w:rsidRPr="00000000">
          <w:rPr>
            <w:rFonts w:ascii="Times New Roman" w:cs="Times New Roman" w:eastAsia="Times New Roman" w:hAnsi="Times New Roman"/>
            <w:color w:val="0563c1"/>
            <w:sz w:val="24"/>
            <w:szCs w:val="24"/>
            <w:u w:val="single"/>
            <w:rtl w:val="0"/>
          </w:rPr>
          <w:t xml:space="preserve">this link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1">
      <w:pPr>
        <w:pStyle w:val="Heading2"/>
        <w:rPr/>
      </w:pPr>
      <w:r w:rsidDel="00000000" w:rsidR="00000000" w:rsidRPr="00000000">
        <w:rPr>
          <w:rtl w:val="0"/>
        </w:rPr>
      </w:r>
    </w:p>
    <w:p w:rsidR="00000000" w:rsidDel="00000000" w:rsidP="00000000" w:rsidRDefault="00000000" w:rsidRPr="00000000" w14:paraId="00000062">
      <w:pPr>
        <w:pStyle w:val="Heading2"/>
        <w:rPr/>
      </w:pPr>
      <w:bookmarkStart w:colFirst="0" w:colLast="0" w:name="_heading=h.4f1mdlm" w:id="12"/>
      <w:bookmarkEnd w:id="12"/>
      <w:r w:rsidDel="00000000" w:rsidR="00000000" w:rsidRPr="00000000">
        <w:rPr>
          <w:rtl w:val="0"/>
        </w:rPr>
        <w:t xml:space="preserve">ICSA 2022 Applied Statistics Symposium</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2022 ICSA Applied Statistics Symposium will be held in Gainesville, Florida. More detailed information will be shared later.</w:t>
      </w:r>
    </w:p>
    <w:p w:rsidR="00000000" w:rsidDel="00000000" w:rsidP="00000000" w:rsidRDefault="00000000" w:rsidRPr="00000000" w14:paraId="00000064">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5">
      <w:pPr>
        <w:pStyle w:val="Heading2"/>
        <w:rPr/>
      </w:pPr>
      <w:bookmarkStart w:colFirst="0" w:colLast="0" w:name="_heading=h.2u6wntf" w:id="13"/>
      <w:bookmarkEnd w:id="13"/>
      <w:r w:rsidDel="00000000" w:rsidR="00000000" w:rsidRPr="00000000">
        <w:rPr>
          <w:rtl w:val="0"/>
        </w:rPr>
        <w:t xml:space="preserve">ICSA 2021 China Conference Postponed to 2022</w:t>
      </w:r>
    </w:p>
    <w:p w:rsidR="00000000" w:rsidDel="00000000" w:rsidP="00000000" w:rsidRDefault="00000000" w:rsidRPr="00000000" w14:paraId="00000066">
      <w:pPr>
        <w:spacing w:before="0" w:line="24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ICSA 2021 China Conference is postponed to 2022 and will be held at Xi'an University of Finance and Economics, Xian, China.  </w:t>
      </w:r>
    </w:p>
    <w:p w:rsidR="00000000" w:rsidDel="00000000" w:rsidP="00000000" w:rsidRDefault="00000000" w:rsidRPr="00000000" w14:paraId="00000067">
      <w:pPr>
        <w:pStyle w:val="Heading2"/>
        <w:rPr/>
      </w:pPr>
      <w:bookmarkStart w:colFirst="0" w:colLast="0" w:name="_heading=h.44sinio" w:id="14"/>
      <w:bookmarkEnd w:id="14"/>
      <w:r w:rsidDel="00000000" w:rsidR="00000000" w:rsidRPr="00000000">
        <w:rPr>
          <w:rtl w:val="0"/>
        </w:rPr>
      </w:r>
    </w:p>
    <w:p w:rsidR="00000000" w:rsidDel="00000000" w:rsidP="00000000" w:rsidRDefault="00000000" w:rsidRPr="00000000" w14:paraId="00000068">
      <w:pPr>
        <w:pStyle w:val="Heading2"/>
        <w:rPr/>
      </w:pPr>
      <w:bookmarkStart w:colFirst="0" w:colLast="0" w:name="_heading=h.19c6y18" w:id="15"/>
      <w:bookmarkEnd w:id="15"/>
      <w:r w:rsidDel="00000000" w:rsidR="00000000" w:rsidRPr="00000000">
        <w:rPr>
          <w:rtl w:val="0"/>
        </w:rPr>
        <w:t xml:space="preserve">ICSA 2022 China Conference (July 1 - 4, 2022)</w:t>
      </w:r>
    </w:p>
    <w:p w:rsidR="00000000" w:rsidDel="00000000" w:rsidP="00000000" w:rsidRDefault="00000000" w:rsidRPr="00000000" w14:paraId="00000069">
      <w:pPr>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The ICSA 2022 China Conference will be held </w:t>
      </w:r>
      <w:r w:rsidDel="00000000" w:rsidR="00000000" w:rsidRPr="00000000">
        <w:rPr>
          <w:rFonts w:ascii="Times New Roman" w:cs="Times New Roman" w:eastAsia="Times New Roman" w:hAnsi="Times New Roman"/>
          <w:color w:val="404040"/>
          <w:sz w:val="24"/>
          <w:szCs w:val="24"/>
          <w:rtl w:val="0"/>
        </w:rPr>
        <w:t xml:space="preserve">at Xi'an University of Finance and Economics, Xian, China, and the date will be announced later.  For information, please contact Scientific Program Committee Co-Chairs Professor Yingying Fan at </w:t>
      </w:r>
      <w:hyperlink r:id="rId27">
        <w:r w:rsidDel="00000000" w:rsidR="00000000" w:rsidRPr="00000000">
          <w:rPr>
            <w:rFonts w:ascii="Times New Roman" w:cs="Times New Roman" w:eastAsia="Times New Roman" w:hAnsi="Times New Roman"/>
            <w:color w:val="0563c1"/>
            <w:sz w:val="24"/>
            <w:szCs w:val="24"/>
            <w:u w:val="single"/>
            <w:rtl w:val="0"/>
          </w:rPr>
          <w:t xml:space="preserve">fanyingy@marshall.usc.edu</w:t>
        </w:r>
      </w:hyperlink>
      <w:r w:rsidDel="00000000" w:rsidR="00000000" w:rsidRPr="00000000">
        <w:rPr>
          <w:rFonts w:ascii="Times New Roman" w:cs="Times New Roman" w:eastAsia="Times New Roman" w:hAnsi="Times New Roman"/>
          <w:color w:val="404040"/>
          <w:sz w:val="24"/>
          <w:szCs w:val="24"/>
          <w:rtl w:val="0"/>
        </w:rPr>
        <w:t xml:space="preserve"> and Professor Chunjie Wang at </w:t>
      </w:r>
      <w:r w:rsidDel="00000000" w:rsidR="00000000" w:rsidRPr="00000000">
        <w:rPr>
          <w:rFonts w:ascii="Times New Roman" w:cs="Times New Roman" w:eastAsia="Times New Roman" w:hAnsi="Times New Roman"/>
          <w:color w:val="0563c1"/>
          <w:sz w:val="24"/>
          <w:szCs w:val="24"/>
          <w:u w:val="single"/>
          <w:rtl w:val="0"/>
        </w:rPr>
        <w:t xml:space="preserve">wangchunjie@ccut.edu.cn</w:t>
      </w:r>
      <w:r w:rsidDel="00000000" w:rsidR="00000000" w:rsidRPr="00000000">
        <w:rPr>
          <w:rFonts w:ascii="Times New Roman" w:cs="Times New Roman" w:eastAsia="Times New Roman" w:hAnsi="Times New Roman"/>
          <w:color w:val="404040"/>
          <w:sz w:val="24"/>
          <w:szCs w:val="24"/>
          <w:rtl w:val="0"/>
        </w:rPr>
        <w:t xml:space="preserve">.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Style w:val="Heading2"/>
        <w:rPr/>
      </w:pPr>
      <w:bookmarkStart w:colFirst="0" w:colLast="0" w:name="_heading=h.3tbugp1" w:id="16"/>
      <w:bookmarkEnd w:id="16"/>
      <w:r w:rsidDel="00000000" w:rsidR="00000000" w:rsidRPr="00000000">
        <w:rPr>
          <w:rtl w:val="0"/>
        </w:rPr>
        <w:t xml:space="preserve">ICSA 2023 China Conference</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ICSA 2023 China Conference will be held at Chengdu, co-sponsored by Southwest Jiaotong University (SWJTU).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Style w:val="Heading2"/>
        <w:rPr/>
      </w:pPr>
      <w:bookmarkStart w:colFirst="0" w:colLast="0" w:name="_heading=h.28h4qwu" w:id="17"/>
      <w:bookmarkEnd w:id="17"/>
      <w:r w:rsidDel="00000000" w:rsidR="00000000" w:rsidRPr="00000000">
        <w:rPr>
          <w:rtl w:val="0"/>
        </w:rPr>
        <w:t xml:space="preserve">12th ICSA International Conference (December 18 – 20, 2022)  </w:t>
      </w:r>
    </w:p>
    <w:p w:rsidR="00000000" w:rsidDel="00000000" w:rsidP="00000000" w:rsidRDefault="00000000" w:rsidRPr="00000000" w14:paraId="0000006F">
      <w:pPr>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12</w:t>
      </w:r>
      <w:r w:rsidDel="00000000" w:rsidR="00000000" w:rsidRPr="00000000">
        <w:rPr>
          <w:rFonts w:ascii="Times New Roman" w:cs="Times New Roman" w:eastAsia="Times New Roman" w:hAnsi="Times New Roman"/>
          <w:color w:val="404040"/>
          <w:sz w:val="24"/>
          <w:szCs w:val="24"/>
          <w:vertAlign w:val="superscript"/>
          <w:rtl w:val="0"/>
        </w:rPr>
        <w:t xml:space="preserve">th</w:t>
      </w:r>
      <w:r w:rsidDel="00000000" w:rsidR="00000000" w:rsidRPr="00000000">
        <w:rPr>
          <w:rFonts w:ascii="Times New Roman" w:cs="Times New Roman" w:eastAsia="Times New Roman" w:hAnsi="Times New Roman"/>
          <w:color w:val="404040"/>
          <w:sz w:val="24"/>
          <w:szCs w:val="24"/>
          <w:rtl w:val="0"/>
        </w:rPr>
        <w:t xml:space="preserve"> ICSA International Conference will be held at </w:t>
      </w:r>
      <w:r w:rsidDel="00000000" w:rsidR="00000000" w:rsidRPr="00000000">
        <w:rPr>
          <w:rFonts w:ascii="Times New Roman" w:cs="Times New Roman" w:eastAsia="Times New Roman" w:hAnsi="Times New Roman"/>
          <w:sz w:val="24"/>
          <w:szCs w:val="24"/>
          <w:rtl w:val="0"/>
        </w:rPr>
        <w:t xml:space="preserve">the Chinese University of Hong Kong from December 18 to December 20, 2022.</w:t>
      </w:r>
      <w:r w:rsidDel="00000000" w:rsidR="00000000" w:rsidRPr="00000000">
        <w:rPr>
          <w:rtl w:val="0"/>
        </w:rPr>
      </w:r>
    </w:p>
    <w:p w:rsidR="00000000" w:rsidDel="00000000" w:rsidP="00000000" w:rsidRDefault="00000000" w:rsidRPr="00000000" w14:paraId="00000070">
      <w:pPr>
        <w:pStyle w:val="Heading1"/>
        <w:rPr>
          <w:rFonts w:ascii="Times New Roman" w:cs="Times New Roman" w:eastAsia="Times New Roman" w:hAnsi="Times New Roman"/>
          <w:b w:val="1"/>
        </w:rPr>
      </w:pPr>
      <w:bookmarkStart w:colFirst="0" w:colLast="0" w:name="_heading=h.nmf14n" w:id="18"/>
      <w:bookmarkEnd w:id="18"/>
      <w:r w:rsidDel="00000000" w:rsidR="00000000" w:rsidRPr="00000000">
        <w:rPr>
          <w:rFonts w:ascii="Times New Roman" w:cs="Times New Roman" w:eastAsia="Times New Roman" w:hAnsi="Times New Roman"/>
          <w:b w:val="1"/>
          <w:rtl w:val="0"/>
        </w:rPr>
        <w:t xml:space="preserve">Upcoming Co-Sponsored Meetings</w:t>
      </w:r>
    </w:p>
    <w:p w:rsidR="00000000" w:rsidDel="00000000" w:rsidP="00000000" w:rsidRDefault="00000000" w:rsidRPr="00000000" w14:paraId="00000071">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28">
        <w:r w:rsidDel="00000000" w:rsidR="00000000" w:rsidRPr="00000000">
          <w:rPr>
            <w:rFonts w:ascii="Times New Roman" w:cs="Times New Roman" w:eastAsia="Times New Roman" w:hAnsi="Times New Roman"/>
            <w:color w:val="0563c1"/>
            <w:sz w:val="24"/>
            <w:szCs w:val="24"/>
            <w:u w:val="single"/>
            <w:rtl w:val="0"/>
          </w:rPr>
          <w:t xml:space="preserve">executive.director@icsa.org</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72">
      <w:pPr>
        <w:pStyle w:val="Heading2"/>
        <w:rPr/>
      </w:pPr>
      <w:r w:rsidDel="00000000" w:rsidR="00000000" w:rsidRPr="00000000">
        <w:rPr>
          <w:rtl w:val="0"/>
        </w:rPr>
      </w:r>
    </w:p>
    <w:p w:rsidR="00000000" w:rsidDel="00000000" w:rsidP="00000000" w:rsidRDefault="00000000" w:rsidRPr="00000000" w14:paraId="00000073">
      <w:pPr>
        <w:pStyle w:val="Heading2"/>
        <w:rPr/>
      </w:pPr>
      <w:bookmarkStart w:colFirst="0" w:colLast="0" w:name="_heading=h.37m2jsg" w:id="19"/>
      <w:bookmarkEnd w:id="19"/>
      <w:r w:rsidDel="00000000" w:rsidR="00000000" w:rsidRPr="00000000">
        <w:rPr>
          <w:rtl w:val="0"/>
        </w:rPr>
        <w:t xml:space="preserve">77th Annual Deming Conference on Applied Statistics</w:t>
      </w:r>
    </w:p>
    <w:p w:rsidR="00000000" w:rsidDel="00000000" w:rsidP="00000000" w:rsidRDefault="00000000" w:rsidRPr="00000000" w14:paraId="00000074">
      <w:pPr>
        <w:shd w:fill="ffffff" w:val="clear"/>
        <w:spacing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The 77</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Annual Deming Conference on Applied Statistics will be held from </w:t>
      </w:r>
      <w:r w:rsidDel="00000000" w:rsidR="00000000" w:rsidRPr="00000000">
        <w:rPr>
          <w:rFonts w:ascii="Times New Roman" w:cs="Times New Roman" w:eastAsia="Times New Roman" w:hAnsi="Times New Roman"/>
          <w:color w:val="222222"/>
          <w:sz w:val="24"/>
          <w:szCs w:val="24"/>
          <w:highlight w:val="white"/>
          <w:rtl w:val="0"/>
        </w:rPr>
        <w:t xml:space="preserve">Monday Dec. 6 to Wednesday Dec. 8, 2021, </w:t>
      </w:r>
      <w:r w:rsidDel="00000000" w:rsidR="00000000" w:rsidRPr="00000000">
        <w:rPr>
          <w:rFonts w:ascii="Times New Roman" w:cs="Times New Roman" w:eastAsia="Times New Roman" w:hAnsi="Times New Roman"/>
          <w:color w:val="222222"/>
          <w:sz w:val="24"/>
          <w:szCs w:val="24"/>
          <w:rtl w:val="0"/>
        </w:rPr>
        <w:t xml:space="preserve">followed by two parallel 2-day short courses</w:t>
      </w:r>
      <w:r w:rsidDel="00000000" w:rsidR="00000000" w:rsidRPr="00000000">
        <w:rPr>
          <w:rFonts w:ascii="Times New Roman" w:cs="Times New Roman" w:eastAsia="Times New Roman" w:hAnsi="Times New Roman"/>
          <w:color w:val="222222"/>
          <w:sz w:val="24"/>
          <w:szCs w:val="24"/>
          <w:highlight w:val="white"/>
          <w:rtl w:val="0"/>
        </w:rPr>
        <w:t xml:space="preserve"> on Thursday Dec. 9 and Friday Dec. 10 at the state-of-the-art Tropicana Casino and Resort, Havana Tower, Atlantic City, NJ.</w:t>
      </w:r>
    </w:p>
    <w:p w:rsidR="00000000" w:rsidDel="00000000" w:rsidP="00000000" w:rsidRDefault="00000000" w:rsidRPr="00000000" w14:paraId="00000075">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6">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purpose of the 3-day Deming Conference on Applied Statistics is to provide a learning experience on recent developments in statistical methodologies in biopharmaceutical applications. The conference is composed of twelve three-hour tutorials on current topics in applied biopharmaceutical statistic and FDA regulations, and a one-hour distinguished keynote speaker on each of the 3 days of the conference. The books, on which these sessions are based, are available for sale at an approximately 40% discount. Attendees will receive hard copy program proceedings of the presentations. </w:t>
      </w:r>
    </w:p>
    <w:p w:rsidR="00000000" w:rsidDel="00000000" w:rsidP="00000000" w:rsidRDefault="00000000" w:rsidRPr="00000000" w14:paraId="00000077">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8">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will be poster sessions. Early registrants who submit a poster presentation will receive a $150 discount. For poster submission, please contact “Deming Poster Chair”: Dr. Pinggao Zhang at email: </w:t>
      </w:r>
      <w:hyperlink r:id="rId29">
        <w:r w:rsidDel="00000000" w:rsidR="00000000" w:rsidRPr="00000000">
          <w:rPr>
            <w:rFonts w:ascii="Times New Roman" w:cs="Times New Roman" w:eastAsia="Times New Roman" w:hAnsi="Times New Roman"/>
            <w:color w:val="0563c1"/>
            <w:sz w:val="24"/>
            <w:szCs w:val="24"/>
            <w:u w:val="single"/>
            <w:rtl w:val="0"/>
          </w:rPr>
          <w:t xml:space="preserve">pinggao.zhang@takeda.com</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79">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A">
      <w:pPr>
        <w:shd w:fill="ffffff" w:val="clear"/>
        <w:spacing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There will be student scholar presentations. For a student scholar application, please contact “Deming Scholar Chair”: Dr. </w:t>
      </w:r>
      <w:r w:rsidDel="00000000" w:rsidR="00000000" w:rsidRPr="00000000">
        <w:rPr>
          <w:rFonts w:ascii="Times New Roman" w:cs="Times New Roman" w:eastAsia="Times New Roman" w:hAnsi="Times New Roman"/>
          <w:color w:val="222222"/>
          <w:sz w:val="24"/>
          <w:szCs w:val="24"/>
          <w:highlight w:val="white"/>
          <w:rtl w:val="0"/>
        </w:rPr>
        <w:t xml:space="preserve">Sofia Paul at email: </w:t>
      </w:r>
      <w:hyperlink r:id="rId30">
        <w:r w:rsidDel="00000000" w:rsidR="00000000" w:rsidRPr="00000000">
          <w:rPr>
            <w:rFonts w:ascii="Times New Roman" w:cs="Times New Roman" w:eastAsia="Times New Roman" w:hAnsi="Times New Roman"/>
            <w:color w:val="0563c1"/>
            <w:sz w:val="24"/>
            <w:szCs w:val="24"/>
            <w:highlight w:val="white"/>
            <w:u w:val="single"/>
            <w:rtl w:val="0"/>
          </w:rPr>
          <w:t xml:space="preserve">sofia.x.paul@gsk.com</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7B">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C">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conference is sponsored by the American Statistical Association Biopharmaceutical Section and the International Chinese Statistical Association. Walter Young has chaired this conference for 52 consecutive years. The program committee include: Alfred Balch, Joseph Borden, Ivan Chan, (Din) Ding-Geng Chen, Kalyan Ghosh, Satish Laroia, Sofia Paul, Manoj Patel, Naitee Ting, Bill Wang, Wenjin Wang, Yibin Wang, Li-an Xu, Walter Young and Pinggao Zhang.</w:t>
      </w:r>
    </w:p>
    <w:p w:rsidR="00000000" w:rsidDel="00000000" w:rsidP="00000000" w:rsidRDefault="00000000" w:rsidRPr="00000000" w14:paraId="0000007D">
      <w:pPr>
        <w:shd w:fill="ffffff" w:val="clea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is expected to open by mid-August and one page program should be available by that time. For more information about the conference, please visit </w:t>
      </w:r>
      <w:hyperlink r:id="rId31">
        <w:r w:rsidDel="00000000" w:rsidR="00000000" w:rsidRPr="00000000">
          <w:rPr>
            <w:rFonts w:ascii="Times New Roman" w:cs="Times New Roman" w:eastAsia="Times New Roman" w:hAnsi="Times New Roman"/>
            <w:color w:val="000000"/>
            <w:sz w:val="24"/>
            <w:szCs w:val="24"/>
            <w:u w:val="single"/>
            <w:rtl w:val="0"/>
          </w:rPr>
          <w:t xml:space="preserve">https://demingconference.org/</w:t>
        </w:r>
      </w:hyperlink>
      <w:r w:rsidDel="00000000" w:rsidR="00000000" w:rsidRPr="00000000">
        <w:rPr>
          <w:rFonts w:ascii="Times New Roman" w:cs="Times New Roman" w:eastAsia="Times New Roman" w:hAnsi="Times New Roman"/>
          <w:sz w:val="24"/>
          <w:szCs w:val="24"/>
          <w:rtl w:val="0"/>
        </w:rPr>
        <w:t xml:space="preserve"> or email Din Chen, Deming Publicity Chair, at </w:t>
      </w:r>
      <w:hyperlink r:id="rId32">
        <w:r w:rsidDel="00000000" w:rsidR="00000000" w:rsidRPr="00000000">
          <w:rPr>
            <w:rFonts w:ascii="Times New Roman" w:cs="Times New Roman" w:eastAsia="Times New Roman" w:hAnsi="Times New Roman"/>
            <w:color w:val="000000"/>
            <w:sz w:val="24"/>
            <w:szCs w:val="24"/>
            <w:u w:val="single"/>
            <w:rtl w:val="0"/>
          </w:rPr>
          <w:t xml:space="preserve">din@demingconference.org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F">
      <w:pPr>
        <w:shd w:fill="ffffff" w:val="clea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pStyle w:val="Heading2"/>
        <w:rPr/>
      </w:pPr>
      <w:bookmarkStart w:colFirst="0" w:colLast="0" w:name="_heading=h.1mrcu09" w:id="20"/>
      <w:bookmarkEnd w:id="20"/>
      <w:r w:rsidDel="00000000" w:rsidR="00000000" w:rsidRPr="00000000">
        <w:rPr>
          <w:rtl w:val="0"/>
        </w:rPr>
        <w:t xml:space="preserve">The 8</w:t>
      </w:r>
      <w:r w:rsidDel="00000000" w:rsidR="00000000" w:rsidRPr="00000000">
        <w:rPr>
          <w:vertAlign w:val="superscript"/>
          <w:rtl w:val="0"/>
        </w:rPr>
        <w:t xml:space="preserve">th</w:t>
      </w:r>
      <w:r w:rsidDel="00000000" w:rsidR="00000000" w:rsidRPr="00000000">
        <w:rPr>
          <w:rtl w:val="0"/>
        </w:rPr>
        <w:t xml:space="preserve"> Workshop on Biostatistics and Bioinformatics (Postponed to Spring, 2021)</w:t>
      </w:r>
    </w:p>
    <w:p w:rsidR="00000000" w:rsidDel="00000000" w:rsidP="00000000" w:rsidRDefault="00000000" w:rsidRPr="00000000" w14:paraId="00000081">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Biostatistics and Bioinformatics have been playing key and important roles in statistics and other scientific research fields in recent years. The goal of the 8</w:t>
      </w:r>
      <w:r w:rsidDel="00000000" w:rsidR="00000000" w:rsidRPr="00000000">
        <w:rPr>
          <w:rFonts w:ascii="Times New Roman" w:cs="Times New Roman" w:eastAsia="Times New Roman" w:hAnsi="Times New Roman"/>
          <w:color w:val="333333"/>
          <w:sz w:val="24"/>
          <w:szCs w:val="24"/>
          <w:vertAlign w:val="superscript"/>
          <w:rtl w:val="0"/>
        </w:rPr>
        <w:t xml:space="preserve">th</w:t>
      </w:r>
      <w:r w:rsidDel="00000000" w:rsidR="00000000" w:rsidRPr="00000000">
        <w:rPr>
          <w:rFonts w:ascii="Times New Roman" w:cs="Times New Roman" w:eastAsia="Times New Roman" w:hAnsi="Times New Roman"/>
          <w:color w:val="333333"/>
          <w:sz w:val="24"/>
          <w:szCs w:val="24"/>
          <w:rtl w:val="0"/>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 The new date of the workshop will be updated soon.</w:t>
      </w:r>
    </w:p>
    <w:p w:rsidR="00000000" w:rsidDel="00000000" w:rsidP="00000000" w:rsidRDefault="00000000" w:rsidRPr="00000000" w14:paraId="00000082">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keynote speaker is Dr.  Nilanjan Chatterjee, Bloomberg Distinguished Professor of Biostatistics and Medicine at the Johns Hopkins University.</w:t>
      </w:r>
    </w:p>
    <w:p w:rsidR="00000000" w:rsidDel="00000000" w:rsidP="00000000" w:rsidRDefault="00000000" w:rsidRPr="00000000" w14:paraId="00000083">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For detailed information including registration, please refer to </w:t>
      </w:r>
      <w:hyperlink r:id="rId33">
        <w:r w:rsidDel="00000000" w:rsidR="00000000" w:rsidRPr="00000000">
          <w:rPr>
            <w:rFonts w:ascii="Times New Roman" w:cs="Times New Roman" w:eastAsia="Times New Roman" w:hAnsi="Times New Roman"/>
            <w:color w:val="0563c1"/>
            <w:sz w:val="24"/>
            <w:szCs w:val="24"/>
            <w:u w:val="single"/>
            <w:rtl w:val="0"/>
          </w:rPr>
          <w:t xml:space="preserve">https://math.gsu.edu/yichuan/2020Workshop/</w:t>
        </w:r>
      </w:hyperlink>
      <w:r w:rsidDel="00000000" w:rsidR="00000000" w:rsidRPr="00000000">
        <w:rPr>
          <w:rFonts w:ascii="Times New Roman" w:cs="Times New Roman" w:eastAsia="Times New Roman" w:hAnsi="Times New Roman"/>
          <w:color w:val="337ab7"/>
          <w:sz w:val="24"/>
          <w:szCs w:val="24"/>
          <w:rtl w:val="0"/>
        </w:rPr>
        <w:t xml:space="preserve"> </w:t>
      </w:r>
      <w:r w:rsidDel="00000000" w:rsidR="00000000" w:rsidRPr="00000000">
        <w:rPr>
          <w:rtl w:val="0"/>
        </w:rPr>
      </w:r>
    </w:p>
    <w:p w:rsidR="00000000" w:rsidDel="00000000" w:rsidP="00000000" w:rsidRDefault="00000000" w:rsidRPr="00000000" w14:paraId="00000084">
      <w:pPr>
        <w:shd w:fill="ffffff" w:val="clear"/>
        <w:spacing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5">
      <w:pPr>
        <w:pStyle w:val="Heading2"/>
        <w:rPr/>
      </w:pPr>
      <w:bookmarkStart w:colFirst="0" w:colLast="0" w:name="_heading=h.46r0co2" w:id="21"/>
      <w:bookmarkEnd w:id="21"/>
      <w:hyperlink r:id="rId34">
        <w:r w:rsidDel="00000000" w:rsidR="00000000" w:rsidRPr="00000000">
          <w:rPr>
            <w:rtl w:val="0"/>
          </w:rPr>
          <w:t xml:space="preserve">The 63rd ISI World Statistics Congress 2021 (July 11-16, 2021)</w:t>
        </w:r>
      </w:hyperlink>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color w:val="51585f"/>
          <w:sz w:val="24"/>
          <w:szCs w:val="24"/>
        </w:rPr>
      </w:pPr>
      <w:r w:rsidDel="00000000" w:rsidR="00000000" w:rsidRPr="00000000">
        <w:rPr>
          <w:rFonts w:ascii="Times New Roman" w:cs="Times New Roman" w:eastAsia="Times New Roman" w:hAnsi="Times New Roman"/>
          <w:sz w:val="24"/>
          <w:szCs w:val="24"/>
          <w:rtl w:val="0"/>
        </w:rPr>
        <w:t xml:space="preserve">The World Statistics Congress 2021 will be held virtually in July 2021. More information can be found on the ISI 2021 website </w:t>
      </w:r>
      <w:hyperlink r:id="rId35">
        <w:r w:rsidDel="00000000" w:rsidR="00000000" w:rsidRPr="00000000">
          <w:rPr>
            <w:rFonts w:ascii="Times New Roman" w:cs="Times New Roman" w:eastAsia="Times New Roman" w:hAnsi="Times New Roman"/>
            <w:color w:val="0563c1"/>
            <w:sz w:val="24"/>
            <w:szCs w:val="24"/>
            <w:u w:val="single"/>
            <w:rtl w:val="0"/>
          </w:rPr>
          <w:t xml:space="preserve">www.isi2021.org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7">
      <w:pPr>
        <w:pStyle w:val="Heading2"/>
        <w:rPr/>
      </w:pPr>
      <w:r w:rsidDel="00000000" w:rsidR="00000000" w:rsidRPr="00000000">
        <w:rPr>
          <w:rtl w:val="0"/>
        </w:rPr>
      </w:r>
    </w:p>
    <w:p w:rsidR="00000000" w:rsidDel="00000000" w:rsidP="00000000" w:rsidRDefault="00000000" w:rsidRPr="00000000" w14:paraId="00000088">
      <w:pPr>
        <w:pStyle w:val="Heading2"/>
        <w:rPr/>
      </w:pPr>
      <w:bookmarkStart w:colFirst="0" w:colLast="0" w:name="_heading=h.2lwamvv" w:id="22"/>
      <w:bookmarkEnd w:id="22"/>
      <w:r w:rsidDel="00000000" w:rsidR="00000000" w:rsidRPr="00000000">
        <w:rPr>
          <w:rtl w:val="0"/>
        </w:rPr>
        <w:t xml:space="preserve">IMS Asia Pacific Rim Meeting (Postponed to January 5-8, 2022)</w:t>
      </w:r>
    </w:p>
    <w:p w:rsidR="00000000" w:rsidDel="00000000" w:rsidP="00000000" w:rsidRDefault="00000000" w:rsidRPr="00000000" w14:paraId="00000089">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36">
        <w:r w:rsidDel="00000000" w:rsidR="00000000" w:rsidRPr="00000000">
          <w:rPr>
            <w:rFonts w:ascii="Times New Roman" w:cs="Times New Roman" w:eastAsia="Times New Roman" w:hAnsi="Times New Roman"/>
            <w:color w:val="0563c1"/>
            <w:sz w:val="24"/>
            <w:szCs w:val="24"/>
            <w:u w:val="single"/>
            <w:rtl w:val="0"/>
          </w:rPr>
          <w:t xml:space="preserve">http://ims-aprm2021.com/</w:t>
        </w:r>
      </w:hyperlink>
      <w:r w:rsidDel="00000000" w:rsidR="00000000" w:rsidRPr="00000000">
        <w:rPr>
          <w:rFonts w:ascii="Times New Roman" w:cs="Times New Roman" w:eastAsia="Times New Roman" w:hAnsi="Times New Roman"/>
          <w:sz w:val="24"/>
          <w:szCs w:val="24"/>
          <w:rtl w:val="0"/>
        </w:rPr>
        <w:t xml:space="preserve"> for details. Firm dates will be announced at a later date.</w:t>
      </w:r>
    </w:p>
    <w:p w:rsidR="00000000" w:rsidDel="00000000" w:rsidP="00000000" w:rsidRDefault="00000000" w:rsidRPr="00000000" w14:paraId="0000008A">
      <w:pPr>
        <w:shd w:fill="ffffff" w:val="clear"/>
        <w:spacing w:after="100" w:before="10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B">
      <w:pPr>
        <w:pStyle w:val="Heading1"/>
        <w:rPr>
          <w:rFonts w:ascii="Times New Roman" w:cs="Times New Roman" w:eastAsia="Times New Roman" w:hAnsi="Times New Roman"/>
          <w:b w:val="1"/>
        </w:rPr>
      </w:pPr>
      <w:bookmarkStart w:colFirst="0" w:colLast="0" w:name="_heading=h.111kx3o" w:id="23"/>
      <w:bookmarkEnd w:id="23"/>
      <w:r w:rsidDel="00000000" w:rsidR="00000000" w:rsidRPr="00000000">
        <w:rPr>
          <w:rFonts w:ascii="Times New Roman" w:cs="Times New Roman" w:eastAsia="Times New Roman" w:hAnsi="Times New Roman"/>
          <w:b w:val="1"/>
          <w:rtl w:val="0"/>
        </w:rPr>
        <w:t xml:space="preserve">Online Training and Seminars</w:t>
      </w:r>
    </w:p>
    <w:p w:rsidR="00000000" w:rsidDel="00000000" w:rsidP="00000000" w:rsidRDefault="00000000" w:rsidRPr="00000000" w14:paraId="0000008C">
      <w:pPr>
        <w:pStyle w:val="Heading2"/>
        <w:rPr/>
      </w:pPr>
      <w:bookmarkStart w:colFirst="0" w:colLast="0" w:name="_heading=h.3l18frh" w:id="24"/>
      <w:bookmarkEnd w:id="24"/>
      <w:r w:rsidDel="00000000" w:rsidR="00000000" w:rsidRPr="00000000">
        <w:rPr>
          <w:rtl w:val="0"/>
        </w:rPr>
        <w:t xml:space="preserve">ICSA Online Training</w:t>
      </w:r>
    </w:p>
    <w:p w:rsidR="00000000" w:rsidDel="00000000" w:rsidP="00000000" w:rsidRDefault="00000000" w:rsidRPr="00000000" w14:paraId="0000008D">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rsidR="00000000" w:rsidDel="00000000" w:rsidP="00000000" w:rsidRDefault="00000000" w:rsidRPr="00000000" w14:paraId="0000008E">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Analysis of Longitudinal and Incomplete Data</w:t>
      </w:r>
    </w:p>
    <w:p w:rsidR="00000000" w:rsidDel="00000000" w:rsidP="00000000" w:rsidRDefault="00000000" w:rsidRPr="00000000" w14:paraId="0000008F">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Multiplicity Issues in Clinical Trials</w:t>
      </w:r>
    </w:p>
    <w:p w:rsidR="00000000" w:rsidDel="00000000" w:rsidP="00000000" w:rsidRDefault="00000000" w:rsidRPr="00000000" w14:paraId="00000090">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Analysis of Surrogate Endpoints in Clinical Trials</w:t>
      </w:r>
    </w:p>
    <w:p w:rsidR="00000000" w:rsidDel="00000000" w:rsidP="00000000" w:rsidRDefault="00000000" w:rsidRPr="00000000" w14:paraId="00000091">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rsidR="00000000" w:rsidDel="00000000" w:rsidP="00000000" w:rsidRDefault="00000000" w:rsidRPr="00000000" w14:paraId="00000092">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93">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rsidR="00000000" w:rsidDel="00000000" w:rsidP="00000000" w:rsidRDefault="00000000" w:rsidRPr="00000000" w14:paraId="00000094">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For more information about the online training program and to sign up for the individual online courses, please visit this web page:</w:t>
      </w:r>
    </w:p>
    <w:p w:rsidR="00000000" w:rsidDel="00000000" w:rsidP="00000000" w:rsidRDefault="00000000" w:rsidRPr="00000000" w14:paraId="00000095">
      <w:pPr>
        <w:shd w:fill="ffffff" w:val="clear"/>
        <w:spacing w:after="100" w:before="100" w:line="240" w:lineRule="auto"/>
        <w:rPr>
          <w:rFonts w:ascii="Times New Roman" w:cs="Times New Roman" w:eastAsia="Times New Roman" w:hAnsi="Times New Roman"/>
          <w:color w:val="0563c1"/>
          <w:sz w:val="24"/>
          <w:szCs w:val="24"/>
          <w:u w:val="single"/>
        </w:rPr>
      </w:pPr>
      <w:hyperlink r:id="rId37">
        <w:r w:rsidDel="00000000" w:rsidR="00000000" w:rsidRPr="00000000">
          <w:rPr>
            <w:rFonts w:ascii="Times New Roman" w:cs="Times New Roman" w:eastAsia="Times New Roman" w:hAnsi="Times New Roman"/>
            <w:color w:val="0563c1"/>
            <w:sz w:val="24"/>
            <w:szCs w:val="24"/>
            <w:u w:val="single"/>
            <w:rtl w:val="0"/>
          </w:rPr>
          <w:t xml:space="preserve">http://sprmm.com/icsa/</w:t>
        </w:r>
      </w:hyperlink>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Style w:val="Heading2"/>
        <w:rPr/>
      </w:pPr>
      <w:bookmarkStart w:colFirst="0" w:colLast="0" w:name="_heading=h.206ipza" w:id="25"/>
      <w:bookmarkEnd w:id="25"/>
      <w:r w:rsidDel="00000000" w:rsidR="00000000" w:rsidRPr="00000000">
        <w:rPr>
          <w:rtl w:val="0"/>
        </w:rPr>
        <w:t xml:space="preserve">Healthcare Innovation Technology: The Pod of Asclepius</w:t>
      </w:r>
    </w:p>
    <w:p w:rsidR="00000000" w:rsidDel="00000000" w:rsidP="00000000" w:rsidRDefault="00000000" w:rsidRPr="00000000" w14:paraId="00000098">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rsidR="00000000" w:rsidDel="00000000" w:rsidP="00000000" w:rsidRDefault="00000000" w:rsidRPr="00000000" w14:paraId="00000099">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A">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have over 20 episodes published and available on YouTube, Podbean, iTunes, Stitcher, Podchaser, Tune In Radio, and Google Play. </w:t>
      </w:r>
    </w:p>
    <w:p w:rsidR="00000000" w:rsidDel="00000000" w:rsidP="00000000" w:rsidRDefault="00000000" w:rsidRPr="00000000" w14:paraId="0000009B">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C">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Looking for a good place to start? Check out the following episode links:</w:t>
      </w:r>
    </w:p>
    <w:p w:rsidR="00000000" w:rsidDel="00000000" w:rsidP="00000000" w:rsidRDefault="00000000" w:rsidRPr="00000000" w14:paraId="0000009D">
      <w:pPr>
        <w:numPr>
          <w:ilvl w:val="0"/>
          <w:numId w:val="4"/>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38">
        <w:r w:rsidDel="00000000" w:rsidR="00000000" w:rsidRPr="00000000">
          <w:rPr>
            <w:rFonts w:ascii="Times New Roman" w:cs="Times New Roman" w:eastAsia="Times New Roman" w:hAnsi="Times New Roman"/>
            <w:b w:val="1"/>
            <w:color w:val="0563c1"/>
            <w:sz w:val="24"/>
            <w:szCs w:val="24"/>
            <w:u w:val="single"/>
            <w:rtl w:val="0"/>
          </w:rPr>
          <w:t xml:space="preserve">Risks and Opportunities of AI in Clinical Drug Development</w:t>
        </w:r>
      </w:hyperlink>
      <w:r w:rsidDel="00000000" w:rsidR="00000000" w:rsidRPr="00000000">
        <w:rPr>
          <w:rFonts w:ascii="Times New Roman" w:cs="Times New Roman" w:eastAsia="Times New Roman" w:hAnsi="Times New Roman"/>
          <w:color w:val="000000"/>
          <w:sz w:val="24"/>
          <w:szCs w:val="24"/>
          <w:rtl w:val="0"/>
        </w:rPr>
        <w:t xml:space="preserve"> with David Madigan and Demissie Alemayehu</w:t>
      </w:r>
    </w:p>
    <w:p w:rsidR="00000000" w:rsidDel="00000000" w:rsidP="00000000" w:rsidRDefault="00000000" w:rsidRPr="00000000" w14:paraId="0000009E">
      <w:pPr>
        <w:numPr>
          <w:ilvl w:val="0"/>
          <w:numId w:val="4"/>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39">
        <w:r w:rsidDel="00000000" w:rsidR="00000000" w:rsidRPr="00000000">
          <w:rPr>
            <w:rFonts w:ascii="Times New Roman" w:cs="Times New Roman" w:eastAsia="Times New Roman" w:hAnsi="Times New Roman"/>
            <w:b w:val="1"/>
            <w:color w:val="0563c1"/>
            <w:sz w:val="24"/>
            <w:szCs w:val="24"/>
            <w:u w:val="single"/>
            <w:rtl w:val="0"/>
          </w:rPr>
          <w:t xml:space="preserve">Kidney Injury - Biomarkers for Prediction and Prognosis</w:t>
        </w:r>
      </w:hyperlink>
      <w:r w:rsidDel="00000000" w:rsidR="00000000" w:rsidRPr="00000000">
        <w:rPr>
          <w:rFonts w:ascii="Times New Roman" w:cs="Times New Roman" w:eastAsia="Times New Roman" w:hAnsi="Times New Roman"/>
          <w:color w:val="000000"/>
          <w:sz w:val="24"/>
          <w:szCs w:val="24"/>
          <w:rtl w:val="0"/>
        </w:rPr>
        <w:t xml:space="preserve"> with Allison Meisner</w:t>
      </w:r>
    </w:p>
    <w:p w:rsidR="00000000" w:rsidDel="00000000" w:rsidP="00000000" w:rsidRDefault="00000000" w:rsidRPr="00000000" w14:paraId="0000009F">
      <w:pPr>
        <w:numPr>
          <w:ilvl w:val="0"/>
          <w:numId w:val="4"/>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40">
        <w:r w:rsidDel="00000000" w:rsidR="00000000" w:rsidRPr="00000000">
          <w:rPr>
            <w:rFonts w:ascii="Times New Roman" w:cs="Times New Roman" w:eastAsia="Times New Roman" w:hAnsi="Times New Roman"/>
            <w:b w:val="1"/>
            <w:color w:val="0563c1"/>
            <w:sz w:val="24"/>
            <w:szCs w:val="24"/>
            <w:u w:val="single"/>
            <w:rtl w:val="0"/>
          </w:rPr>
          <w:t xml:space="preserve">NHS Digital Health Initiatives</w:t>
        </w:r>
      </w:hyperlink>
      <w:r w:rsidDel="00000000" w:rsidR="00000000" w:rsidRPr="00000000">
        <w:rPr>
          <w:rFonts w:ascii="Times New Roman" w:cs="Times New Roman" w:eastAsia="Times New Roman" w:hAnsi="Times New Roman"/>
          <w:color w:val="000000"/>
          <w:sz w:val="24"/>
          <w:szCs w:val="24"/>
          <w:rtl w:val="0"/>
        </w:rPr>
        <w:t xml:space="preserve"> with Emma Hughes</w:t>
      </w:r>
    </w:p>
    <w:p w:rsidR="00000000" w:rsidDel="00000000" w:rsidP="00000000" w:rsidRDefault="00000000" w:rsidRPr="00000000" w14:paraId="000000A0">
      <w:pPr>
        <w:numPr>
          <w:ilvl w:val="0"/>
          <w:numId w:val="4"/>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41">
        <w:r w:rsidDel="00000000" w:rsidR="00000000" w:rsidRPr="00000000">
          <w:rPr>
            <w:rFonts w:ascii="Times New Roman" w:cs="Times New Roman" w:eastAsia="Times New Roman" w:hAnsi="Times New Roman"/>
            <w:b w:val="1"/>
            <w:color w:val="0563c1"/>
            <w:sz w:val="24"/>
            <w:szCs w:val="24"/>
            <w:u w:val="single"/>
            <w:rtl w:val="0"/>
          </w:rPr>
          <w:t xml:space="preserve">Data Platforms to Monitor Animal Health</w:t>
        </w:r>
      </w:hyperlink>
      <w:r w:rsidDel="00000000" w:rsidR="00000000" w:rsidRPr="00000000">
        <w:rPr>
          <w:rFonts w:ascii="Times New Roman" w:cs="Times New Roman" w:eastAsia="Times New Roman" w:hAnsi="Times New Roman"/>
          <w:color w:val="000000"/>
          <w:sz w:val="24"/>
          <w:szCs w:val="24"/>
          <w:rtl w:val="0"/>
        </w:rPr>
        <w:t xml:space="preserve"> with Shane Burns</w:t>
      </w:r>
    </w:p>
    <w:p w:rsidR="00000000" w:rsidDel="00000000" w:rsidP="00000000" w:rsidRDefault="00000000" w:rsidRPr="00000000" w14:paraId="000000A1">
      <w:pPr>
        <w:numPr>
          <w:ilvl w:val="0"/>
          <w:numId w:val="4"/>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Bayesian Approaches in Medical Devices</w:t>
      </w:r>
      <w:r w:rsidDel="00000000" w:rsidR="00000000" w:rsidRPr="00000000">
        <w:rPr>
          <w:rFonts w:ascii="Times New Roman" w:cs="Times New Roman" w:eastAsia="Times New Roman" w:hAnsi="Times New Roman"/>
          <w:color w:val="000000"/>
          <w:sz w:val="24"/>
          <w:szCs w:val="24"/>
          <w:rtl w:val="0"/>
        </w:rPr>
        <w:t xml:space="preserve">: </w:t>
      </w:r>
      <w:hyperlink r:id="rId42">
        <w:r w:rsidDel="00000000" w:rsidR="00000000" w:rsidRPr="00000000">
          <w:rPr>
            <w:rFonts w:ascii="Times New Roman" w:cs="Times New Roman" w:eastAsia="Times New Roman" w:hAnsi="Times New Roman"/>
            <w:b w:val="1"/>
            <w:color w:val="0563c1"/>
            <w:sz w:val="24"/>
            <w:szCs w:val="24"/>
            <w:u w:val="single"/>
            <w:rtl w:val="0"/>
          </w:rPr>
          <w:t xml:space="preserve">Part 1</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hyperlink r:id="rId43">
        <w:r w:rsidDel="00000000" w:rsidR="00000000" w:rsidRPr="00000000">
          <w:rPr>
            <w:rFonts w:ascii="Times New Roman" w:cs="Times New Roman" w:eastAsia="Times New Roman" w:hAnsi="Times New Roman"/>
            <w:b w:val="1"/>
            <w:color w:val="0563c1"/>
            <w:sz w:val="24"/>
            <w:szCs w:val="24"/>
            <w:u w:val="single"/>
            <w:rtl w:val="0"/>
          </w:rPr>
          <w:t xml:space="preserve">Part 2</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hyperlink r:id="rId44">
        <w:r w:rsidDel="00000000" w:rsidR="00000000" w:rsidRPr="00000000">
          <w:rPr>
            <w:rFonts w:ascii="Times New Roman" w:cs="Times New Roman" w:eastAsia="Times New Roman" w:hAnsi="Times New Roman"/>
            <w:b w:val="1"/>
            <w:color w:val="0563c1"/>
            <w:sz w:val="24"/>
            <w:szCs w:val="24"/>
            <w:u w:val="single"/>
            <w:rtl w:val="0"/>
          </w:rPr>
          <w:t xml:space="preserve">Part 3</w:t>
        </w:r>
      </w:hyperlink>
      <w:r w:rsidDel="00000000" w:rsidR="00000000" w:rsidRPr="00000000">
        <w:rPr>
          <w:rFonts w:ascii="Times New Roman" w:cs="Times New Roman" w:eastAsia="Times New Roman" w:hAnsi="Times New Roman"/>
          <w:color w:val="000000"/>
          <w:sz w:val="24"/>
          <w:szCs w:val="24"/>
          <w:rtl w:val="0"/>
        </w:rPr>
        <w:t xml:space="preserve"> with Martin Ho and Greg Maislin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catch up on all episodes on our YouTube playlists for</w:t>
      </w:r>
      <w:r w:rsidDel="00000000" w:rsidR="00000000" w:rsidRPr="00000000">
        <w:rPr>
          <w:rFonts w:ascii="Times New Roman" w:cs="Times New Roman" w:eastAsia="Times New Roman" w:hAnsi="Times New Roman"/>
          <w:b w:val="1"/>
          <w:sz w:val="24"/>
          <w:szCs w:val="24"/>
          <w:rtl w:val="0"/>
        </w:rPr>
        <w:t xml:space="preserve"> </w:t>
      </w:r>
      <w:hyperlink r:id="rId45">
        <w:r w:rsidDel="00000000" w:rsidR="00000000" w:rsidRPr="00000000">
          <w:rPr>
            <w:rFonts w:ascii="Times New Roman" w:cs="Times New Roman" w:eastAsia="Times New Roman" w:hAnsi="Times New Roman"/>
            <w:b w:val="1"/>
            <w:color w:val="0563c1"/>
            <w:sz w:val="24"/>
            <w:szCs w:val="24"/>
            <w:u w:val="single"/>
            <w:rtl w:val="0"/>
          </w:rPr>
          <w:t xml:space="preserve">Season 0</w:t>
        </w:r>
      </w:hyperlink>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1"/>
          <w:sz w:val="24"/>
          <w:szCs w:val="24"/>
          <w:rtl w:val="0"/>
        </w:rPr>
        <w:t xml:space="preserve"> </w:t>
      </w:r>
      <w:hyperlink r:id="rId46">
        <w:r w:rsidDel="00000000" w:rsidR="00000000" w:rsidRPr="00000000">
          <w:rPr>
            <w:rFonts w:ascii="Times New Roman" w:cs="Times New Roman" w:eastAsia="Times New Roman" w:hAnsi="Times New Roman"/>
            <w:b w:val="1"/>
            <w:color w:val="0563c1"/>
            <w:sz w:val="24"/>
            <w:szCs w:val="24"/>
            <w:u w:val="single"/>
            <w:rtl w:val="0"/>
          </w:rPr>
          <w:t xml:space="preserve">Season 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5">
      <w:pPr>
        <w:shd w:fill="ffffff" w:val="clear"/>
        <w:spacing w:after="100" w:before="10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The easiest way to catch new episodes is to subscribe via our channels….</w:t>
      </w:r>
    </w:p>
    <w:p w:rsidR="00000000" w:rsidDel="00000000" w:rsidP="00000000" w:rsidRDefault="00000000" w:rsidRPr="00000000" w14:paraId="000000A6">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Youtube</w:t>
      </w:r>
      <w:r w:rsidDel="00000000" w:rsidR="00000000" w:rsidRPr="00000000">
        <w:rPr>
          <w:rFonts w:ascii="Times New Roman" w:cs="Times New Roman" w:eastAsia="Times New Roman" w:hAnsi="Times New Roman"/>
          <w:color w:val="222222"/>
          <w:sz w:val="24"/>
          <w:szCs w:val="24"/>
          <w:rtl w:val="0"/>
        </w:rPr>
        <w:t xml:space="preserve">:    </w:t>
      </w:r>
      <w:hyperlink r:id="rId47">
        <w:r w:rsidDel="00000000" w:rsidR="00000000" w:rsidRPr="00000000">
          <w:rPr>
            <w:rFonts w:ascii="Times New Roman" w:cs="Times New Roman" w:eastAsia="Times New Roman" w:hAnsi="Times New Roman"/>
            <w:color w:val="0563c1"/>
            <w:sz w:val="24"/>
            <w:szCs w:val="24"/>
            <w:u w:val="single"/>
            <w:rtl w:val="0"/>
          </w:rPr>
          <w:t xml:space="preserve">https://www.youtube.com/channel/UCkEz2tDR5K6AjlKw-JrV57w</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7">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Podbean</w:t>
      </w:r>
      <w:r w:rsidDel="00000000" w:rsidR="00000000" w:rsidRPr="00000000">
        <w:rPr>
          <w:rFonts w:ascii="Times New Roman" w:cs="Times New Roman" w:eastAsia="Times New Roman" w:hAnsi="Times New Roman"/>
          <w:color w:val="222222"/>
          <w:sz w:val="24"/>
          <w:szCs w:val="24"/>
          <w:rtl w:val="0"/>
        </w:rPr>
        <w:t xml:space="preserve">:    </w:t>
      </w:r>
      <w:hyperlink r:id="rId48">
        <w:r w:rsidDel="00000000" w:rsidR="00000000" w:rsidRPr="00000000">
          <w:rPr>
            <w:rFonts w:ascii="Times New Roman" w:cs="Times New Roman" w:eastAsia="Times New Roman" w:hAnsi="Times New Roman"/>
            <w:color w:val="0563c1"/>
            <w:sz w:val="24"/>
            <w:szCs w:val="24"/>
            <w:u w:val="single"/>
            <w:rtl w:val="0"/>
          </w:rPr>
          <w:t xml:space="preserve">https://podofasclepius.podbean.com</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8">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can see our full schedule on the website:    </w:t>
      </w:r>
      <w:hyperlink r:id="rId49">
        <w:r w:rsidDel="00000000" w:rsidR="00000000" w:rsidRPr="00000000">
          <w:rPr>
            <w:rFonts w:ascii="Times New Roman" w:cs="Times New Roman" w:eastAsia="Times New Roman" w:hAnsi="Times New Roman"/>
            <w:color w:val="0563c1"/>
            <w:sz w:val="24"/>
            <w:szCs w:val="24"/>
            <w:u w:val="single"/>
            <w:rtl w:val="0"/>
          </w:rPr>
          <w:t xml:space="preserve">www.podofasclepius.com</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1f4e79"/>
          <w:sz w:val="24"/>
          <w:szCs w:val="24"/>
          <w:rtl w:val="0"/>
        </w:rPr>
        <w:t xml:space="preserve">Fall Series: The Philosophy of Data Science</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series is aimed at incoming statistics and data science students (but will be of significant interest to the general statistics / data science community). The topics will focus on how scientific reasoning is essential to the practice of data science.</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detailed information, please visit: </w:t>
      </w:r>
      <w:hyperlink r:id="rId50">
        <w:r w:rsidDel="00000000" w:rsidR="00000000" w:rsidRPr="00000000">
          <w:rPr>
            <w:rFonts w:ascii="Times New Roman" w:cs="Times New Roman" w:eastAsia="Times New Roman" w:hAnsi="Times New Roman"/>
            <w:color w:val="0563c1"/>
            <w:sz w:val="24"/>
            <w:szCs w:val="24"/>
            <w:u w:val="single"/>
            <w:rtl w:val="0"/>
          </w:rPr>
          <w:t xml:space="preserve">https://www.podofasclepius.com/philosophy-of-data-science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shd w:fill="ffffff" w:val="clear"/>
        <w:spacing w:after="100" w:before="100" w:line="240"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AF">
      <w:pPr>
        <w:pStyle w:val="Heading1"/>
        <w:rPr>
          <w:rFonts w:ascii="Times New Roman" w:cs="Times New Roman" w:eastAsia="Times New Roman" w:hAnsi="Times New Roman"/>
          <w:b w:val="1"/>
        </w:rPr>
      </w:pPr>
      <w:bookmarkStart w:colFirst="0" w:colLast="0" w:name="_heading=h.4k668n3" w:id="26"/>
      <w:bookmarkEnd w:id="26"/>
      <w:r w:rsidDel="00000000" w:rsidR="00000000" w:rsidRPr="00000000">
        <w:rPr>
          <w:rFonts w:ascii="Times New Roman" w:cs="Times New Roman" w:eastAsia="Times New Roman" w:hAnsi="Times New Roman"/>
          <w:b w:val="1"/>
          <w:rtl w:val="0"/>
        </w:rPr>
        <w:t xml:space="preserve">Job Listings</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0" w:line="240" w:lineRule="auto"/>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color w:val="51585f"/>
          <w:sz w:val="24"/>
          <w:szCs w:val="24"/>
          <w:rtl w:val="0"/>
        </w:rPr>
        <w:t xml:space="preserve"> N/A</w:t>
      </w:r>
      <w:r w:rsidDel="00000000" w:rsidR="00000000" w:rsidRPr="00000000">
        <w:rPr>
          <w:rtl w:val="0"/>
        </w:rPr>
      </w:r>
    </w:p>
    <w:p w:rsidR="00000000" w:rsidDel="00000000" w:rsidP="00000000" w:rsidRDefault="00000000" w:rsidRPr="00000000" w14:paraId="000000B1">
      <w:pPr>
        <w:pStyle w:val="Heading1"/>
        <w:rPr>
          <w:rFonts w:ascii="Times New Roman" w:cs="Times New Roman" w:eastAsia="Times New Roman" w:hAnsi="Times New Roman"/>
          <w:b w:val="1"/>
          <w:highlight w:val="white"/>
        </w:rPr>
      </w:pPr>
      <w:bookmarkStart w:colFirst="0" w:colLast="0" w:name="_heading=h.2zbgiuw" w:id="27"/>
      <w:bookmarkEnd w:id="27"/>
      <w:r w:rsidDel="00000000" w:rsidR="00000000" w:rsidRPr="00000000">
        <w:rPr>
          <w:rFonts w:ascii="Times New Roman" w:cs="Times New Roman" w:eastAsia="Times New Roman" w:hAnsi="Times New Roman"/>
          <w:b w:val="1"/>
          <w:highlight w:val="white"/>
          <w:rtl w:val="0"/>
        </w:rPr>
        <w:t xml:space="preserve">Electronic ICSA News Access</w:t>
      </w:r>
    </w:p>
    <w:p w:rsidR="00000000" w:rsidDel="00000000" w:rsidP="00000000" w:rsidRDefault="00000000" w:rsidRPr="00000000" w14:paraId="000000B2">
      <w:pPr>
        <w:shd w:fill="ffffff" w:val="clea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Please visit </w:t>
      </w:r>
      <w:hyperlink r:id="rId51">
        <w:r w:rsidDel="00000000" w:rsidR="00000000" w:rsidRPr="00000000">
          <w:rPr>
            <w:rFonts w:ascii="Times New Roman" w:cs="Times New Roman" w:eastAsia="Times New Roman" w:hAnsi="Times New Roman"/>
            <w:color w:val="0563c1"/>
            <w:sz w:val="24"/>
            <w:szCs w:val="24"/>
            <w:u w:val="single"/>
            <w:rtl w:val="0"/>
          </w:rPr>
          <w:t xml:space="preserve">https://www.icsa.org/publications/icsa-member-newsletter-archive/</w:t>
        </w:r>
      </w:hyperlink>
      <w:r w:rsidDel="00000000" w:rsidR="00000000" w:rsidRPr="00000000">
        <w:rPr>
          <w:rFonts w:ascii="Times New Roman" w:cs="Times New Roman" w:eastAsia="Times New Roman" w:hAnsi="Times New Roman"/>
          <w:color w:val="337ab7"/>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for all ICSA member news online.</w:t>
      </w:r>
      <w:r w:rsidDel="00000000" w:rsidR="00000000" w:rsidRPr="00000000">
        <w:rPr>
          <w:rFonts w:ascii="Times New Roman" w:cs="Times New Roman" w:eastAsia="Times New Roman" w:hAnsi="Times New Roman"/>
          <w:color w:val="337ab7"/>
          <w:sz w:val="24"/>
          <w:szCs w:val="24"/>
          <w:highlight w:val="white"/>
          <w:rtl w:val="0"/>
        </w:rPr>
        <w:t xml:space="preserve">  </w:t>
      </w:r>
      <w:r w:rsidDel="00000000" w:rsidR="00000000" w:rsidRPr="00000000">
        <w:rPr>
          <w:rtl w:val="0"/>
        </w:rPr>
      </w:r>
    </w:p>
    <w:p w:rsidR="00000000" w:rsidDel="00000000" w:rsidP="00000000" w:rsidRDefault="00000000" w:rsidRPr="00000000" w14:paraId="000000B3">
      <w:pPr>
        <w:shd w:fill="ffffff" w:val="clear"/>
        <w:spacing w:line="240" w:lineRule="auto"/>
        <w:rPr>
          <w:rFonts w:ascii="Times New Roman" w:cs="Times New Roman" w:eastAsia="Times New Roman" w:hAnsi="Times New Roman"/>
          <w:color w:val="333333"/>
          <w:sz w:val="20"/>
          <w:szCs w:val="20"/>
          <w:highlight w:val="white"/>
        </w:rPr>
      </w:pPr>
      <w:r w:rsidDel="00000000" w:rsidR="00000000" w:rsidRPr="00000000">
        <w:rPr>
          <w:rtl w:val="0"/>
        </w:rPr>
      </w:r>
    </w:p>
    <w:p w:rsidR="00000000" w:rsidDel="00000000" w:rsidP="00000000" w:rsidRDefault="00000000" w:rsidRPr="00000000" w14:paraId="000000B4">
      <w:pPr>
        <w:shd w:fill="ffffff" w:val="clear"/>
        <w:spacing w:line="240" w:lineRule="auto"/>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rPr>
        <w:drawing>
          <wp:inline distB="0" distT="0" distL="0" distR="0">
            <wp:extent cx="5943600" cy="1012825"/>
            <wp:effectExtent b="0" l="0" r="0" t="0"/>
            <wp:docPr id="17" name="image1.png"/>
            <a:graphic>
              <a:graphicData uri="http://schemas.openxmlformats.org/drawingml/2006/picture">
                <pic:pic>
                  <pic:nvPicPr>
                    <pic:cNvPr id="0" name="image1.png"/>
                    <pic:cNvPicPr preferRelativeResize="0"/>
                  </pic:nvPicPr>
                  <pic:blipFill>
                    <a:blip r:embed="rId52"/>
                    <a:srcRect b="0" l="0" r="0" t="0"/>
                    <a:stretch>
                      <a:fillRect/>
                    </a:stretch>
                  </pic:blipFill>
                  <pic:spPr>
                    <a:xfrm>
                      <a:off x="0" y="0"/>
                      <a:ext cx="5943600" cy="1012825"/>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shd w:fill="ffffff" w:val="clear"/>
        <w:spacing w:after="100" w:before="100" w:line="240" w:lineRule="auto"/>
        <w:rPr>
          <w:rFonts w:ascii="Times New Roman" w:cs="Times New Roman" w:eastAsia="Times New Roman" w:hAnsi="Times New Roman"/>
          <w:b w:val="1"/>
          <w:color w:val="222222"/>
          <w:sz w:val="20"/>
          <w:szCs w:val="20"/>
        </w:rPr>
      </w:pPr>
      <w:r w:rsidDel="00000000" w:rsidR="00000000" w:rsidRPr="00000000">
        <w:rPr>
          <w:rtl w:val="0"/>
        </w:rPr>
      </w:r>
    </w:p>
    <w:sectPr>
      <w:headerReference r:id="rId53" w:type="default"/>
      <w:headerReference r:id="rId54" w:type="first"/>
      <w:headerReference r:id="rId55" w:type="even"/>
      <w:footerReference r:id="rId56" w:type="default"/>
      <w:footerReference r:id="rId57" w:type="first"/>
      <w:footerReference r:id="rId58" w:type="even"/>
      <w:pgSz w:h="15840" w:w="12240" w:orient="portrait"/>
      <w:pgMar w:bottom="1440" w:top="1440" w:left="2160" w:right="864"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1"/>
      <w:keepLines w:val="1"/>
      <w:pBdr>
        <w:bottom w:color="2b579a" w:space="1" w:sz="18" w:val="single"/>
      </w:pBdr>
      <w:spacing w:before="360" w:line="240" w:lineRule="auto"/>
      <w:rPr>
        <w:color w:val="3b3838"/>
        <w:sz w:val="24"/>
        <w:szCs w:val="24"/>
      </w:rPr>
    </w:pPr>
    <w:r w:rsidDel="00000000" w:rsidR="00000000" w:rsidRPr="00000000">
      <w:rPr>
        <w:rFonts w:ascii="Times New Roman" w:cs="Times New Roman" w:eastAsia="Times New Roman" w:hAnsi="Times New Roman"/>
        <w:color w:val="3b3838"/>
        <w:sz w:val="52"/>
        <w:szCs w:val="52"/>
      </w:rPr>
      <w:drawing>
        <wp:inline distB="0" distT="0" distL="0" distR="0">
          <wp:extent cx="5852160" cy="100330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2160" cy="10033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rPr>
        <w:color w:val="3b3838"/>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rPr>
        <w:color w:val="3b3838"/>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bullet"/>
      <w:lvlText w:val="●"/>
      <w:lvlJc w:val="left"/>
      <w:pPr>
        <w:ind w:left="360" w:hanging="360"/>
      </w:pPr>
      <w:rPr>
        <w:rFonts w:ascii="Noto Sans Symbols" w:cs="Noto Sans Symbols" w:eastAsia="Noto Sans Symbols" w:hAnsi="Noto Sans Symbols"/>
      </w:rPr>
    </w:lvl>
    <w:lvl w:ilvl="4">
      <w:start w:val="1"/>
      <w:numFmt w:val="lowerRoman"/>
      <w:lvlText w:val="%5."/>
      <w:lvlJc w:val="right"/>
      <w:pPr>
        <w:ind w:left="225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2"/>
        <w:szCs w:val="22"/>
        <w:lang w:val="en-US"/>
      </w:rPr>
    </w:rPrDefault>
    <w:pPrDefault>
      <w:pPr>
        <w:spacing w:before="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2b579a" w:space="1" w:sz="18" w:val="single"/>
      </w:pBdr>
      <w:spacing w:after="240" w:before="360" w:line="240" w:lineRule="auto"/>
    </w:pPr>
    <w:rPr>
      <w:rFonts w:ascii="Quattrocento Sans" w:cs="Quattrocento Sans" w:eastAsia="Quattrocento Sans" w:hAnsi="Quattrocento Sans"/>
      <w:color w:val="3b3838"/>
      <w:sz w:val="52"/>
      <w:szCs w:val="52"/>
    </w:rPr>
  </w:style>
  <w:style w:type="paragraph" w:styleId="Heading2">
    <w:name w:val="heading 2"/>
    <w:basedOn w:val="Normal"/>
    <w:next w:val="Normal"/>
    <w:pPr>
      <w:keepNext w:val="1"/>
      <w:keepLines w:val="1"/>
      <w:spacing w:before="120" w:lineRule="auto"/>
    </w:pPr>
    <w:rPr>
      <w:rFonts w:ascii="Times New Roman" w:cs="Times New Roman" w:eastAsia="Times New Roman" w:hAnsi="Times New Roman"/>
      <w:b w:val="1"/>
      <w:color w:val="404040"/>
      <w:sz w:val="36"/>
      <w:szCs w:val="36"/>
    </w:rPr>
  </w:style>
  <w:style w:type="paragraph" w:styleId="Heading3">
    <w:name w:val="heading 3"/>
    <w:basedOn w:val="Normal"/>
    <w:next w:val="Normal"/>
    <w:pPr>
      <w:keepNext w:val="1"/>
      <w:keepLines w:val="1"/>
      <w:shd w:fill="ffffff" w:val="clear"/>
      <w:spacing w:after="300" w:before="0" w:lineRule="auto"/>
    </w:pPr>
    <w:rPr>
      <w:rFonts w:ascii="Times New Roman" w:cs="Times New Roman" w:eastAsia="Times New Roman" w:hAnsi="Times New Roman"/>
      <w:color w:val="16181a"/>
      <w:sz w:val="32"/>
      <w:szCs w:val="32"/>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1f4e79"/>
      <w:sz w:val="24"/>
      <w:szCs w:val="24"/>
    </w:rPr>
  </w:style>
  <w:style w:type="paragraph" w:styleId="Heading5">
    <w:name w:val="heading 5"/>
    <w:basedOn w:val="Normal"/>
    <w:next w:val="Normal"/>
    <w:pPr>
      <w:keepNext w:val="1"/>
      <w:keepLines w:val="1"/>
      <w:spacing w:before="40" w:lineRule="auto"/>
    </w:pPr>
    <w:rPr>
      <w:rFonts w:ascii="Quattrocento Sans" w:cs="Quattrocento Sans" w:eastAsia="Quattrocento Sans" w:hAnsi="Quattrocento Sans"/>
      <w:color w:val="1f4e79"/>
    </w:rPr>
  </w:style>
  <w:style w:type="paragraph" w:styleId="Heading6">
    <w:name w:val="heading 6"/>
    <w:basedOn w:val="Normal"/>
    <w:next w:val="Normal"/>
    <w:pPr>
      <w:keepNext w:val="1"/>
      <w:keepLines w:val="1"/>
      <w:spacing w:before="40" w:lineRule="auto"/>
    </w:pPr>
    <w:rPr>
      <w:rFonts w:ascii="Quattrocento Sans" w:cs="Quattrocento Sans" w:eastAsia="Quattrocento Sans" w:hAnsi="Quattrocento Sans"/>
      <w:b w:val="1"/>
      <w:color w:val="1e4d78"/>
    </w:rPr>
  </w:style>
  <w:style w:type="paragraph" w:styleId="Title">
    <w:name w:val="Title"/>
    <w:basedOn w:val="Normal"/>
    <w:next w:val="Normal"/>
    <w:pPr>
      <w:pBdr>
        <w:left w:color="2b579a" w:space="0" w:sz="48" w:val="single"/>
      </w:pBdr>
      <w:shd w:fill="2b579a" w:val="clear"/>
      <w:spacing w:before="0" w:line="240" w:lineRule="auto"/>
      <w:ind w:left="144"/>
    </w:pPr>
    <w:rPr>
      <w:rFonts w:ascii="Quattrocento Sans" w:cs="Quattrocento Sans" w:eastAsia="Quattrocento Sans" w:hAnsi="Quattrocento Sans"/>
      <w:color w:val="ffffff"/>
      <w:sz w:val="96"/>
      <w:szCs w:val="96"/>
    </w:rPr>
  </w:style>
  <w:style w:type="paragraph" w:styleId="Normal" w:default="1">
    <w:name w:val="Normal"/>
    <w:qFormat w:val="1"/>
  </w:style>
  <w:style w:type="paragraph" w:styleId="Heading1">
    <w:name w:val="heading 1"/>
    <w:basedOn w:val="Normal"/>
    <w:link w:val="Heading1Char"/>
    <w:uiPriority w:val="9"/>
    <w:qFormat w:val="1"/>
    <w:pPr>
      <w:keepNext w:val="1"/>
      <w:keepLines w:val="1"/>
      <w:pBdr>
        <w:bottom w:color="2b579a" w:space="1" w:sz="18" w:themeColor="accent5" w:val="single"/>
      </w:pBdr>
      <w:spacing w:after="240" w:before="360" w:line="240" w:lineRule="auto"/>
      <w:contextualSpacing w:val="1"/>
      <w:outlineLvl w:val="0"/>
    </w:pPr>
    <w:rPr>
      <w:rFonts w:asciiTheme="majorHAnsi" w:cstheme="majorBidi" w:eastAsiaTheme="majorEastAsia" w:hAnsiTheme="majorHAnsi"/>
      <w:color w:val="3b3838" w:themeColor="background2" w:themeShade="000040"/>
      <w:kern w:val="28"/>
      <w:sz w:val="52"/>
      <w:szCs w:val="52"/>
    </w:rPr>
  </w:style>
  <w:style w:type="paragraph" w:styleId="Heading2">
    <w:name w:val="heading 2"/>
    <w:basedOn w:val="Normal"/>
    <w:link w:val="Heading2Char"/>
    <w:uiPriority w:val="9"/>
    <w:unhideWhenUsed w:val="1"/>
    <w:qFormat w:val="1"/>
    <w:rsid w:val="007247E3"/>
    <w:pPr>
      <w:keepNext w:val="1"/>
      <w:keepLines w:val="1"/>
      <w:spacing w:before="120"/>
      <w:outlineLvl w:val="1"/>
    </w:pPr>
    <w:rPr>
      <w:rFonts w:ascii="Times New Roman" w:cs="Times New Roman" w:hAnsi="Times New Roman" w:eastAsiaTheme="minorEastAsia"/>
      <w:b w:val="1"/>
      <w:bCs w:val="1"/>
      <w:color w:val="404040" w:themeColor="text1" w:themeTint="0000BF"/>
      <w:sz w:val="36"/>
    </w:rPr>
  </w:style>
  <w:style w:type="paragraph" w:styleId="Heading3">
    <w:name w:val="heading 3"/>
    <w:basedOn w:val="Normal"/>
    <w:next w:val="Normal"/>
    <w:link w:val="Heading3Char"/>
    <w:uiPriority w:val="9"/>
    <w:unhideWhenUsed w:val="1"/>
    <w:qFormat w:val="1"/>
    <w:rsid w:val="00EE0E33"/>
    <w:pPr>
      <w:keepNext w:val="1"/>
      <w:keepLines w:val="1"/>
      <w:shd w:color="auto" w:fill="ffffff" w:val="clear"/>
      <w:spacing w:after="300" w:before="0"/>
      <w:textAlignment w:val="baseline"/>
      <w:outlineLvl w:val="2"/>
    </w:pPr>
    <w:rPr>
      <w:rFonts w:ascii="Times New Roman" w:cs="Times New Roman" w:hAnsi="Times New Roman" w:eastAsiaTheme="majorEastAsia"/>
      <w:color w:val="16181a"/>
      <w:sz w:val="32"/>
      <w:szCs w:val="32"/>
    </w:rPr>
  </w:style>
  <w:style w:type="paragraph" w:styleId="Heading4">
    <w:name w:val="heading 4"/>
    <w:basedOn w:val="Normal"/>
    <w:next w:val="Heading3"/>
    <w:link w:val="Heading4Char"/>
    <w:uiPriority w:val="9"/>
    <w:semiHidden w:val="1"/>
    <w:unhideWhenUsed w:val="1"/>
    <w:qFormat w:val="1"/>
    <w:rsid w:val="006C2484"/>
    <w:pPr>
      <w:keepNext w:val="1"/>
      <w:keepLines w:val="1"/>
      <w:spacing w:before="40"/>
      <w:outlineLvl w:val="3"/>
    </w:pPr>
    <w:rPr>
      <w:rFonts w:ascii="Times New Roman" w:hAnsi="Times New Roman" w:cstheme="majorBidi" w:eastAsiaTheme="majorEastAsia"/>
      <w:b w:val="1"/>
      <w:iCs w:val="1"/>
      <w:color w:val="1f4e79" w:themeColor="accent1" w:themeShade="000080"/>
      <w:sz w:val="24"/>
    </w:rPr>
  </w:style>
  <w:style w:type="paragraph" w:styleId="Heading5">
    <w:name w:val="heading 5"/>
    <w:basedOn w:val="Normal"/>
    <w:next w:val="Normal"/>
    <w:link w:val="Heading5Char"/>
    <w:uiPriority w:val="9"/>
    <w:semiHidden w:val="1"/>
    <w:unhideWhenUsed w:val="1"/>
    <w:qFormat w:val="1"/>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semiHidden w:val="1"/>
    <w:unhideWhenUsed w:val="1"/>
    <w:qFormat w:val="1"/>
    <w:pPr>
      <w:keepNext w:val="1"/>
      <w:keepLines w:val="1"/>
      <w:spacing w:before="40"/>
      <w:outlineLvl w:val="5"/>
    </w:pPr>
    <w:rPr>
      <w:rFonts w:asciiTheme="majorHAnsi" w:cstheme="majorBidi" w:eastAsiaTheme="majorEastAsia" w:hAnsiTheme="majorHAnsi"/>
      <w:b w:val="1"/>
      <w:color w:val="1f4d78" w:themeColor="accent1" w:themeShade="00007F"/>
    </w:rPr>
  </w:style>
  <w:style w:type="paragraph" w:styleId="Heading7">
    <w:name w:val="heading 7"/>
    <w:basedOn w:val="Normal"/>
    <w:next w:val="Normal"/>
    <w:link w:val="Heading7Char"/>
    <w:uiPriority w:val="9"/>
    <w:unhideWhenUsed w:val="1"/>
    <w:qFormat w:val="1"/>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1"/>
    <w:semiHidden w:val="1"/>
    <w:unhideWhenUsed w:val="1"/>
    <w:qFormat w:val="1"/>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1"/>
    <w:semiHidden w:val="1"/>
    <w:unhideWhenUsed w:val="1"/>
    <w:qFormat w:val="1"/>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pPr>
      <w:pBdr>
        <w:left w:color="2b579a" w:space="0" w:sz="48" w:themeColor="accent5" w:val="single"/>
      </w:pBdr>
      <w:shd w:color="auto" w:fill="2b579a" w:themeFill="accent5" w:val="clear"/>
      <w:spacing w:before="0" w:line="240" w:lineRule="auto"/>
      <w:ind w:left="144"/>
      <w:contextualSpacing w:val="1"/>
    </w:pPr>
    <w:rPr>
      <w:rFonts w:asciiTheme="majorHAnsi" w:cstheme="majorBidi" w:eastAsiaTheme="majorEastAsia" w:hAnsiTheme="majorHAnsi"/>
      <w:color w:val="ffffff" w:themeColor="background1"/>
      <w:spacing w:val="-10"/>
      <w:kern w:val="28"/>
      <w:sz w:val="96"/>
      <w:szCs w:val="56"/>
    </w:rPr>
  </w:style>
  <w:style w:type="character" w:styleId="Heading1Char" w:customStyle="1">
    <w:name w:val="Heading 1 Char"/>
    <w:basedOn w:val="DefaultParagraphFont"/>
    <w:link w:val="Heading1"/>
    <w:uiPriority w:val="1"/>
    <w:rPr>
      <w:rFonts w:asciiTheme="majorHAnsi" w:cstheme="majorBidi" w:eastAsiaTheme="majorEastAsia" w:hAnsiTheme="majorHAnsi"/>
      <w:color w:val="3b3838" w:themeColor="background2" w:themeShade="000040"/>
      <w:kern w:val="28"/>
      <w:sz w:val="52"/>
      <w:szCs w:val="52"/>
    </w:rPr>
  </w:style>
  <w:style w:type="paragraph" w:styleId="Header">
    <w:name w:val="header"/>
    <w:basedOn w:val="Normal"/>
    <w:link w:val="HeaderChar"/>
    <w:uiPriority w:val="99"/>
    <w:unhideWhenUsed w:val="1"/>
    <w:pPr>
      <w:spacing w:line="240" w:lineRule="auto"/>
    </w:pPr>
    <w:rPr>
      <w:rFonts w:eastAsiaTheme="minorEastAsia"/>
      <w:color w:val="3b3838" w:themeColor="background2" w:themeShade="000040"/>
      <w:sz w:val="24"/>
    </w:rPr>
  </w:style>
  <w:style w:type="character" w:styleId="HeaderChar" w:customStyle="1">
    <w:name w:val="Header Char"/>
    <w:basedOn w:val="DefaultParagraphFont"/>
    <w:link w:val="Header"/>
    <w:uiPriority w:val="99"/>
    <w:rPr>
      <w:rFonts w:eastAsiaTheme="minorEastAsia"/>
      <w:color w:val="3b3838" w:themeColor="background2" w:themeShade="000040"/>
      <w:sz w:val="24"/>
    </w:rPr>
  </w:style>
  <w:style w:type="paragraph" w:styleId="ListNumber">
    <w:name w:val="List Number"/>
    <w:basedOn w:val="Normal"/>
    <w:link w:val="ListNumberChar"/>
    <w:uiPriority w:val="10"/>
    <w:qFormat w:val="1"/>
    <w:pPr>
      <w:numPr>
        <w:numId w:val="1"/>
      </w:numPr>
    </w:pPr>
    <w:rPr>
      <w:rFonts w:eastAsiaTheme="minorEastAsia"/>
      <w:color w:val="3b3838" w:themeColor="background2" w:themeShade="000040"/>
    </w:rPr>
  </w:style>
  <w:style w:type="character" w:styleId="TitleChar" w:customStyle="1">
    <w:name w:val="Title Char"/>
    <w:basedOn w:val="DefaultParagraphFont"/>
    <w:link w:val="Title"/>
    <w:uiPriority w:val="1"/>
    <w:rPr>
      <w:rFonts w:asciiTheme="majorHAnsi" w:cstheme="majorBidi" w:eastAsiaTheme="majorEastAsia" w:hAnsiTheme="majorHAnsi"/>
      <w:color w:val="ffffff" w:themeColor="background1"/>
      <w:spacing w:val="-10"/>
      <w:kern w:val="28"/>
      <w:sz w:val="96"/>
      <w:szCs w:val="56"/>
      <w:shd w:color="auto" w:fill="2b579a" w:themeFill="accent5" w:val="clear"/>
    </w:rPr>
  </w:style>
  <w:style w:type="paragraph" w:styleId="Subtitle">
    <w:name w:val="Subtitle"/>
    <w:basedOn w:val="Normal"/>
    <w:next w:val="Normal"/>
    <w:link w:val="SubtitleChar"/>
    <w:uiPriority w:val="11"/>
    <w:qFormat w:val="1"/>
    <w:pPr>
      <w:pBdr>
        <w:left w:color="2b579a" w:space="0" w:sz="48" w:val="single"/>
        <w:bottom w:color="2b579a" w:space="1" w:sz="48" w:val="single"/>
      </w:pBdr>
      <w:shd w:color="auto" w:fill="2b579a" w:val="clear"/>
      <w:spacing w:after="120" w:before="0"/>
      <w:ind w:left="144"/>
    </w:pPr>
    <w:rPr>
      <w:color w:val="ffffff"/>
      <w:sz w:val="36"/>
      <w:szCs w:val="36"/>
    </w:rPr>
  </w:style>
  <w:style w:type="character" w:styleId="SubtitleChar" w:customStyle="1">
    <w:name w:val="Subtitle Char"/>
    <w:basedOn w:val="DefaultParagraphFont"/>
    <w:link w:val="Subtitle"/>
    <w:uiPriority w:val="2"/>
    <w:rPr>
      <w:rFonts w:asciiTheme="majorHAnsi" w:eastAsiaTheme="minorEastAsia" w:hAnsiTheme="majorHAnsi"/>
      <w:color w:val="ffffff" w:themeColor="background1"/>
      <w:spacing w:val="15"/>
      <w:sz w:val="36"/>
      <w:shd w:color="auto" w:fill="2b579a" w:themeFill="accent5" w:val="clear"/>
    </w:rPr>
  </w:style>
  <w:style w:type="table" w:styleId="TableGrid">
    <w:name w:val="Table Grid"/>
    <w:basedOn w:val="TableNormal"/>
    <w:uiPriority w:val="99"/>
    <w:pPr>
      <w:spacing w:line="240" w:lineRule="auto"/>
    </w:pPr>
    <w:rPr>
      <w:rFonts w:ascii="Arial" w:hAnsi="Arial"/>
      <w:color w:val="404040" w:themeColor="text1" w:themeTint="0000BF"/>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hAnsi="Times New Roman" w:eastAsiaTheme="minorEastAsia"/>
      <w:color w:val="404040" w:themeColor="text1" w:themeTint="0000BF"/>
      <w:sz w:val="24"/>
      <w:szCs w:val="24"/>
    </w:rPr>
  </w:style>
  <w:style w:type="paragraph" w:styleId="Footer">
    <w:name w:val="footer"/>
    <w:basedOn w:val="Normal"/>
    <w:link w:val="FooterChar"/>
    <w:uiPriority w:val="99"/>
    <w:unhideWhenUsed w:val="1"/>
    <w:pPr>
      <w:spacing w:line="240" w:lineRule="auto"/>
    </w:pPr>
  </w:style>
  <w:style w:type="character" w:styleId="FooterChar" w:customStyle="1">
    <w:name w:val="Footer Char"/>
    <w:basedOn w:val="DefaultParagraphFont"/>
    <w:link w:val="Footer"/>
    <w:uiPriority w:val="99"/>
  </w:style>
  <w:style w:type="character" w:styleId="IntenseEmphasis">
    <w:name w:val="Intense Emphasis"/>
    <w:basedOn w:val="DefaultParagraphFont"/>
    <w:uiPriority w:val="21"/>
    <w:qFormat w:val="1"/>
    <w:rPr>
      <w:i w:val="1"/>
      <w:iCs w:val="1"/>
      <w:color w:val="2b579a" w:themeColor="accent5"/>
    </w:rPr>
  </w:style>
  <w:style w:type="table" w:styleId="GridTable1Light1" w:customStyle="1">
    <w:name w:val="Grid Table 1 Light1"/>
    <w:basedOn w:val="TableNormal"/>
    <w:uiPriority w:val="46"/>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4-Accent51" w:customStyle="1">
    <w:name w:val="Grid Table 4 - Accent 51"/>
    <w:basedOn w:val="TableNormal"/>
    <w:uiPriority w:val="49"/>
    <w:pPr>
      <w:spacing w:line="240" w:lineRule="auto"/>
    </w:p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color w:val="ffffff" w:themeColor="background1"/>
      </w:rPr>
      <w:tblPr/>
      <w:tcPr>
        <w:tcBorders>
          <w:top w:color="2b579a" w:space="0" w:sz="4" w:themeColor="accent5" w:val="single"/>
          <w:left w:color="2b579a" w:space="0" w:sz="4" w:themeColor="accent5" w:val="single"/>
          <w:bottom w:color="2b579a" w:space="0" w:sz="4" w:themeColor="accent5" w:val="single"/>
          <w:right w:color="2b579a" w:space="0" w:sz="4" w:themeColor="accent5" w:val="single"/>
          <w:insideH w:space="0" w:sz="0" w:val="nil"/>
          <w:insideV w:space="0" w:sz="0" w:val="nil"/>
        </w:tcBorders>
        <w:shd w:color="auto" w:fill="2b579a" w:themeFill="accent5" w:val="clear"/>
      </w:tcPr>
    </w:tblStylePr>
    <w:tblStylePr w:type="lastRow">
      <w:rPr>
        <w:b w:val="1"/>
        <w:bCs w:val="1"/>
      </w:rPr>
      <w:tblPr/>
      <w:tcPr>
        <w:tcBorders>
          <w:top w:color="2b579a" w:space="0" w:sz="4" w:themeColor="accent5"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GridTable1Light-Accent61" w:customStyle="1">
    <w:name w:val="Grid Table 1 Light - Accent 61"/>
    <w:basedOn w:val="TableNormal"/>
    <w:uiPriority w:val="46"/>
    <w:pPr>
      <w:spacing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5Dark1" w:customStyle="1">
    <w:name w:val="Grid Table 5 Dark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41" w:customStyle="1">
    <w:name w:val="Grid Table 41"/>
    <w:basedOn w:val="TableNormal"/>
    <w:uiPriority w:val="49"/>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1Light-Accent11" w:customStyle="1">
    <w:name w:val="Grid Table 1 Light - Accent 11"/>
    <w:basedOn w:val="TableNormal"/>
    <w:uiPriority w:val="46"/>
    <w:pPr>
      <w:spacing w:line="240" w:lineRule="auto"/>
    </w:pPr>
    <w:tblPr>
      <w:tblStyleRowBandSize w:val="1"/>
      <w:tblStyleColBandSize w:val="1"/>
      <w:tblBorders>
        <w:top w:color="bdd6ee" w:space="0" w:sz="4" w:themeColor="accent1" w:themeTint="000066" w:val="single"/>
        <w:left w:color="bdd6ee" w:space="0" w:sz="4" w:themeColor="accent1" w:themeTint="000066" w:val="single"/>
        <w:bottom w:color="bdd6ee" w:space="0" w:sz="4" w:themeColor="accent1" w:themeTint="000066" w:val="single"/>
        <w:right w:color="bdd6ee" w:space="0" w:sz="4" w:themeColor="accent1" w:themeTint="000066" w:val="single"/>
        <w:insideH w:color="bdd6ee" w:space="0" w:sz="4" w:themeColor="accent1" w:themeTint="000066" w:val="single"/>
        <w:insideV w:color="bdd6ee" w:space="0" w:sz="4" w:themeColor="accent1" w:themeTint="000066"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2" w:themeColor="accent1" w:themeTint="000099" w:val="double"/>
        </w:tcBorders>
      </w:tcPr>
    </w:tblStylePr>
    <w:tblStylePr w:type="firstCol">
      <w:rPr>
        <w:b w:val="1"/>
        <w:bCs w:val="1"/>
      </w:rPr>
    </w:tblStylePr>
    <w:tblStylePr w:type="lastCol">
      <w:rPr>
        <w:b w:val="1"/>
        <w:bCs w:val="1"/>
      </w:rPr>
    </w:tblStylePr>
  </w:style>
  <w:style w:type="character" w:styleId="Heading2Char" w:customStyle="1">
    <w:name w:val="Heading 2 Char"/>
    <w:basedOn w:val="DefaultParagraphFont"/>
    <w:link w:val="Heading2"/>
    <w:rsid w:val="007247E3"/>
    <w:rPr>
      <w:rFonts w:ascii="Times New Roman" w:cs="Times New Roman" w:hAnsi="Times New Roman" w:eastAsiaTheme="minorEastAsia"/>
      <w:b w:val="1"/>
      <w:bCs w:val="1"/>
      <w:color w:val="404040" w:themeColor="text1" w:themeTint="0000BF"/>
      <w:sz w:val="36"/>
    </w:rPr>
  </w:style>
  <w:style w:type="paragraph" w:styleId="ListBullet">
    <w:name w:val="List Bullet"/>
    <w:basedOn w:val="Normal"/>
    <w:uiPriority w:val="11"/>
    <w:qFormat w:val="1"/>
    <w:pPr>
      <w:numPr>
        <w:numId w:val="2"/>
      </w:numPr>
    </w:pPr>
  </w:style>
  <w:style w:type="paragraph" w:styleId="BalloonText">
    <w:name w:val="Balloon Text"/>
    <w:basedOn w:val="Normal"/>
    <w:link w:val="BalloonTextChar"/>
    <w:uiPriority w:val="99"/>
    <w:semiHidden w:val="1"/>
    <w:unhideWhenUsed w:val="1"/>
    <w:pPr>
      <w:spacing w:line="240" w:lineRule="auto"/>
    </w:pPr>
    <w:rPr>
      <w:rFonts w:cs="Segoe UI"/>
      <w:szCs w:val="18"/>
    </w:rPr>
  </w:style>
  <w:style w:type="character" w:styleId="BalloonTextChar" w:customStyle="1">
    <w:name w:val="Balloon Text Char"/>
    <w:basedOn w:val="DefaultParagraphFont"/>
    <w:link w:val="BalloonText"/>
    <w:uiPriority w:val="99"/>
    <w:semiHidden w:val="1"/>
    <w:rPr>
      <w:rFonts w:cs="Segoe UI"/>
      <w:szCs w:val="18"/>
    </w:rPr>
  </w:style>
  <w:style w:type="character" w:styleId="CommentReference">
    <w:name w:val="annotation reference"/>
    <w:basedOn w:val="DefaultParagraphFont"/>
    <w:uiPriority w:val="99"/>
    <w:semiHidden w:val="1"/>
    <w:unhideWhenUsed w:val="1"/>
    <w:rPr>
      <w:sz w:val="22"/>
      <w:szCs w:val="16"/>
    </w:rPr>
  </w:style>
  <w:style w:type="paragraph" w:styleId="CommentText">
    <w:name w:val="annotation text"/>
    <w:basedOn w:val="Normal"/>
    <w:link w:val="CommentTextChar"/>
    <w:uiPriority w:val="99"/>
    <w:semiHidden w:val="1"/>
    <w:unhideWhenUsed w:val="1"/>
    <w:pPr>
      <w:spacing w:line="240" w:lineRule="auto"/>
    </w:pPr>
    <w:rPr>
      <w:szCs w:val="20"/>
    </w:rPr>
  </w:style>
  <w:style w:type="character" w:styleId="CommentTextChar" w:customStyle="1">
    <w:name w:val="Comment Text Char"/>
    <w:basedOn w:val="DefaultParagraphFont"/>
    <w:link w:val="CommentText"/>
    <w:uiPriority w:val="99"/>
    <w:semiHidden w:val="1"/>
    <w:rPr>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Cs w:val="20"/>
    </w:rPr>
  </w:style>
  <w:style w:type="character" w:styleId="Hyperlink">
    <w:name w:val="Hyperlink"/>
    <w:basedOn w:val="DefaultParagraphFont"/>
    <w:uiPriority w:val="99"/>
    <w:unhideWhenUsed w:val="1"/>
    <w:rPr>
      <w:color w:val="0563c1" w:themeColor="hyperlink"/>
      <w:u w:val="single"/>
    </w:rPr>
  </w:style>
  <w:style w:type="character" w:styleId="Emphasis">
    <w:name w:val="Emphasis"/>
    <w:basedOn w:val="DefaultParagraphFont"/>
    <w:uiPriority w:val="20"/>
    <w:qFormat w:val="1"/>
    <w:rPr>
      <w:b w:val="1"/>
      <w:iCs w:val="1"/>
      <w:color w:val="bf0000" w:themeColor="accent2" w:themeShade="0000BF"/>
    </w:rPr>
  </w:style>
  <w:style w:type="character" w:styleId="FollowedHyperlink">
    <w:name w:val="FollowedHyperlink"/>
    <w:basedOn w:val="DefaultParagraphFont"/>
    <w:uiPriority w:val="99"/>
    <w:semiHidden w:val="1"/>
    <w:unhideWhenUsed w:val="1"/>
    <w:rPr>
      <w:color w:val="954f72" w:themeColor="followedHyperlink"/>
      <w:u w:val="single"/>
    </w:rPr>
  </w:style>
  <w:style w:type="character" w:styleId="Strong">
    <w:name w:val="Strong"/>
    <w:basedOn w:val="DefaultParagraphFont"/>
    <w:uiPriority w:val="22"/>
    <w:qFormat w:val="1"/>
    <w:rPr>
      <w:b w:val="1"/>
      <w:bCs w:val="1"/>
      <w:color w:val="2b579a" w:themeColor="accent5"/>
    </w:rPr>
  </w:style>
  <w:style w:type="paragraph" w:styleId="Heading1-PageBreak" w:customStyle="1">
    <w:name w:val="Heading 1 - Page Break"/>
    <w:basedOn w:val="Normal"/>
    <w:uiPriority w:val="6"/>
    <w:qFormat w:val="1"/>
    <w:pPr>
      <w:keepNext w:val="1"/>
      <w:keepLines w:val="1"/>
      <w:pageBreakBefore w:val="1"/>
      <w:pBdr>
        <w:bottom w:color="2b579a" w:space="1" w:sz="18" w:themeColor="accent5" w:val="single"/>
      </w:pBdr>
      <w:spacing w:after="240" w:before="360"/>
      <w:contextualSpacing w:val="1"/>
    </w:pPr>
    <w:rPr>
      <w:rFonts w:asciiTheme="majorHAnsi" w:hAnsiTheme="majorHAnsi"/>
      <w:color w:val="3b3838" w:themeColor="background2" w:themeShade="000040"/>
      <w:sz w:val="52"/>
    </w:rPr>
  </w:style>
  <w:style w:type="paragraph" w:styleId="Image" w:customStyle="1">
    <w:name w:val="Image"/>
    <w:basedOn w:val="Normal"/>
    <w:uiPriority w:val="22"/>
    <w:qFormat w:val="1"/>
    <w:pPr>
      <w:spacing w:before="240"/>
    </w:pPr>
    <w:rPr>
      <w:noProof w:val="1"/>
    </w:rPr>
  </w:style>
  <w:style w:type="paragraph" w:styleId="Bibliography">
    <w:name w:val="Bibliography"/>
    <w:basedOn w:val="Normal"/>
    <w:next w:val="Normal"/>
    <w:uiPriority w:val="37"/>
    <w:semiHidden w:val="1"/>
    <w:unhideWhenUsed w:val="1"/>
  </w:style>
  <w:style w:type="paragraph" w:styleId="TOCHeading">
    <w:name w:val="TOC Heading"/>
    <w:basedOn w:val="Heading1"/>
    <w:next w:val="Normal"/>
    <w:uiPriority w:val="39"/>
    <w:unhideWhenUsed w:val="1"/>
    <w:qFormat w:val="1"/>
    <w:pPr>
      <w:outlineLvl w:val="9"/>
    </w:pPr>
    <w:rPr>
      <w:kern w:val="0"/>
      <w:szCs w:val="32"/>
    </w:rPr>
  </w:style>
  <w:style w:type="paragraph" w:styleId="BlockText">
    <w:name w:val="Block Text"/>
    <w:basedOn w:val="Normal"/>
    <w:uiPriority w:val="99"/>
    <w:semiHidden w:val="1"/>
    <w:unhideWhenUsed w:val="1"/>
    <w:pPr>
      <w:pBdr>
        <w:top w:color="1f4e79" w:space="10" w:sz="2" w:themeColor="accent1" w:themeShade="000080" w:val="single"/>
        <w:left w:color="1f4e79" w:space="10" w:sz="2" w:themeColor="accent1" w:themeShade="000080" w:val="single"/>
        <w:bottom w:color="1f4e79" w:space="10" w:sz="2" w:themeColor="accent1" w:themeShade="000080" w:val="single"/>
        <w:right w:color="1f4e79" w:space="10" w:sz="2" w:themeColor="accent1" w:themeShade="000080" w:val="single"/>
      </w:pBdr>
      <w:ind w:left="1152" w:right="1152"/>
    </w:pPr>
    <w:rPr>
      <w:rFonts w:eastAsiaTheme="minorEastAsia"/>
      <w:i w:val="1"/>
      <w:iCs w:val="1"/>
      <w:color w:val="1f4e79" w:themeColor="accent1" w:themeShade="000080"/>
    </w:rPr>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BodyText2">
    <w:name w:val="Body Text 2"/>
    <w:basedOn w:val="Normal"/>
    <w:link w:val="BodyText2Char"/>
    <w:uiPriority w:val="99"/>
    <w:semiHidden w:val="1"/>
    <w:unhideWhenUsed w:val="1"/>
    <w:pPr>
      <w:spacing w:after="120" w:line="480" w:lineRule="auto"/>
    </w:pPr>
  </w:style>
  <w:style w:type="character" w:styleId="BodyText2Char" w:customStyle="1">
    <w:name w:val="Body Text 2 Char"/>
    <w:basedOn w:val="DefaultParagraphFont"/>
    <w:link w:val="BodyText2"/>
    <w:uiPriority w:val="99"/>
    <w:semiHidden w:val="1"/>
  </w:style>
  <w:style w:type="paragraph" w:styleId="BodyText3">
    <w:name w:val="Body Text 3"/>
    <w:basedOn w:val="Normal"/>
    <w:link w:val="BodyText3Char"/>
    <w:uiPriority w:val="99"/>
    <w:semiHidden w:val="1"/>
    <w:unhideWhenUsed w:val="1"/>
    <w:pPr>
      <w:spacing w:after="120"/>
    </w:pPr>
    <w:rPr>
      <w:szCs w:val="16"/>
    </w:rPr>
  </w:style>
  <w:style w:type="character" w:styleId="BodyText3Char" w:customStyle="1">
    <w:name w:val="Body Text 3 Char"/>
    <w:basedOn w:val="DefaultParagraphFont"/>
    <w:link w:val="BodyText3"/>
    <w:uiPriority w:val="99"/>
    <w:semiHidden w:val="1"/>
    <w:rPr>
      <w:szCs w:val="16"/>
    </w:rPr>
  </w:style>
  <w:style w:type="paragraph" w:styleId="BodyTextFirstIndent">
    <w:name w:val="Body Text First Indent"/>
    <w:basedOn w:val="BodyText"/>
    <w:link w:val="BodyTextFirstIndentChar"/>
    <w:uiPriority w:val="99"/>
    <w:semiHidden w:val="1"/>
    <w:unhideWhenUsed w:val="1"/>
    <w:pPr>
      <w:spacing w:after="0"/>
      <w:ind w:firstLine="360"/>
    </w:pPr>
  </w:style>
  <w:style w:type="character" w:styleId="BodyTextFirstIndentChar" w:customStyle="1">
    <w:name w:val="Body Text First Indent Char"/>
    <w:basedOn w:val="BodyTextChar"/>
    <w:link w:val="BodyTextFirstIndent"/>
    <w:uiPriority w:val="99"/>
    <w:semiHidden w:val="1"/>
  </w:style>
  <w:style w:type="paragraph" w:styleId="BodyTextIndent">
    <w:name w:val="Body Text Indent"/>
    <w:basedOn w:val="Normal"/>
    <w:link w:val="BodyTextIndentChar"/>
    <w:uiPriority w:val="99"/>
    <w:semiHidden w:val="1"/>
    <w:unhideWhenUsed w:val="1"/>
    <w:pPr>
      <w:spacing w:after="120"/>
      <w:ind w:left="360"/>
    </w:pPr>
  </w:style>
  <w:style w:type="character" w:styleId="BodyTextIndentChar" w:customStyle="1">
    <w:name w:val="Body Text Indent Char"/>
    <w:basedOn w:val="DefaultParagraphFont"/>
    <w:link w:val="BodyTextIndent"/>
    <w:uiPriority w:val="99"/>
    <w:semiHidden w:val="1"/>
  </w:style>
  <w:style w:type="paragraph" w:styleId="BodyTextFirstIndent2">
    <w:name w:val="Body Text First Indent 2"/>
    <w:basedOn w:val="BodyTextIndent"/>
    <w:link w:val="BodyTextFirstIndent2Char"/>
    <w:uiPriority w:val="99"/>
    <w:semiHidden w:val="1"/>
    <w:unhideWhenUsed w:val="1"/>
    <w:pPr>
      <w:spacing w:after="0"/>
      <w:ind w:firstLine="360"/>
    </w:pPr>
  </w:style>
  <w:style w:type="character" w:styleId="BodyTextFirstIndent2Char" w:customStyle="1">
    <w:name w:val="Body Text First Indent 2 Char"/>
    <w:basedOn w:val="BodyTextIndentChar"/>
    <w:link w:val="BodyTextFirstIndent2"/>
    <w:uiPriority w:val="99"/>
    <w:semiHidden w:val="1"/>
  </w:style>
  <w:style w:type="paragraph" w:styleId="BodyTextIndent2">
    <w:name w:val="Body Text Indent 2"/>
    <w:basedOn w:val="Normal"/>
    <w:link w:val="BodyTextIndent2Char"/>
    <w:uiPriority w:val="99"/>
    <w:semiHidden w:val="1"/>
    <w:unhideWhenUsed w:val="1"/>
    <w:pPr>
      <w:spacing w:after="120" w:line="480" w:lineRule="auto"/>
      <w:ind w:left="360"/>
    </w:pPr>
  </w:style>
  <w:style w:type="character" w:styleId="BodyTextIndent2Char" w:customStyle="1">
    <w:name w:val="Body Text Indent 2 Char"/>
    <w:basedOn w:val="DefaultParagraphFont"/>
    <w:link w:val="BodyTextIndent2"/>
    <w:uiPriority w:val="99"/>
    <w:semiHidden w:val="1"/>
  </w:style>
  <w:style w:type="paragraph" w:styleId="BodyTextIndent3">
    <w:name w:val="Body Text Indent 3"/>
    <w:basedOn w:val="Normal"/>
    <w:link w:val="BodyTextIndent3Char"/>
    <w:uiPriority w:val="99"/>
    <w:semiHidden w:val="1"/>
    <w:unhideWhenUsed w:val="1"/>
    <w:pPr>
      <w:spacing w:after="120"/>
      <w:ind w:left="360"/>
    </w:pPr>
    <w:rPr>
      <w:szCs w:val="16"/>
    </w:rPr>
  </w:style>
  <w:style w:type="character" w:styleId="BodyTextIndent3Char" w:customStyle="1">
    <w:name w:val="Body Text Indent 3 Char"/>
    <w:basedOn w:val="DefaultParagraphFont"/>
    <w:link w:val="BodyTextIndent3"/>
    <w:uiPriority w:val="99"/>
    <w:semiHidden w:val="1"/>
    <w:rPr>
      <w:szCs w:val="16"/>
    </w:rPr>
  </w:style>
  <w:style w:type="character" w:styleId="BookTitle">
    <w:name w:val="Book Title"/>
    <w:basedOn w:val="DefaultParagraphFont"/>
    <w:uiPriority w:val="33"/>
    <w:semiHidden w:val="1"/>
    <w:unhideWhenUsed w:val="1"/>
    <w:qFormat w:val="1"/>
    <w:rPr>
      <w:b w:val="1"/>
      <w:bCs w:val="1"/>
      <w:i w:val="1"/>
      <w:iCs w:val="1"/>
      <w:spacing w:val="0"/>
    </w:rPr>
  </w:style>
  <w:style w:type="paragraph" w:styleId="Caption">
    <w:name w:val="caption"/>
    <w:basedOn w:val="Normal"/>
    <w:next w:val="Normal"/>
    <w:uiPriority w:val="35"/>
    <w:semiHidden w:val="1"/>
    <w:unhideWhenUsed w:val="1"/>
    <w:qFormat w:val="1"/>
    <w:pPr>
      <w:spacing w:after="200" w:before="0" w:line="240" w:lineRule="auto"/>
    </w:pPr>
    <w:rPr>
      <w:i w:val="1"/>
      <w:iCs w:val="1"/>
      <w:color w:val="44546a" w:themeColor="text2"/>
      <w:szCs w:val="18"/>
    </w:rPr>
  </w:style>
  <w:style w:type="paragraph" w:styleId="Closing">
    <w:name w:val="Closing"/>
    <w:basedOn w:val="Normal"/>
    <w:link w:val="ClosingChar"/>
    <w:uiPriority w:val="99"/>
    <w:semiHidden w:val="1"/>
    <w:unhideWhenUsed w:val="1"/>
    <w:pPr>
      <w:spacing w:before="0" w:line="240" w:lineRule="auto"/>
      <w:ind w:left="4320"/>
    </w:pPr>
  </w:style>
  <w:style w:type="character" w:styleId="ClosingChar" w:customStyle="1">
    <w:name w:val="Closing Char"/>
    <w:basedOn w:val="DefaultParagraphFont"/>
    <w:link w:val="Closing"/>
    <w:uiPriority w:val="99"/>
    <w:semiHidden w:val="1"/>
  </w:style>
  <w:style w:type="table" w:styleId="ColorfulGrid">
    <w:name w:val="Colorful Grid"/>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deeaf6" w:themeFill="accent1" w:themeFillTint="000033" w:val="clear"/>
    </w:tcPr>
    <w:tblStylePr w:type="firstRow">
      <w:rPr>
        <w:b w:val="1"/>
        <w:bCs w:val="1"/>
      </w:rPr>
      <w:tblPr/>
      <w:tcPr>
        <w:shd w:color="auto" w:fill="bdd6ee" w:themeFill="accent1" w:themeFillTint="000066" w:val="clear"/>
      </w:tcPr>
    </w:tblStylePr>
    <w:tblStylePr w:type="lastRow">
      <w:rPr>
        <w:b w:val="1"/>
        <w:bCs w:val="1"/>
        <w:color w:val="000000" w:themeColor="text1"/>
      </w:rPr>
      <w:tblPr/>
      <w:tcPr>
        <w:shd w:color="auto" w:fill="bdd6ee" w:themeFill="accent1" w:themeFillTint="000066" w:val="clear"/>
      </w:tcPr>
    </w:tblStylePr>
    <w:tblStylePr w:type="firstCol">
      <w:rPr>
        <w:color w:val="ffffff" w:themeColor="background1"/>
      </w:rPr>
      <w:tblPr/>
      <w:tcPr>
        <w:shd w:color="auto" w:fill="2e74b5" w:themeFill="accent1" w:themeFillShade="0000BF" w:val="clear"/>
      </w:tcPr>
    </w:tblStylePr>
    <w:tblStylePr w:type="lastCol">
      <w:rPr>
        <w:color w:val="ffffff" w:themeColor="background1"/>
      </w:rPr>
      <w:tblPr/>
      <w:tcPr>
        <w:shd w:color="auto" w:fill="2e74b5" w:themeFill="accent1" w:themeFillShade="0000BF" w:val="clear"/>
      </w:tcPr>
    </w:tblStylePr>
    <w:tblStylePr w:type="band1Vert">
      <w:tblPr/>
      <w:tcPr>
        <w:shd w:color="auto" w:fill="adccea" w:themeFill="accent1" w:themeFillTint="00007F" w:val="clear"/>
      </w:tcPr>
    </w:tblStylePr>
    <w:tblStylePr w:type="band1Horz">
      <w:tblPr/>
      <w:tcPr>
        <w:shd w:color="auto" w:fill="adccea" w:themeFill="accent1" w:themeFillTint="00007F" w:val="clear"/>
      </w:tcPr>
    </w:tblStylePr>
  </w:style>
  <w:style w:type="table" w:styleId="ColorfulGrid-Accent2">
    <w:name w:val="Colorful Grid Accent 2"/>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ffcccc" w:themeFill="accent2" w:themeFillTint="000033" w:val="clear"/>
    </w:tcPr>
    <w:tblStylePr w:type="firstRow">
      <w:rPr>
        <w:b w:val="1"/>
        <w:bCs w:val="1"/>
      </w:rPr>
      <w:tblPr/>
      <w:tcPr>
        <w:shd w:color="auto" w:fill="ff9999" w:themeFill="accent2" w:themeFillTint="000066" w:val="clear"/>
      </w:tcPr>
    </w:tblStylePr>
    <w:tblStylePr w:type="lastRow">
      <w:rPr>
        <w:b w:val="1"/>
        <w:bCs w:val="1"/>
        <w:color w:val="000000" w:themeColor="text1"/>
      </w:rPr>
      <w:tblPr/>
      <w:tcPr>
        <w:shd w:color="auto" w:fill="ff9999" w:themeFill="accent2" w:themeFillTint="000066" w:val="clear"/>
      </w:tcPr>
    </w:tblStylePr>
    <w:tblStylePr w:type="firstCol">
      <w:rPr>
        <w:color w:val="ffffff" w:themeColor="background1"/>
      </w:rPr>
      <w:tblPr/>
      <w:tcPr>
        <w:shd w:color="auto" w:fill="bf0000" w:themeFill="accent2" w:themeFillShade="0000BF" w:val="clear"/>
      </w:tcPr>
    </w:tblStylePr>
    <w:tblStylePr w:type="lastCol">
      <w:rPr>
        <w:color w:val="ffffff" w:themeColor="background1"/>
      </w:rPr>
      <w:tblPr/>
      <w:tcPr>
        <w:shd w:color="auto" w:fill="bf0000" w:themeFill="accent2" w:themeFillShade="0000BF" w:val="clear"/>
      </w:tcPr>
    </w:tblStylePr>
    <w:tblStylePr w:type="band1Vert">
      <w:tblPr/>
      <w:tcPr>
        <w:shd w:color="auto" w:fill="ff8080" w:themeFill="accent2" w:themeFillTint="00007F" w:val="clear"/>
      </w:tcPr>
    </w:tblStylePr>
    <w:tblStylePr w:type="band1Horz">
      <w:tblPr/>
      <w:tcPr>
        <w:shd w:color="auto" w:fill="ff8080" w:themeFill="accent2" w:themeFillTint="00007F" w:val="clear"/>
      </w:tcPr>
    </w:tblStylePr>
  </w:style>
  <w:style w:type="table" w:styleId="ColorfulGrid-Accent3">
    <w:name w:val="Colorful Grid Accent 3"/>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ededed" w:themeFill="accent3" w:themeFillTint="000033" w:val="clear"/>
    </w:tcPr>
    <w:tblStylePr w:type="firstRow">
      <w:rPr>
        <w:b w:val="1"/>
        <w:bCs w:val="1"/>
      </w:rPr>
      <w:tblPr/>
      <w:tcPr>
        <w:shd w:color="auto" w:fill="dbdbdb" w:themeFill="accent3" w:themeFillTint="000066" w:val="clear"/>
      </w:tcPr>
    </w:tblStylePr>
    <w:tblStylePr w:type="lastRow">
      <w:rPr>
        <w:b w:val="1"/>
        <w:bCs w:val="1"/>
        <w:color w:val="000000" w:themeColor="text1"/>
      </w:rPr>
      <w:tblPr/>
      <w:tcPr>
        <w:shd w:color="auto" w:fill="dbdbdb" w:themeFill="accent3" w:themeFillTint="000066" w:val="clear"/>
      </w:tcPr>
    </w:tblStylePr>
    <w:tblStylePr w:type="firstCol">
      <w:rPr>
        <w:color w:val="ffffff" w:themeColor="background1"/>
      </w:rPr>
      <w:tblPr/>
      <w:tcPr>
        <w:shd w:color="auto" w:fill="7b7b7b" w:themeFill="accent3" w:themeFillShade="0000BF" w:val="clear"/>
      </w:tcPr>
    </w:tblStylePr>
    <w:tblStylePr w:type="lastCol">
      <w:rPr>
        <w:color w:val="ffffff" w:themeColor="background1"/>
      </w:rPr>
      <w:tblPr/>
      <w:tcPr>
        <w:shd w:color="auto" w:fill="7b7b7b" w:themeFill="accent3" w:themeFillShade="0000BF" w:val="clear"/>
      </w:tcPr>
    </w:tblStylePr>
    <w:tblStylePr w:type="band1Vert">
      <w:tblPr/>
      <w:tcPr>
        <w:shd w:color="auto" w:fill="d2d2d2" w:themeFill="accent3" w:themeFillTint="00007F" w:val="clear"/>
      </w:tcPr>
    </w:tblStylePr>
    <w:tblStylePr w:type="band1Horz">
      <w:tblPr/>
      <w:tcPr>
        <w:shd w:color="auto" w:fill="d2d2d2" w:themeFill="accent3" w:themeFillTint="00007F" w:val="clear"/>
      </w:tcPr>
    </w:tblStylePr>
  </w:style>
  <w:style w:type="table" w:styleId="ColorfulGrid-Accent4">
    <w:name w:val="Colorful Grid Accent 4"/>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fff2cc" w:themeFill="accent4" w:themeFillTint="000033" w:val="clear"/>
    </w:tcPr>
    <w:tblStylePr w:type="firstRow">
      <w:rPr>
        <w:b w:val="1"/>
        <w:bCs w:val="1"/>
      </w:rPr>
      <w:tblPr/>
      <w:tcPr>
        <w:shd w:color="auto" w:fill="ffe599" w:themeFill="accent4" w:themeFillTint="000066" w:val="clear"/>
      </w:tcPr>
    </w:tblStylePr>
    <w:tblStylePr w:type="lastRow">
      <w:rPr>
        <w:b w:val="1"/>
        <w:bCs w:val="1"/>
        <w:color w:val="000000" w:themeColor="text1"/>
      </w:rPr>
      <w:tblPr/>
      <w:tcPr>
        <w:shd w:color="auto" w:fill="ffe599" w:themeFill="accent4" w:themeFillTint="000066" w:val="clear"/>
      </w:tcPr>
    </w:tblStylePr>
    <w:tblStylePr w:type="firstCol">
      <w:rPr>
        <w:color w:val="ffffff" w:themeColor="background1"/>
      </w:rPr>
      <w:tblPr/>
      <w:tcPr>
        <w:shd w:color="auto" w:fill="bf8f00" w:themeFill="accent4" w:themeFillShade="0000BF" w:val="clear"/>
      </w:tcPr>
    </w:tblStylePr>
    <w:tblStylePr w:type="lastCol">
      <w:rPr>
        <w:color w:val="ffffff" w:themeColor="background1"/>
      </w:rPr>
      <w:tblPr/>
      <w:tcPr>
        <w:shd w:color="auto" w:fill="bf8f00" w:themeFill="accent4" w:themeFillShade="0000BF" w:val="clear"/>
      </w:tcPr>
    </w:tblStylePr>
    <w:tblStylePr w:type="band1Vert">
      <w:tblPr/>
      <w:tcPr>
        <w:shd w:color="auto" w:fill="ffdf80" w:themeFill="accent4" w:themeFillTint="00007F" w:val="clear"/>
      </w:tcPr>
    </w:tblStylePr>
    <w:tblStylePr w:type="band1Horz">
      <w:tblPr/>
      <w:tcPr>
        <w:shd w:color="auto" w:fill="ffdf80" w:themeFill="accent4" w:themeFillTint="00007F" w:val="clear"/>
      </w:tcPr>
    </w:tblStylePr>
  </w:style>
  <w:style w:type="table" w:styleId="ColorfulGrid-Accent5">
    <w:name w:val="Colorful Grid Accent 5"/>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cedbf1" w:themeFill="accent5" w:themeFillTint="000033" w:val="clear"/>
    </w:tcPr>
    <w:tblStylePr w:type="firstRow">
      <w:rPr>
        <w:b w:val="1"/>
        <w:bCs w:val="1"/>
      </w:rPr>
      <w:tblPr/>
      <w:tcPr>
        <w:shd w:color="auto" w:fill="9db8e3" w:themeFill="accent5" w:themeFillTint="000066" w:val="clear"/>
      </w:tcPr>
    </w:tblStylePr>
    <w:tblStylePr w:type="lastRow">
      <w:rPr>
        <w:b w:val="1"/>
        <w:bCs w:val="1"/>
        <w:color w:val="000000" w:themeColor="text1"/>
      </w:rPr>
      <w:tblPr/>
      <w:tcPr>
        <w:shd w:color="auto" w:fill="9db8e3" w:themeFill="accent5" w:themeFillTint="000066" w:val="clear"/>
      </w:tcPr>
    </w:tblStylePr>
    <w:tblStylePr w:type="firstCol">
      <w:rPr>
        <w:color w:val="ffffff" w:themeColor="background1"/>
      </w:rPr>
      <w:tblPr/>
      <w:tcPr>
        <w:shd w:color="auto" w:fill="204173" w:themeFill="accent5" w:themeFillShade="0000BF" w:val="clear"/>
      </w:tcPr>
    </w:tblStylePr>
    <w:tblStylePr w:type="lastCol">
      <w:rPr>
        <w:color w:val="ffffff" w:themeColor="background1"/>
      </w:rPr>
      <w:tblPr/>
      <w:tcPr>
        <w:shd w:color="auto" w:fill="204173" w:themeFill="accent5" w:themeFillShade="0000BF" w:val="clear"/>
      </w:tcPr>
    </w:tblStylePr>
    <w:tblStylePr w:type="band1Vert">
      <w:tblPr/>
      <w:tcPr>
        <w:shd w:color="auto" w:fill="85a7dd" w:themeFill="accent5" w:themeFillTint="00007F" w:val="clear"/>
      </w:tcPr>
    </w:tblStylePr>
    <w:tblStylePr w:type="band1Horz">
      <w:tblPr/>
      <w:tcPr>
        <w:shd w:color="auto" w:fill="85a7dd" w:themeFill="accent5" w:themeFillTint="00007F" w:val="clear"/>
      </w:tcPr>
    </w:tblStylePr>
  </w:style>
  <w:style w:type="table" w:styleId="ColorfulGrid-Accent6">
    <w:name w:val="Colorful Grid Accent 6"/>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e2efd9" w:themeFill="accent6" w:themeFillTint="000033" w:val="clear"/>
    </w:tcPr>
    <w:tblStylePr w:type="firstRow">
      <w:rPr>
        <w:b w:val="1"/>
        <w:bCs w:val="1"/>
      </w:rPr>
      <w:tblPr/>
      <w:tcPr>
        <w:shd w:color="auto" w:fill="c5e0b3" w:themeFill="accent6" w:themeFillTint="000066" w:val="clear"/>
      </w:tcPr>
    </w:tblStylePr>
    <w:tblStylePr w:type="lastRow">
      <w:rPr>
        <w:b w:val="1"/>
        <w:bCs w:val="1"/>
        <w:color w:val="000000" w:themeColor="text1"/>
      </w:rPr>
      <w:tblPr/>
      <w:tcPr>
        <w:shd w:color="auto" w:fill="c5e0b3" w:themeFill="accent6" w:themeFillTint="000066" w:val="clear"/>
      </w:tcPr>
    </w:tblStylePr>
    <w:tblStylePr w:type="firstCol">
      <w:rPr>
        <w:color w:val="ffffff" w:themeColor="background1"/>
      </w:rPr>
      <w:tblPr/>
      <w:tcPr>
        <w:shd w:color="auto" w:fill="538135" w:themeFill="accent6" w:themeFillShade="0000BF" w:val="clear"/>
      </w:tcPr>
    </w:tblStylePr>
    <w:tblStylePr w:type="lastCol">
      <w:rPr>
        <w:color w:val="ffffff" w:themeColor="background1"/>
      </w:rPr>
      <w:tblPr/>
      <w:tcPr>
        <w:shd w:color="auto" w:fill="538135" w:themeFill="accent6" w:themeFillShade="0000BF" w:val="clear"/>
      </w:tcPr>
    </w:tblStylePr>
    <w:tblStylePr w:type="band1Vert">
      <w:tblPr/>
      <w:tcPr>
        <w:shd w:color="auto" w:fill="b7d8a0" w:themeFill="accent6" w:themeFillTint="00007F" w:val="clear"/>
      </w:tcPr>
    </w:tblStylePr>
    <w:tblStylePr w:type="band1Horz">
      <w:tblPr/>
      <w:tcPr>
        <w:shd w:color="auto" w:fill="b7d8a0" w:themeFill="accent6" w:themeFillTint="00007F" w:val="clear"/>
      </w:tcPr>
    </w:tblStylePr>
  </w:style>
  <w:style w:type="table" w:styleId="ColorfulList">
    <w:name w:val="Colorful List"/>
    <w:basedOn w:val="TableNormal"/>
    <w:uiPriority w:val="72"/>
    <w:semiHidden w:val="1"/>
    <w:unhideWhenUsed w:val="1"/>
    <w:pPr>
      <w:spacing w:before="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2" w:themeFillShade="0000CC" w:val="clear"/>
      </w:tcPr>
    </w:tblStylePr>
    <w:tblStylePr w:type="lastRow">
      <w:rPr>
        <w:b w:val="1"/>
        <w:bCs w:val="1"/>
        <w:color w:val="cc0000"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pPr>
      <w:spacing w:before="0" w:line="240" w:lineRule="auto"/>
    </w:pPr>
    <w:rPr>
      <w:color w:val="000000" w:themeColor="text1"/>
    </w:rPr>
    <w:tblPr>
      <w:tblStyleRowBandSize w:val="1"/>
      <w:tblStyleColBandSize w:val="1"/>
    </w:tblPr>
    <w:tcPr>
      <w:shd w:color="auto" w:fill="eef5fb" w:themeFill="accent1"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2" w:themeFillShade="0000CC" w:val="clear"/>
      </w:tcPr>
    </w:tblStylePr>
    <w:tblStylePr w:type="lastRow">
      <w:rPr>
        <w:b w:val="1"/>
        <w:bCs w:val="1"/>
        <w:color w:val="cc0000"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6e6f4" w:themeFill="accent1" w:themeFillTint="00003F" w:val="clear"/>
      </w:tcPr>
    </w:tblStylePr>
    <w:tblStylePr w:type="band1Horz">
      <w:tblPr/>
      <w:tcPr>
        <w:shd w:color="auto" w:fill="deeaf6" w:themeFill="accent1" w:themeFillTint="000033" w:val="clear"/>
      </w:tcPr>
    </w:tblStylePr>
  </w:style>
  <w:style w:type="table" w:styleId="ColorfulList-Accent2">
    <w:name w:val="Colorful List Accent 2"/>
    <w:basedOn w:val="TableNormal"/>
    <w:uiPriority w:val="72"/>
    <w:semiHidden w:val="1"/>
    <w:unhideWhenUsed w:val="1"/>
    <w:pPr>
      <w:spacing w:before="0" w:line="240" w:lineRule="auto"/>
    </w:pPr>
    <w:rPr>
      <w:color w:val="000000" w:themeColor="text1"/>
    </w:rPr>
    <w:tblPr>
      <w:tblStyleRowBandSize w:val="1"/>
      <w:tblStyleColBandSize w:val="1"/>
    </w:tblPr>
    <w:tcPr>
      <w:shd w:color="auto" w:fill="ffe6e6" w:themeFill="accent2"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2" w:themeFillShade="0000CC" w:val="clear"/>
      </w:tcPr>
    </w:tblStylePr>
    <w:tblStylePr w:type="lastRow">
      <w:rPr>
        <w:b w:val="1"/>
        <w:bCs w:val="1"/>
        <w:color w:val="cc0000"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c0c0" w:themeFill="accent2" w:themeFillTint="00003F" w:val="clear"/>
      </w:tcPr>
    </w:tblStylePr>
    <w:tblStylePr w:type="band1Horz">
      <w:tblPr/>
      <w:tcPr>
        <w:shd w:color="auto" w:fill="ffcccc" w:themeFill="accent2" w:themeFillTint="000033" w:val="clear"/>
      </w:tcPr>
    </w:tblStylePr>
  </w:style>
  <w:style w:type="table" w:styleId="ColorfulList-Accent3">
    <w:name w:val="Colorful List Accent 3"/>
    <w:basedOn w:val="TableNormal"/>
    <w:uiPriority w:val="72"/>
    <w:semiHidden w:val="1"/>
    <w:unhideWhenUsed w:val="1"/>
    <w:pPr>
      <w:spacing w:before="0" w:line="240" w:lineRule="auto"/>
    </w:pPr>
    <w:rPr>
      <w:color w:val="000000" w:themeColor="text1"/>
    </w:rPr>
    <w:tblPr>
      <w:tblStyleRowBandSize w:val="1"/>
      <w:tblStyleColBandSize w:val="1"/>
    </w:tblPr>
    <w:tcPr>
      <w:shd w:color="auto" w:fill="f6f6f6" w:themeFill="accent3" w:themeFillTint="000019" w:val="clear"/>
    </w:tcPr>
    <w:tblStylePr w:type="firstRow">
      <w:rPr>
        <w:b w:val="1"/>
        <w:bCs w:val="1"/>
        <w:color w:val="ffffff" w:themeColor="background1"/>
      </w:rPr>
      <w:tblPr/>
      <w:tcPr>
        <w:tcBorders>
          <w:bottom w:color="ffffff" w:space="0" w:sz="12" w:themeColor="background1" w:val="single"/>
        </w:tcBorders>
        <w:shd w:color="auto" w:fill="cc9900" w:themeFill="accent4" w:themeFillShade="0000CC" w:val="clear"/>
      </w:tcPr>
    </w:tblStylePr>
    <w:tblStylePr w:type="lastRow">
      <w:rPr>
        <w:b w:val="1"/>
        <w:bCs w:val="1"/>
        <w:color w:val="cc9900"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8e8e8" w:themeFill="accent3" w:themeFillTint="00003F" w:val="clear"/>
      </w:tcPr>
    </w:tblStylePr>
    <w:tblStylePr w:type="band1Horz">
      <w:tblPr/>
      <w:tcPr>
        <w:shd w:color="auto" w:fill="ededed" w:themeFill="accent3" w:themeFillTint="000033" w:val="clear"/>
      </w:tcPr>
    </w:tblStylePr>
  </w:style>
  <w:style w:type="table" w:styleId="ColorfulList-Accent4">
    <w:name w:val="Colorful List Accent 4"/>
    <w:basedOn w:val="TableNormal"/>
    <w:uiPriority w:val="72"/>
    <w:semiHidden w:val="1"/>
    <w:unhideWhenUsed w:val="1"/>
    <w:pPr>
      <w:spacing w:before="0" w:line="240" w:lineRule="auto"/>
    </w:pPr>
    <w:rPr>
      <w:color w:val="000000" w:themeColor="text1"/>
    </w:rPr>
    <w:tblPr>
      <w:tblStyleRowBandSize w:val="1"/>
      <w:tblStyleColBandSize w:val="1"/>
    </w:tblPr>
    <w:tcPr>
      <w:shd w:color="auto" w:fill="fff8e6" w:themeFill="accent4" w:themeFillTint="000019" w:val="clear"/>
    </w:tcPr>
    <w:tblStylePr w:type="firstRow">
      <w:rPr>
        <w:b w:val="1"/>
        <w:bCs w:val="1"/>
        <w:color w:val="ffffff" w:themeColor="background1"/>
      </w:rPr>
      <w:tblPr/>
      <w:tcPr>
        <w:tcBorders>
          <w:bottom w:color="ffffff" w:space="0" w:sz="12" w:themeColor="background1" w:val="single"/>
        </w:tcBorders>
        <w:shd w:color="auto" w:fill="848484" w:themeFill="accent3" w:themeFillShade="0000CC" w:val="clear"/>
      </w:tcPr>
    </w:tblStylePr>
    <w:tblStylePr w:type="lastRow">
      <w:rPr>
        <w:b w:val="1"/>
        <w:bCs w:val="1"/>
        <w:color w:val="848484"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efc0" w:themeFill="accent4" w:themeFillTint="00003F" w:val="clear"/>
      </w:tcPr>
    </w:tblStylePr>
    <w:tblStylePr w:type="band1Horz">
      <w:tblPr/>
      <w:tcPr>
        <w:shd w:color="auto" w:fill="fff2cc" w:themeFill="accent4" w:themeFillTint="000033" w:val="clear"/>
      </w:tcPr>
    </w:tblStylePr>
  </w:style>
  <w:style w:type="table" w:styleId="ColorfulList-Accent5">
    <w:name w:val="Colorful List Accent 5"/>
    <w:basedOn w:val="TableNormal"/>
    <w:uiPriority w:val="72"/>
    <w:semiHidden w:val="1"/>
    <w:unhideWhenUsed w:val="1"/>
    <w:pPr>
      <w:spacing w:before="0" w:line="240" w:lineRule="auto"/>
    </w:pPr>
    <w:rPr>
      <w:color w:val="000000" w:themeColor="text1"/>
    </w:rPr>
    <w:tblPr>
      <w:tblStyleRowBandSize w:val="1"/>
      <w:tblStyleColBandSize w:val="1"/>
    </w:tblPr>
    <w:tcPr>
      <w:shd w:color="auto" w:fill="e6edf8" w:themeFill="accent5" w:themeFillTint="000019" w:val="clear"/>
    </w:tcPr>
    <w:tblStylePr w:type="firstRow">
      <w:rPr>
        <w:b w:val="1"/>
        <w:bCs w:val="1"/>
        <w:color w:val="ffffff" w:themeColor="background1"/>
      </w:rPr>
      <w:tblPr/>
      <w:tcPr>
        <w:tcBorders>
          <w:bottom w:color="ffffff" w:space="0" w:sz="12" w:themeColor="background1" w:val="single"/>
        </w:tcBorders>
        <w:shd w:color="auto" w:fill="598a38" w:themeFill="accent6" w:themeFillShade="0000CC" w:val="clear"/>
      </w:tcPr>
    </w:tblStylePr>
    <w:tblStylePr w:type="lastRow">
      <w:rPr>
        <w:b w:val="1"/>
        <w:bCs w:val="1"/>
        <w:color w:val="598a38"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2d3ee" w:themeFill="accent5" w:themeFillTint="00003F" w:val="clear"/>
      </w:tcPr>
    </w:tblStylePr>
    <w:tblStylePr w:type="band1Horz">
      <w:tblPr/>
      <w:tcPr>
        <w:shd w:color="auto" w:fill="cedbf1" w:themeFill="accent5" w:themeFillTint="000033" w:val="clear"/>
      </w:tcPr>
    </w:tblStylePr>
  </w:style>
  <w:style w:type="table" w:styleId="ColorfulList-Accent6">
    <w:name w:val="Colorful List Accent 6"/>
    <w:basedOn w:val="TableNormal"/>
    <w:uiPriority w:val="72"/>
    <w:semiHidden w:val="1"/>
    <w:unhideWhenUsed w:val="1"/>
    <w:pPr>
      <w:spacing w:before="0" w:line="240" w:lineRule="auto"/>
    </w:pPr>
    <w:rPr>
      <w:color w:val="000000" w:themeColor="text1"/>
    </w:rPr>
    <w:tblPr>
      <w:tblStyleRowBandSize w:val="1"/>
      <w:tblStyleColBandSize w:val="1"/>
    </w:tblPr>
    <w:tcPr>
      <w:shd w:color="auto" w:fill="f0f7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22457a" w:themeFill="accent5" w:themeFillShade="0000CC" w:val="clear"/>
      </w:tcPr>
    </w:tblStylePr>
    <w:tblStylePr w:type="lastRow">
      <w:rPr>
        <w:b w:val="1"/>
        <w:bCs w:val="1"/>
        <w:color w:val="22457a"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bebd0" w:themeFill="accent6" w:themeFillTint="00003F" w:val="clear"/>
      </w:tcPr>
    </w:tblStylePr>
    <w:tblStylePr w:type="band1Horz">
      <w:tblPr/>
      <w:tcPr>
        <w:shd w:color="auto" w:fill="e2efd9" w:themeFill="accent6" w:themeFillTint="000033" w:val="clear"/>
      </w:tcPr>
    </w:tblStylePr>
  </w:style>
  <w:style w:type="table" w:styleId="ColorfulShading">
    <w:name w:val="Colorful Shading"/>
    <w:basedOn w:val="TableNormal"/>
    <w:uiPriority w:val="71"/>
    <w:semiHidden w:val="1"/>
    <w:unhideWhenUsed w:val="1"/>
    <w:pPr>
      <w:spacing w:before="0" w:line="240" w:lineRule="auto"/>
    </w:pPr>
    <w:rPr>
      <w:color w:val="000000" w:themeColor="text1"/>
    </w:rPr>
    <w:tblPr>
      <w:tblStyleRowBandSize w:val="1"/>
      <w:tblStyleColBandSize w:val="1"/>
      <w:tblBorders>
        <w:top w:color="ff0000"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pPr>
      <w:spacing w:before="0" w:line="240" w:lineRule="auto"/>
    </w:pPr>
    <w:rPr>
      <w:color w:val="000000" w:themeColor="text1"/>
    </w:rPr>
    <w:tblPr>
      <w:tblStyleRowBandSize w:val="1"/>
      <w:tblStyleColBandSize w:val="1"/>
      <w:tblBorders>
        <w:top w:color="ff0000" w:space="0" w:sz="24" w:themeColor="accent2" w:val="single"/>
        <w:left w:color="5b9bd5" w:space="0" w:sz="4" w:themeColor="accent1" w:val="single"/>
        <w:bottom w:color="5b9bd5" w:space="0" w:sz="4" w:themeColor="accent1" w:val="single"/>
        <w:right w:color="5b9bd5" w:space="0" w:sz="4" w:themeColor="accent1" w:val="single"/>
        <w:insideH w:color="ffffff" w:space="0" w:sz="4" w:themeColor="background1" w:val="single"/>
        <w:insideV w:color="ffffff" w:space="0" w:sz="4" w:themeColor="background1" w:val="single"/>
      </w:tblBorders>
    </w:tblPr>
    <w:tcPr>
      <w:shd w:color="auto" w:fill="eef5fb" w:themeFill="accent1" w:themeFillTint="000019" w:val="clear"/>
    </w:tcPr>
    <w:tblStylePr w:type="firstRow">
      <w:rPr>
        <w:b w:val="1"/>
        <w:bCs w:val="1"/>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55d91"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55d91" w:space="0" w:sz="4" w:themeColor="accent1" w:themeShade="000099" w:val="single"/>
          <w:insideV w:space="0" w:sz="0" w:val="nil"/>
        </w:tcBorders>
        <w:shd w:color="auto" w:fill="255d91"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55d91" w:themeFill="accent1" w:themeFillShade="000099" w:val="clear"/>
      </w:tcPr>
    </w:tblStylePr>
    <w:tblStylePr w:type="band1Vert">
      <w:tblPr/>
      <w:tcPr>
        <w:shd w:color="auto" w:fill="bdd6ee" w:themeFill="accent1" w:themeFillTint="000066" w:val="clear"/>
      </w:tcPr>
    </w:tblStylePr>
    <w:tblStylePr w:type="band1Horz">
      <w:tblPr/>
      <w:tcPr>
        <w:shd w:color="auto" w:fill="adccea"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pPr>
      <w:spacing w:before="0" w:line="240" w:lineRule="auto"/>
    </w:pPr>
    <w:rPr>
      <w:color w:val="000000" w:themeColor="text1"/>
    </w:rPr>
    <w:tblPr>
      <w:tblStyleRowBandSize w:val="1"/>
      <w:tblStyleColBandSize w:val="1"/>
      <w:tblBorders>
        <w:top w:color="ff0000" w:space="0" w:sz="24" w:themeColor="accent2" w:val="single"/>
        <w:left w:color="ff0000" w:space="0" w:sz="4" w:themeColor="accent2" w:val="single"/>
        <w:bottom w:color="ff0000" w:space="0" w:sz="4" w:themeColor="accent2" w:val="single"/>
        <w:right w:color="ff0000" w:space="0" w:sz="4" w:themeColor="accent2" w:val="single"/>
        <w:insideH w:color="ffffff" w:space="0" w:sz="4" w:themeColor="background1" w:val="single"/>
        <w:insideV w:color="ffffff" w:space="0" w:sz="4" w:themeColor="background1" w:val="single"/>
      </w:tblBorders>
    </w:tblPr>
    <w:tcPr>
      <w:shd w:color="auto" w:fill="ffe6e6" w:themeFill="accent2" w:themeFillTint="000019" w:val="clear"/>
    </w:tcPr>
    <w:tblStylePr w:type="firstRow">
      <w:rPr>
        <w:b w:val="1"/>
        <w:bCs w:val="1"/>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0000"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990000" w:space="0" w:sz="4" w:themeColor="accent2" w:themeShade="000099" w:val="single"/>
          <w:insideV w:space="0" w:sz="0" w:val="nil"/>
        </w:tcBorders>
        <w:shd w:color="auto" w:fill="990000"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0000" w:themeFill="accent2" w:themeFillShade="000099" w:val="clear"/>
      </w:tcPr>
    </w:tblStylePr>
    <w:tblStylePr w:type="band1Vert">
      <w:tblPr/>
      <w:tcPr>
        <w:shd w:color="auto" w:fill="ff9999" w:themeFill="accent2" w:themeFillTint="000066" w:val="clear"/>
      </w:tcPr>
    </w:tblStylePr>
    <w:tblStylePr w:type="band1Horz">
      <w:tblPr/>
      <w:tcPr>
        <w:shd w:color="auto" w:fill="ff8080"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pPr>
      <w:spacing w:before="0" w:line="240" w:lineRule="auto"/>
    </w:pPr>
    <w:rPr>
      <w:color w:val="000000" w:themeColor="text1"/>
    </w:rPr>
    <w:tblPr>
      <w:tblStyleRowBandSize w:val="1"/>
      <w:tblStyleColBandSize w:val="1"/>
      <w:tblBorders>
        <w:top w:color="ffc000" w:space="0" w:sz="24" w:themeColor="accent4" w:val="single"/>
        <w:left w:color="a5a5a5" w:space="0" w:sz="4" w:themeColor="accent3" w:val="single"/>
        <w:bottom w:color="a5a5a5" w:space="0" w:sz="4" w:themeColor="accent3" w:val="single"/>
        <w:right w:color="a5a5a5" w:space="0" w:sz="4" w:themeColor="accent3" w:val="single"/>
        <w:insideH w:color="ffffff" w:space="0" w:sz="4" w:themeColor="background1" w:val="single"/>
        <w:insideV w:color="ffffff" w:space="0" w:sz="4" w:themeColor="background1" w:val="single"/>
      </w:tblBorders>
    </w:tblPr>
    <w:tcPr>
      <w:shd w:color="auto" w:fill="f6f6f6" w:themeFill="accent3" w:themeFillTint="000019" w:val="clear"/>
    </w:tcPr>
    <w:tblStylePr w:type="firstRow">
      <w:rPr>
        <w:b w:val="1"/>
        <w:bCs w:val="1"/>
      </w:rPr>
      <w:tblPr/>
      <w:tcPr>
        <w:tcBorders>
          <w:top w:space="0" w:sz="0" w:val="nil"/>
          <w:left w:space="0" w:sz="0" w:val="nil"/>
          <w:bottom w:color="ffc000"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36363"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636363" w:space="0" w:sz="4" w:themeColor="accent3" w:themeShade="000099" w:val="single"/>
          <w:insideV w:space="0" w:sz="0" w:val="nil"/>
        </w:tcBorders>
        <w:shd w:color="auto" w:fill="636363"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36363" w:themeFill="accent3" w:themeFillShade="000099" w:val="clear"/>
      </w:tcPr>
    </w:tblStylePr>
    <w:tblStylePr w:type="band1Vert">
      <w:tblPr/>
      <w:tcPr>
        <w:shd w:color="auto" w:fill="dbdbdb" w:themeFill="accent3" w:themeFillTint="000066" w:val="clear"/>
      </w:tcPr>
    </w:tblStylePr>
    <w:tblStylePr w:type="band1Horz">
      <w:tblPr/>
      <w:tcPr>
        <w:shd w:color="auto" w:fill="d2d2d2" w:themeFill="accent3" w:themeFillTint="00007F" w:val="clear"/>
      </w:tcPr>
    </w:tblStylePr>
  </w:style>
  <w:style w:type="table" w:styleId="ColorfulShading-Accent4">
    <w:name w:val="Colorful Shading Accent 4"/>
    <w:basedOn w:val="TableNormal"/>
    <w:uiPriority w:val="71"/>
    <w:semiHidden w:val="1"/>
    <w:unhideWhenUsed w:val="1"/>
    <w:pPr>
      <w:spacing w:before="0" w:line="240" w:lineRule="auto"/>
    </w:pPr>
    <w:rPr>
      <w:color w:val="000000" w:themeColor="text1"/>
    </w:rPr>
    <w:tblPr>
      <w:tblStyleRowBandSize w:val="1"/>
      <w:tblStyleColBandSize w:val="1"/>
      <w:tblBorders>
        <w:top w:color="a5a5a5" w:space="0" w:sz="24" w:themeColor="accent3" w:val="single"/>
        <w:left w:color="ffc000" w:space="0" w:sz="4" w:themeColor="accent4" w:val="single"/>
        <w:bottom w:color="ffc000" w:space="0" w:sz="4" w:themeColor="accent4" w:val="single"/>
        <w:right w:color="ffc000" w:space="0" w:sz="4" w:themeColor="accent4" w:val="single"/>
        <w:insideH w:color="ffffff" w:space="0" w:sz="4" w:themeColor="background1" w:val="single"/>
        <w:insideV w:color="ffffff" w:space="0" w:sz="4" w:themeColor="background1" w:val="single"/>
      </w:tblBorders>
    </w:tblPr>
    <w:tcPr>
      <w:shd w:color="auto" w:fill="fff8e6" w:themeFill="accent4" w:themeFillTint="000019" w:val="clear"/>
    </w:tcPr>
    <w:tblStylePr w:type="firstRow">
      <w:rPr>
        <w:b w:val="1"/>
        <w:bCs w:val="1"/>
      </w:rPr>
      <w:tblPr/>
      <w:tcPr>
        <w:tcBorders>
          <w:top w:space="0" w:sz="0" w:val="nil"/>
          <w:left w:space="0" w:sz="0" w:val="nil"/>
          <w:bottom w:color="a5a5a5"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7300"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997300" w:space="0" w:sz="4" w:themeColor="accent4" w:themeShade="000099" w:val="single"/>
          <w:insideV w:space="0" w:sz="0" w:val="nil"/>
        </w:tcBorders>
        <w:shd w:color="auto" w:fill="997300"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7300" w:themeFill="accent4" w:themeFillShade="000099" w:val="clear"/>
      </w:tcPr>
    </w:tblStylePr>
    <w:tblStylePr w:type="band1Vert">
      <w:tblPr/>
      <w:tcPr>
        <w:shd w:color="auto" w:fill="ffe599" w:themeFill="accent4" w:themeFillTint="000066" w:val="clear"/>
      </w:tcPr>
    </w:tblStylePr>
    <w:tblStylePr w:type="band1Horz">
      <w:tblPr/>
      <w:tcPr>
        <w:shd w:color="auto" w:fill="ffdf8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pPr>
      <w:spacing w:before="0" w:line="240" w:lineRule="auto"/>
    </w:pPr>
    <w:rPr>
      <w:color w:val="000000" w:themeColor="text1"/>
    </w:rPr>
    <w:tblPr>
      <w:tblStyleRowBandSize w:val="1"/>
      <w:tblStyleColBandSize w:val="1"/>
      <w:tblBorders>
        <w:top w:color="70ad47" w:space="0" w:sz="24" w:themeColor="accent6" w:val="single"/>
        <w:left w:color="2b579a" w:space="0" w:sz="4" w:themeColor="accent5" w:val="single"/>
        <w:bottom w:color="2b579a" w:space="0" w:sz="4" w:themeColor="accent5" w:val="single"/>
        <w:right w:color="2b579a" w:space="0" w:sz="4" w:themeColor="accent5" w:val="single"/>
        <w:insideH w:color="ffffff" w:space="0" w:sz="4" w:themeColor="background1" w:val="single"/>
        <w:insideV w:color="ffffff" w:space="0" w:sz="4" w:themeColor="background1" w:val="single"/>
      </w:tblBorders>
    </w:tblPr>
    <w:tcPr>
      <w:shd w:color="auto" w:fill="e6edf8" w:themeFill="accent5" w:themeFillTint="000019" w:val="clear"/>
    </w:tcPr>
    <w:tblStylePr w:type="firstRow">
      <w:rPr>
        <w:b w:val="1"/>
        <w:bCs w:val="1"/>
      </w:rPr>
      <w:tblPr/>
      <w:tcPr>
        <w:tcBorders>
          <w:top w:space="0" w:sz="0" w:val="nil"/>
          <w:left w:space="0" w:sz="0" w:val="nil"/>
          <w:bottom w:color="70ad47"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9345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19345c" w:space="0" w:sz="4" w:themeColor="accent5" w:themeShade="000099" w:val="single"/>
          <w:insideV w:space="0" w:sz="0" w:val="nil"/>
        </w:tcBorders>
        <w:shd w:color="auto" w:fill="19345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9345c" w:themeFill="accent5" w:themeFillShade="000099" w:val="clear"/>
      </w:tcPr>
    </w:tblStylePr>
    <w:tblStylePr w:type="band1Vert">
      <w:tblPr/>
      <w:tcPr>
        <w:shd w:color="auto" w:fill="9db8e3" w:themeFill="accent5" w:themeFillTint="000066" w:val="clear"/>
      </w:tcPr>
    </w:tblStylePr>
    <w:tblStylePr w:type="band1Horz">
      <w:tblPr/>
      <w:tcPr>
        <w:shd w:color="auto" w:fill="85a7dd"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pPr>
      <w:spacing w:before="0" w:line="240" w:lineRule="auto"/>
    </w:pPr>
    <w:rPr>
      <w:color w:val="000000" w:themeColor="text1"/>
    </w:rPr>
    <w:tblPr>
      <w:tblStyleRowBandSize w:val="1"/>
      <w:tblStyleColBandSize w:val="1"/>
      <w:tblBorders>
        <w:top w:color="2b579a" w:space="0" w:sz="24" w:themeColor="accent5" w:val="single"/>
        <w:left w:color="70ad47" w:space="0" w:sz="4" w:themeColor="accent6" w:val="single"/>
        <w:bottom w:color="70ad47" w:space="0" w:sz="4" w:themeColor="accent6" w:val="single"/>
        <w:right w:color="70ad47" w:space="0" w:sz="4" w:themeColor="accent6" w:val="single"/>
        <w:insideH w:color="ffffff" w:space="0" w:sz="4" w:themeColor="background1" w:val="single"/>
        <w:insideV w:color="ffffff" w:space="0" w:sz="4" w:themeColor="background1" w:val="single"/>
      </w:tblBorders>
    </w:tblPr>
    <w:tcPr>
      <w:shd w:color="auto" w:fill="f0f7ec" w:themeFill="accent6" w:themeFillTint="000019" w:val="clear"/>
    </w:tcPr>
    <w:tblStylePr w:type="firstRow">
      <w:rPr>
        <w:b w:val="1"/>
        <w:bCs w:val="1"/>
      </w:rPr>
      <w:tblPr/>
      <w:tcPr>
        <w:tcBorders>
          <w:top w:space="0" w:sz="0" w:val="nil"/>
          <w:left w:space="0" w:sz="0" w:val="nil"/>
          <w:bottom w:color="2b579a"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3672a"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43672a" w:space="0" w:sz="4" w:themeColor="accent6" w:themeShade="000099" w:val="single"/>
          <w:insideV w:space="0" w:sz="0" w:val="nil"/>
        </w:tcBorders>
        <w:shd w:color="auto" w:fill="43672a"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3672a" w:themeFill="accent6" w:themeFillShade="000099" w:val="clear"/>
      </w:tcPr>
    </w:tblStylePr>
    <w:tblStylePr w:type="band1Vert">
      <w:tblPr/>
      <w:tcPr>
        <w:shd w:color="auto" w:fill="c5e0b3" w:themeFill="accent6" w:themeFillTint="000066" w:val="clear"/>
      </w:tcPr>
    </w:tblStylePr>
    <w:tblStylePr w:type="band1Horz">
      <w:tblPr/>
      <w:tcPr>
        <w:shd w:color="auto" w:fill="b7d8a0"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5b9bd5"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f4d78"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e74b5"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e74b5"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e74b5"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e74b5" w:themeFill="accent1" w:themeFillShade="0000BF" w:val="clear"/>
      </w:tcPr>
    </w:tblStylePr>
  </w:style>
  <w:style w:type="table" w:styleId="DarkList-Accent2">
    <w:name w:val="Dark List Accent 2"/>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ff0000"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0000"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0000"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0000"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0000"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0000" w:themeFill="accent2" w:themeFillShade="0000BF" w:val="clear"/>
      </w:tcPr>
    </w:tblStylePr>
  </w:style>
  <w:style w:type="table" w:styleId="DarkList-Accent3">
    <w:name w:val="Dark List Accent 3"/>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a5a5a5"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25252"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b7b7b"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b7b7b"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b7b7b"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b7b7b" w:themeFill="accent3" w:themeFillShade="0000BF" w:val="clear"/>
      </w:tcPr>
    </w:tblStylePr>
  </w:style>
  <w:style w:type="table" w:styleId="DarkList-Accent4">
    <w:name w:val="Dark List Accent 4"/>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ffc000"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5f00"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8f00"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8f00"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8f00"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8f00" w:themeFill="accent4" w:themeFillShade="0000BF" w:val="clear"/>
      </w:tcPr>
    </w:tblStylePr>
  </w:style>
  <w:style w:type="table" w:styleId="DarkList-Accent5">
    <w:name w:val="Dark List Accent 5"/>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2b579a"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52b4c"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04173"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04173"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04173"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04173" w:themeFill="accent5" w:themeFillShade="0000BF" w:val="clear"/>
      </w:tcPr>
    </w:tblStylePr>
  </w:style>
  <w:style w:type="table" w:styleId="DarkList-Accent6">
    <w:name w:val="Dark List Accent 6"/>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70ad47"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75623"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38135"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38135"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38135"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38135" w:themeFill="accent6" w:themeFillShade="0000BF" w:val="clear"/>
      </w:tcPr>
    </w:tblStylePr>
  </w:style>
  <w:style w:type="paragraph" w:styleId="Date">
    <w:name w:val="Date"/>
    <w:basedOn w:val="Normal"/>
    <w:next w:val="Normal"/>
    <w:link w:val="DateChar"/>
    <w:uiPriority w:val="99"/>
    <w:semiHidden w:val="1"/>
    <w:unhideWhenUsed w:val="1"/>
  </w:style>
  <w:style w:type="character" w:styleId="DateChar" w:customStyle="1">
    <w:name w:val="Date Char"/>
    <w:basedOn w:val="DefaultParagraphFont"/>
    <w:link w:val="Date"/>
    <w:uiPriority w:val="99"/>
    <w:semiHidden w:val="1"/>
  </w:style>
  <w:style w:type="paragraph" w:styleId="DocumentMap">
    <w:name w:val="Document Map"/>
    <w:basedOn w:val="Normal"/>
    <w:link w:val="DocumentMapChar"/>
    <w:uiPriority w:val="99"/>
    <w:semiHidden w:val="1"/>
    <w:unhideWhenUsed w:val="1"/>
    <w:pPr>
      <w:spacing w:before="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Pr>
      <w:rFonts w:ascii="Segoe UI" w:cs="Segoe UI" w:hAnsi="Segoe UI"/>
      <w:szCs w:val="16"/>
    </w:rPr>
  </w:style>
  <w:style w:type="paragraph" w:styleId="E-mailSignature">
    <w:name w:val="E-mail Signature"/>
    <w:basedOn w:val="Normal"/>
    <w:link w:val="E-mailSignatureChar"/>
    <w:uiPriority w:val="99"/>
    <w:semiHidden w:val="1"/>
    <w:unhideWhenUsed w:val="1"/>
    <w:pPr>
      <w:spacing w:before="0" w:line="240" w:lineRule="auto"/>
    </w:pPr>
  </w:style>
  <w:style w:type="character" w:styleId="E-mailSignatureChar" w:customStyle="1">
    <w:name w:val="E-mail Signature Char"/>
    <w:basedOn w:val="DefaultParagraphFont"/>
    <w:link w:val="E-mailSignature"/>
    <w:uiPriority w:val="99"/>
    <w:semiHidden w:val="1"/>
  </w:style>
  <w:style w:type="character" w:styleId="EndnoteReference">
    <w:name w:val="endnote reference"/>
    <w:basedOn w:val="DefaultParagraphFont"/>
    <w:uiPriority w:val="99"/>
    <w:semiHidden w:val="1"/>
    <w:unhideWhenUsed w:val="1"/>
    <w:rPr>
      <w:vertAlign w:val="superscript"/>
    </w:rPr>
  </w:style>
  <w:style w:type="paragraph" w:styleId="EndnoteText">
    <w:name w:val="endnote text"/>
    <w:basedOn w:val="Normal"/>
    <w:link w:val="EndnoteTextChar"/>
    <w:uiPriority w:val="99"/>
    <w:semiHidden w:val="1"/>
    <w:unhideWhenUsed w:val="1"/>
    <w:pPr>
      <w:spacing w:before="0" w:line="240" w:lineRule="auto"/>
    </w:pPr>
    <w:rPr>
      <w:szCs w:val="20"/>
    </w:rPr>
  </w:style>
  <w:style w:type="character" w:styleId="EndnoteTextChar" w:customStyle="1">
    <w:name w:val="Endnote Text Char"/>
    <w:basedOn w:val="DefaultParagraphFont"/>
    <w:link w:val="EndnoteText"/>
    <w:uiPriority w:val="99"/>
    <w:semiHidden w:val="1"/>
    <w:rPr>
      <w:szCs w:val="20"/>
    </w:rPr>
  </w:style>
  <w:style w:type="paragraph" w:styleId="EnvelopeAddress">
    <w:name w:val="envelope address"/>
    <w:basedOn w:val="Normal"/>
    <w:uiPriority w:val="99"/>
    <w:semiHidden w:val="1"/>
    <w:unhideWhenUsed w:val="1"/>
    <w:pPr>
      <w:framePr w:lines="0" w:w="7920" w:h="1980" w:hSpace="180" w:wrap="auto" w:hAnchor="page" w:xAlign="center" w:yAlign="bottom" w:hRule="exact"/>
      <w:spacing w:before="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pPr>
      <w:spacing w:before="0" w:line="240" w:lineRule="auto"/>
    </w:pPr>
    <w:rPr>
      <w:rFonts w:asciiTheme="majorHAnsi" w:cstheme="majorBidi" w:eastAsiaTheme="majorEastAsia" w:hAnsiTheme="majorHAnsi"/>
      <w:szCs w:val="20"/>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before="0" w:line="240" w:lineRule="auto"/>
    </w:pPr>
    <w:rPr>
      <w:szCs w:val="20"/>
    </w:rPr>
  </w:style>
  <w:style w:type="character" w:styleId="FootnoteTextChar" w:customStyle="1">
    <w:name w:val="Footnote Text Char"/>
    <w:basedOn w:val="DefaultParagraphFont"/>
    <w:link w:val="FootnoteText"/>
    <w:uiPriority w:val="99"/>
    <w:semiHidden w:val="1"/>
    <w:rPr>
      <w:szCs w:val="20"/>
    </w:rPr>
  </w:style>
  <w:style w:type="table" w:styleId="GridTable1Light-Accent21" w:customStyle="1">
    <w:name w:val="Grid Table 1 Light - Accent 21"/>
    <w:basedOn w:val="TableNormal"/>
    <w:uiPriority w:val="46"/>
    <w:pPr>
      <w:spacing w:line="240" w:lineRule="auto"/>
    </w:pPr>
    <w:tblPr>
      <w:tblStyleRowBandSize w:val="1"/>
      <w:tblStyleColBandSize w:val="1"/>
      <w:tblBorders>
        <w:top w:color="ff9999" w:space="0" w:sz="4" w:themeColor="accent2" w:themeTint="000066" w:val="single"/>
        <w:left w:color="ff9999" w:space="0" w:sz="4" w:themeColor="accent2" w:themeTint="000066" w:val="single"/>
        <w:bottom w:color="ff9999" w:space="0" w:sz="4" w:themeColor="accent2" w:themeTint="000066" w:val="single"/>
        <w:right w:color="ff9999" w:space="0" w:sz="4" w:themeColor="accent2" w:themeTint="000066" w:val="single"/>
        <w:insideH w:color="ff9999" w:space="0" w:sz="4" w:themeColor="accent2" w:themeTint="000066" w:val="single"/>
        <w:insideV w:color="ff9999" w:space="0" w:sz="4" w:themeColor="accent2" w:themeTint="000066" w:val="single"/>
      </w:tblBorders>
    </w:tblPr>
    <w:tblStylePr w:type="firstRow">
      <w:rPr>
        <w:b w:val="1"/>
        <w:bCs w:val="1"/>
      </w:rPr>
      <w:tblPr/>
      <w:tcPr>
        <w:tcBorders>
          <w:bottom w:color="ff6666" w:space="0" w:sz="12" w:themeColor="accent2" w:themeTint="000099" w:val="single"/>
        </w:tcBorders>
      </w:tcPr>
    </w:tblStylePr>
    <w:tblStylePr w:type="lastRow">
      <w:rPr>
        <w:b w:val="1"/>
        <w:bCs w:val="1"/>
      </w:rPr>
      <w:tblPr/>
      <w:tcPr>
        <w:tcBorders>
          <w:top w:color="ff6666"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1" w:customStyle="1">
    <w:name w:val="Grid Table 1 Light - Accent 31"/>
    <w:basedOn w:val="TableNormal"/>
    <w:uiPriority w:val="46"/>
    <w:pPr>
      <w:spacing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1" w:customStyle="1">
    <w:name w:val="Grid Table 1 Light - Accent 41"/>
    <w:basedOn w:val="TableNormal"/>
    <w:uiPriority w:val="46"/>
    <w:pPr>
      <w:spacing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1" w:customStyle="1">
    <w:name w:val="Grid Table 1 Light - Accent 51"/>
    <w:basedOn w:val="TableNormal"/>
    <w:uiPriority w:val="46"/>
    <w:pPr>
      <w:spacing w:line="240" w:lineRule="auto"/>
    </w:pPr>
    <w:tblPr>
      <w:tblStyleRowBandSize w:val="1"/>
      <w:tblStyleColBandSize w:val="1"/>
      <w:tblBorders>
        <w:top w:color="9db8e3" w:space="0" w:sz="4" w:themeColor="accent5" w:themeTint="000066" w:val="single"/>
        <w:left w:color="9db8e3" w:space="0" w:sz="4" w:themeColor="accent5" w:themeTint="000066" w:val="single"/>
        <w:bottom w:color="9db8e3" w:space="0" w:sz="4" w:themeColor="accent5" w:themeTint="000066" w:val="single"/>
        <w:right w:color="9db8e3" w:space="0" w:sz="4" w:themeColor="accent5" w:themeTint="000066" w:val="single"/>
        <w:insideH w:color="9db8e3" w:space="0" w:sz="4" w:themeColor="accent5" w:themeTint="000066" w:val="single"/>
        <w:insideV w:color="9db8e3" w:space="0" w:sz="4" w:themeColor="accent5" w:themeTint="000066" w:val="single"/>
      </w:tblBorders>
    </w:tblPr>
    <w:tblStylePr w:type="firstRow">
      <w:rPr>
        <w:b w:val="1"/>
        <w:bCs w:val="1"/>
      </w:rPr>
      <w:tblPr/>
      <w:tcPr>
        <w:tcBorders>
          <w:bottom w:color="6c95d6" w:space="0" w:sz="12" w:themeColor="accent5" w:themeTint="000099" w:val="single"/>
        </w:tcBorders>
      </w:tcPr>
    </w:tblStylePr>
    <w:tblStylePr w:type="lastRow">
      <w:rPr>
        <w:b w:val="1"/>
        <w:bCs w:val="1"/>
      </w:rPr>
      <w:tblPr/>
      <w:tcPr>
        <w:tcBorders>
          <w:top w:color="6c95d6" w:space="0" w:sz="2" w:themeColor="accent5" w:themeTint="000099" w:val="double"/>
        </w:tcBorders>
      </w:tcPr>
    </w:tblStylePr>
    <w:tblStylePr w:type="firstCol">
      <w:rPr>
        <w:b w:val="1"/>
        <w:bCs w:val="1"/>
      </w:rPr>
    </w:tblStylePr>
    <w:tblStylePr w:type="lastCol">
      <w:rPr>
        <w:b w:val="1"/>
        <w:bCs w:val="1"/>
      </w:rPr>
    </w:tblStylePr>
  </w:style>
  <w:style w:type="table" w:styleId="GridTable21" w:customStyle="1">
    <w:name w:val="Grid Table 21"/>
    <w:basedOn w:val="TableNormal"/>
    <w:uiPriority w:val="47"/>
    <w:pPr>
      <w:spacing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1" w:customStyle="1">
    <w:name w:val="Grid Table 2 - Accent 11"/>
    <w:basedOn w:val="TableNormal"/>
    <w:uiPriority w:val="47"/>
    <w:pPr>
      <w:spacing w:line="240" w:lineRule="auto"/>
    </w:p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2-Accent21" w:customStyle="1">
    <w:name w:val="Grid Table 2 - Accent 21"/>
    <w:basedOn w:val="TableNormal"/>
    <w:uiPriority w:val="47"/>
    <w:pPr>
      <w:spacing w:line="240" w:lineRule="auto"/>
    </w:pPr>
    <w:tblPr>
      <w:tblStyleRowBandSize w:val="1"/>
      <w:tblStyleColBandSize w:val="1"/>
      <w:tblBorders>
        <w:top w:color="ff6666" w:space="0" w:sz="2" w:themeColor="accent2" w:themeTint="000099" w:val="single"/>
        <w:bottom w:color="ff6666" w:space="0" w:sz="2" w:themeColor="accent2" w:themeTint="000099" w:val="single"/>
        <w:insideH w:color="ff6666" w:space="0" w:sz="2" w:themeColor="accent2" w:themeTint="000099" w:val="single"/>
        <w:insideV w:color="ff6666" w:space="0" w:sz="2" w:themeColor="accent2" w:themeTint="000099" w:val="single"/>
      </w:tblBorders>
    </w:tblPr>
    <w:tblStylePr w:type="firstRow">
      <w:rPr>
        <w:b w:val="1"/>
        <w:bCs w:val="1"/>
      </w:rPr>
      <w:tblPr/>
      <w:tcPr>
        <w:tcBorders>
          <w:top w:space="0" w:sz="0" w:val="nil"/>
          <w:bottom w:color="ff6666"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f6666"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GridTable2-Accent31" w:customStyle="1">
    <w:name w:val="Grid Table 2 - Accent 31"/>
    <w:basedOn w:val="TableNormal"/>
    <w:uiPriority w:val="47"/>
    <w:pPr>
      <w:spacing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2-Accent41" w:customStyle="1">
    <w:name w:val="Grid Table 2 - Accent 41"/>
    <w:basedOn w:val="TableNormal"/>
    <w:uiPriority w:val="47"/>
    <w:pPr>
      <w:spacing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2-Accent51" w:customStyle="1">
    <w:name w:val="Grid Table 2 - Accent 51"/>
    <w:basedOn w:val="TableNormal"/>
    <w:uiPriority w:val="47"/>
    <w:pPr>
      <w:spacing w:line="240" w:lineRule="auto"/>
    </w:pPr>
    <w:tblPr>
      <w:tblStyleRowBandSize w:val="1"/>
      <w:tblStyleColBandSize w:val="1"/>
      <w:tblBorders>
        <w:top w:color="6c95d6" w:space="0" w:sz="2" w:themeColor="accent5" w:themeTint="000099" w:val="single"/>
        <w:bottom w:color="6c95d6" w:space="0" w:sz="2" w:themeColor="accent5" w:themeTint="000099" w:val="single"/>
        <w:insideH w:color="6c95d6" w:space="0" w:sz="2" w:themeColor="accent5" w:themeTint="000099" w:val="single"/>
        <w:insideV w:color="6c95d6" w:space="0" w:sz="2" w:themeColor="accent5" w:themeTint="000099" w:val="single"/>
      </w:tblBorders>
    </w:tblPr>
    <w:tblStylePr w:type="firstRow">
      <w:rPr>
        <w:b w:val="1"/>
        <w:bCs w:val="1"/>
      </w:rPr>
      <w:tblPr/>
      <w:tcPr>
        <w:tcBorders>
          <w:top w:space="0" w:sz="0" w:val="nil"/>
          <w:bottom w:color="6c95d6"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6c95d6"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GridTable2-Accent61" w:customStyle="1">
    <w:name w:val="Grid Table 2 - Accent 61"/>
    <w:basedOn w:val="TableNormal"/>
    <w:uiPriority w:val="47"/>
    <w:pPr>
      <w:spacing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31" w:customStyle="1">
    <w:name w:val="Grid Table 31"/>
    <w:basedOn w:val="TableNormal"/>
    <w:uiPriority w:val="48"/>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1" w:customStyle="1">
    <w:name w:val="Grid Table 3 - Accent 11"/>
    <w:basedOn w:val="TableNormal"/>
    <w:uiPriority w:val="48"/>
    <w:pPr>
      <w:spacing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bottom w:color="9cc2e5" w:space="0" w:sz="4" w:themeColor="accent1" w:themeTint="000099" w:val="single"/>
        </w:tcBorders>
      </w:tcPr>
    </w:tblStylePr>
    <w:tblStylePr w:type="nwCell">
      <w:tblPr/>
      <w:tcPr>
        <w:tcBorders>
          <w:bottom w:color="9cc2e5" w:space="0" w:sz="4" w:themeColor="accent1" w:themeTint="000099" w:val="single"/>
        </w:tcBorders>
      </w:tcPr>
    </w:tblStylePr>
    <w:tblStylePr w:type="seCell">
      <w:tblPr/>
      <w:tcPr>
        <w:tcBorders>
          <w:top w:color="9cc2e5" w:space="0" w:sz="4" w:themeColor="accent1" w:themeTint="000099" w:val="single"/>
        </w:tcBorders>
      </w:tcPr>
    </w:tblStylePr>
    <w:tblStylePr w:type="swCell">
      <w:tblPr/>
      <w:tcPr>
        <w:tcBorders>
          <w:top w:color="9cc2e5" w:space="0" w:sz="4" w:themeColor="accent1" w:themeTint="000099" w:val="single"/>
        </w:tcBorders>
      </w:tcPr>
    </w:tblStylePr>
  </w:style>
  <w:style w:type="table" w:styleId="GridTable3-Accent21" w:customStyle="1">
    <w:name w:val="Grid Table 3 - Accent 21"/>
    <w:basedOn w:val="TableNormal"/>
    <w:uiPriority w:val="48"/>
    <w:pPr>
      <w:spacing w:line="240" w:lineRule="auto"/>
    </w:p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tblStylePr w:type="neCell">
      <w:tblPr/>
      <w:tcPr>
        <w:tcBorders>
          <w:bottom w:color="ff6666" w:space="0" w:sz="4" w:themeColor="accent2" w:themeTint="000099" w:val="single"/>
        </w:tcBorders>
      </w:tcPr>
    </w:tblStylePr>
    <w:tblStylePr w:type="nwCell">
      <w:tblPr/>
      <w:tcPr>
        <w:tcBorders>
          <w:bottom w:color="ff6666" w:space="0" w:sz="4" w:themeColor="accent2" w:themeTint="000099" w:val="single"/>
        </w:tcBorders>
      </w:tcPr>
    </w:tblStylePr>
    <w:tblStylePr w:type="seCell">
      <w:tblPr/>
      <w:tcPr>
        <w:tcBorders>
          <w:top w:color="ff6666" w:space="0" w:sz="4" w:themeColor="accent2" w:themeTint="000099" w:val="single"/>
        </w:tcBorders>
      </w:tcPr>
    </w:tblStylePr>
    <w:tblStylePr w:type="swCell">
      <w:tblPr/>
      <w:tcPr>
        <w:tcBorders>
          <w:top w:color="ff6666" w:space="0" w:sz="4" w:themeColor="accent2" w:themeTint="000099" w:val="single"/>
        </w:tcBorders>
      </w:tcPr>
    </w:tblStylePr>
  </w:style>
  <w:style w:type="table" w:styleId="GridTable3-Accent31" w:customStyle="1">
    <w:name w:val="Grid Table 3 - Accent 31"/>
    <w:basedOn w:val="TableNormal"/>
    <w:uiPriority w:val="48"/>
    <w:pPr>
      <w:spacing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ridTable3-Accent41" w:customStyle="1">
    <w:name w:val="Grid Table 3 - Accent 41"/>
    <w:basedOn w:val="TableNormal"/>
    <w:uiPriority w:val="48"/>
    <w:pPr>
      <w:spacing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bottom w:color="ffd966" w:space="0" w:sz="4" w:themeColor="accent4" w:themeTint="000099" w:val="single"/>
        </w:tcBorders>
      </w:tcPr>
    </w:tblStylePr>
    <w:tblStylePr w:type="nwCell">
      <w:tblPr/>
      <w:tcPr>
        <w:tcBorders>
          <w:bottom w:color="ffd966" w:space="0" w:sz="4" w:themeColor="accent4" w:themeTint="000099" w:val="single"/>
        </w:tcBorders>
      </w:tcPr>
    </w:tblStylePr>
    <w:tblStylePr w:type="seCell">
      <w:tblPr/>
      <w:tcPr>
        <w:tcBorders>
          <w:top w:color="ffd966" w:space="0" w:sz="4" w:themeColor="accent4" w:themeTint="000099" w:val="single"/>
        </w:tcBorders>
      </w:tcPr>
    </w:tblStylePr>
    <w:tblStylePr w:type="swCell">
      <w:tblPr/>
      <w:tcPr>
        <w:tcBorders>
          <w:top w:color="ffd966" w:space="0" w:sz="4" w:themeColor="accent4" w:themeTint="000099" w:val="single"/>
        </w:tcBorders>
      </w:tcPr>
    </w:tblStylePr>
  </w:style>
  <w:style w:type="table" w:styleId="GridTable3-Accent51" w:customStyle="1">
    <w:name w:val="Grid Table 3 - Accent 51"/>
    <w:basedOn w:val="TableNormal"/>
    <w:uiPriority w:val="48"/>
    <w:pPr>
      <w:spacing w:line="240" w:lineRule="auto"/>
    </w:p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tblStylePr w:type="neCell">
      <w:tblPr/>
      <w:tcPr>
        <w:tcBorders>
          <w:bottom w:color="6c95d6" w:space="0" w:sz="4" w:themeColor="accent5" w:themeTint="000099" w:val="single"/>
        </w:tcBorders>
      </w:tcPr>
    </w:tblStylePr>
    <w:tblStylePr w:type="nwCell">
      <w:tblPr/>
      <w:tcPr>
        <w:tcBorders>
          <w:bottom w:color="6c95d6" w:space="0" w:sz="4" w:themeColor="accent5" w:themeTint="000099" w:val="single"/>
        </w:tcBorders>
      </w:tcPr>
    </w:tblStylePr>
    <w:tblStylePr w:type="seCell">
      <w:tblPr/>
      <w:tcPr>
        <w:tcBorders>
          <w:top w:color="6c95d6" w:space="0" w:sz="4" w:themeColor="accent5" w:themeTint="000099" w:val="single"/>
        </w:tcBorders>
      </w:tcPr>
    </w:tblStylePr>
    <w:tblStylePr w:type="swCell">
      <w:tblPr/>
      <w:tcPr>
        <w:tcBorders>
          <w:top w:color="6c95d6" w:space="0" w:sz="4" w:themeColor="accent5" w:themeTint="000099" w:val="single"/>
        </w:tcBorders>
      </w:tcPr>
    </w:tblStylePr>
  </w:style>
  <w:style w:type="table" w:styleId="GridTable3-Accent61" w:customStyle="1">
    <w:name w:val="Grid Table 3 - Accent 61"/>
    <w:basedOn w:val="TableNormal"/>
    <w:uiPriority w:val="48"/>
    <w:pPr>
      <w:spacing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GridTable4-Accent11" w:customStyle="1">
    <w:name w:val="Grid Table 4 - Accent 11"/>
    <w:basedOn w:val="TableNormal"/>
    <w:uiPriority w:val="49"/>
    <w:pPr>
      <w:spacing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4-Accent21" w:customStyle="1">
    <w:name w:val="Grid Table 4 - Accent 21"/>
    <w:basedOn w:val="TableNormal"/>
    <w:uiPriority w:val="49"/>
    <w:pPr>
      <w:spacing w:line="240" w:lineRule="auto"/>
    </w:p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color w:val="ffffff" w:themeColor="background1"/>
      </w:rPr>
      <w:tblPr/>
      <w:tcPr>
        <w:tcBorders>
          <w:top w:color="ff0000" w:space="0" w:sz="4" w:themeColor="accent2" w:val="single"/>
          <w:left w:color="ff0000" w:space="0" w:sz="4" w:themeColor="accent2" w:val="single"/>
          <w:bottom w:color="ff0000" w:space="0" w:sz="4" w:themeColor="accent2" w:val="single"/>
          <w:right w:color="ff0000" w:space="0" w:sz="4" w:themeColor="accent2" w:val="single"/>
          <w:insideH w:space="0" w:sz="0" w:val="nil"/>
          <w:insideV w:space="0" w:sz="0" w:val="nil"/>
        </w:tcBorders>
        <w:shd w:color="auto" w:fill="ff0000" w:themeFill="accent2" w:val="clear"/>
      </w:tcPr>
    </w:tblStylePr>
    <w:tblStylePr w:type="lastRow">
      <w:rPr>
        <w:b w:val="1"/>
        <w:bCs w:val="1"/>
      </w:rPr>
      <w:tblPr/>
      <w:tcPr>
        <w:tcBorders>
          <w:top w:color="ff0000" w:space="0" w:sz="4" w:themeColor="accent2"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GridTable4-Accent31" w:customStyle="1">
    <w:name w:val="Grid Table 4 - Accent 31"/>
    <w:basedOn w:val="TableNormal"/>
    <w:uiPriority w:val="49"/>
    <w:pPr>
      <w:spacing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4-Accent41" w:customStyle="1">
    <w:name w:val="Grid Table 4 - Accent 41"/>
    <w:basedOn w:val="TableNormal"/>
    <w:uiPriority w:val="49"/>
    <w:pPr>
      <w:spacing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4-Accent61" w:customStyle="1">
    <w:name w:val="Grid Table 4 - Accent 61"/>
    <w:basedOn w:val="TableNormal"/>
    <w:uiPriority w:val="49"/>
    <w:pPr>
      <w:spacing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Accent11" w:customStyle="1">
    <w:name w:val="Grid Table 5 Dark - Accent 1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5Dark-Accent21" w:customStyle="1">
    <w:name w:val="Grid Table 5 Dark - Accent 2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cccc"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0000"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0000"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0000"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0000" w:themeFill="accent2" w:val="clear"/>
      </w:tcPr>
    </w:tblStylePr>
    <w:tblStylePr w:type="band1Vert">
      <w:tblPr/>
      <w:tcPr>
        <w:shd w:color="auto" w:fill="ff9999" w:themeFill="accent2" w:themeFillTint="000066" w:val="clear"/>
      </w:tcPr>
    </w:tblStylePr>
    <w:tblStylePr w:type="band1Horz">
      <w:tblPr/>
      <w:tcPr>
        <w:shd w:color="auto" w:fill="ff9999" w:themeFill="accent2" w:themeFillTint="000066" w:val="clear"/>
      </w:tcPr>
    </w:tblStylePr>
  </w:style>
  <w:style w:type="table" w:styleId="GridTable5Dark-Accent31" w:customStyle="1">
    <w:name w:val="Grid Table 5 Dark - Accent 3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dede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5a5a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5a5a5" w:themeFill="accent3" w:val="clear"/>
      </w:tcPr>
    </w:tblStylePr>
    <w:tblStylePr w:type="band1Vert">
      <w:tblPr/>
      <w:tcPr>
        <w:shd w:color="auto" w:fill="dbdbdb" w:themeFill="accent3" w:themeFillTint="000066" w:val="clear"/>
      </w:tcPr>
    </w:tblStylePr>
    <w:tblStylePr w:type="band1Horz">
      <w:tblPr/>
      <w:tcPr>
        <w:shd w:color="auto" w:fill="dbdbdb" w:themeFill="accent3" w:themeFillTint="000066" w:val="clear"/>
      </w:tcPr>
    </w:tblStylePr>
  </w:style>
  <w:style w:type="table" w:styleId="GridTable5Dark-Accent41" w:customStyle="1">
    <w:name w:val="Grid Table 5 Dark - Accent 4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GridTable5Dark-Accent51" w:customStyle="1">
    <w:name w:val="Grid Table 5 Dark - Accent 5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edbf1"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b579a"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b579a"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b579a"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b579a" w:themeFill="accent5" w:val="clear"/>
      </w:tcPr>
    </w:tblStylePr>
    <w:tblStylePr w:type="band1Vert">
      <w:tblPr/>
      <w:tcPr>
        <w:shd w:color="auto" w:fill="9db8e3" w:themeFill="accent5" w:themeFillTint="000066" w:val="clear"/>
      </w:tcPr>
    </w:tblStylePr>
    <w:tblStylePr w:type="band1Horz">
      <w:tblPr/>
      <w:tcPr>
        <w:shd w:color="auto" w:fill="9db8e3" w:themeFill="accent5" w:themeFillTint="000066" w:val="clear"/>
      </w:tcPr>
    </w:tblStylePr>
  </w:style>
  <w:style w:type="table" w:styleId="GridTable5Dark-Accent61" w:customStyle="1">
    <w:name w:val="Grid Table 5 Dark - Accent 6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6Colorful1" w:customStyle="1">
    <w:name w:val="Grid Table 6 Colorful1"/>
    <w:basedOn w:val="TableNormal"/>
    <w:uiPriority w:val="51"/>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1" w:customStyle="1">
    <w:name w:val="Grid Table 6 Colorful - Accent 11"/>
    <w:basedOn w:val="TableNormal"/>
    <w:uiPriority w:val="51"/>
    <w:pPr>
      <w:spacing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6Colorful-Accent21" w:customStyle="1">
    <w:name w:val="Grid Table 6 Colorful - Accent 21"/>
    <w:basedOn w:val="TableNormal"/>
    <w:uiPriority w:val="51"/>
    <w:pPr>
      <w:spacing w:line="240" w:lineRule="auto"/>
    </w:pPr>
    <w:rPr>
      <w:color w:val="bf0000" w:themeColor="accent2" w:themeShade="0000BF"/>
    </w:r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rPr>
      <w:tblPr/>
      <w:tcPr>
        <w:tcBorders>
          <w:bottom w:color="ff6666" w:space="0" w:sz="12" w:themeColor="accent2" w:themeTint="000099" w:val="single"/>
        </w:tcBorders>
      </w:tcPr>
    </w:tblStylePr>
    <w:tblStylePr w:type="lastRow">
      <w:rPr>
        <w:b w:val="1"/>
        <w:bCs w:val="1"/>
      </w:rPr>
      <w:tblPr/>
      <w:tcPr>
        <w:tcBorders>
          <w:top w:color="ff6666"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GridTable6Colorful-Accent31" w:customStyle="1">
    <w:name w:val="Grid Table 6 Colorful - Accent 31"/>
    <w:basedOn w:val="TableNormal"/>
    <w:uiPriority w:val="51"/>
    <w:pPr>
      <w:spacing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6Colorful-Accent41" w:customStyle="1">
    <w:name w:val="Grid Table 6 Colorful - Accent 41"/>
    <w:basedOn w:val="TableNormal"/>
    <w:uiPriority w:val="51"/>
    <w:pPr>
      <w:spacing w:line="240" w:lineRule="auto"/>
    </w:pPr>
    <w:rPr>
      <w:color w:val="bf8f00" w:themeColor="accent4" w:themeShade="0000BF"/>
    </w:r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6Colorful-Accent51" w:customStyle="1">
    <w:name w:val="Grid Table 6 Colorful - Accent 51"/>
    <w:basedOn w:val="TableNormal"/>
    <w:uiPriority w:val="51"/>
    <w:pPr>
      <w:spacing w:line="240" w:lineRule="auto"/>
    </w:pPr>
    <w:rPr>
      <w:color w:val="204173" w:themeColor="accent5" w:themeShade="0000BF"/>
    </w:r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rPr>
      <w:tblPr/>
      <w:tcPr>
        <w:tcBorders>
          <w:bottom w:color="6c95d6" w:space="0" w:sz="12" w:themeColor="accent5" w:themeTint="000099" w:val="single"/>
        </w:tcBorders>
      </w:tcPr>
    </w:tblStylePr>
    <w:tblStylePr w:type="lastRow">
      <w:rPr>
        <w:b w:val="1"/>
        <w:bCs w:val="1"/>
      </w:rPr>
      <w:tblPr/>
      <w:tcPr>
        <w:tcBorders>
          <w:top w:color="6c95d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GridTable6Colorful-Accent61" w:customStyle="1">
    <w:name w:val="Grid Table 6 Colorful - Accent 61"/>
    <w:basedOn w:val="TableNormal"/>
    <w:uiPriority w:val="51"/>
    <w:pPr>
      <w:spacing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7Colorful1" w:customStyle="1">
    <w:name w:val="Grid Table 7 Colorful1"/>
    <w:basedOn w:val="TableNormal"/>
    <w:uiPriority w:val="52"/>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1" w:customStyle="1">
    <w:name w:val="Grid Table 7 Colorful - Accent 11"/>
    <w:basedOn w:val="TableNormal"/>
    <w:uiPriority w:val="52"/>
    <w:pPr>
      <w:spacing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bottom w:color="9cc2e5" w:space="0" w:sz="4" w:themeColor="accent1" w:themeTint="000099" w:val="single"/>
        </w:tcBorders>
      </w:tcPr>
    </w:tblStylePr>
    <w:tblStylePr w:type="nwCell">
      <w:tblPr/>
      <w:tcPr>
        <w:tcBorders>
          <w:bottom w:color="9cc2e5" w:space="0" w:sz="4" w:themeColor="accent1" w:themeTint="000099" w:val="single"/>
        </w:tcBorders>
      </w:tcPr>
    </w:tblStylePr>
    <w:tblStylePr w:type="seCell">
      <w:tblPr/>
      <w:tcPr>
        <w:tcBorders>
          <w:top w:color="9cc2e5" w:space="0" w:sz="4" w:themeColor="accent1" w:themeTint="000099" w:val="single"/>
        </w:tcBorders>
      </w:tcPr>
    </w:tblStylePr>
    <w:tblStylePr w:type="swCell">
      <w:tblPr/>
      <w:tcPr>
        <w:tcBorders>
          <w:top w:color="9cc2e5" w:space="0" w:sz="4" w:themeColor="accent1" w:themeTint="000099" w:val="single"/>
        </w:tcBorders>
      </w:tcPr>
    </w:tblStylePr>
  </w:style>
  <w:style w:type="table" w:styleId="GridTable7Colorful-Accent21" w:customStyle="1">
    <w:name w:val="Grid Table 7 Colorful - Accent 21"/>
    <w:basedOn w:val="TableNormal"/>
    <w:uiPriority w:val="52"/>
    <w:pPr>
      <w:spacing w:line="240" w:lineRule="auto"/>
    </w:pPr>
    <w:rPr>
      <w:color w:val="bf0000" w:themeColor="accent2" w:themeShade="0000BF"/>
    </w:r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tblStylePr w:type="neCell">
      <w:tblPr/>
      <w:tcPr>
        <w:tcBorders>
          <w:bottom w:color="ff6666" w:space="0" w:sz="4" w:themeColor="accent2" w:themeTint="000099" w:val="single"/>
        </w:tcBorders>
      </w:tcPr>
    </w:tblStylePr>
    <w:tblStylePr w:type="nwCell">
      <w:tblPr/>
      <w:tcPr>
        <w:tcBorders>
          <w:bottom w:color="ff6666" w:space="0" w:sz="4" w:themeColor="accent2" w:themeTint="000099" w:val="single"/>
        </w:tcBorders>
      </w:tcPr>
    </w:tblStylePr>
    <w:tblStylePr w:type="seCell">
      <w:tblPr/>
      <w:tcPr>
        <w:tcBorders>
          <w:top w:color="ff6666" w:space="0" w:sz="4" w:themeColor="accent2" w:themeTint="000099" w:val="single"/>
        </w:tcBorders>
      </w:tcPr>
    </w:tblStylePr>
    <w:tblStylePr w:type="swCell">
      <w:tblPr/>
      <w:tcPr>
        <w:tcBorders>
          <w:top w:color="ff6666" w:space="0" w:sz="4" w:themeColor="accent2" w:themeTint="000099" w:val="single"/>
        </w:tcBorders>
      </w:tcPr>
    </w:tblStylePr>
  </w:style>
  <w:style w:type="table" w:styleId="GridTable7Colorful-Accent31" w:customStyle="1">
    <w:name w:val="Grid Table 7 Colorful - Accent 31"/>
    <w:basedOn w:val="TableNormal"/>
    <w:uiPriority w:val="52"/>
    <w:pPr>
      <w:spacing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ridTable7Colorful-Accent41" w:customStyle="1">
    <w:name w:val="Grid Table 7 Colorful - Accent 41"/>
    <w:basedOn w:val="TableNormal"/>
    <w:uiPriority w:val="52"/>
    <w:pPr>
      <w:spacing w:line="240" w:lineRule="auto"/>
    </w:pPr>
    <w:rPr>
      <w:color w:val="bf8f00" w:themeColor="accent4" w:themeShade="0000BF"/>
    </w:r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bottom w:color="ffd966" w:space="0" w:sz="4" w:themeColor="accent4" w:themeTint="000099" w:val="single"/>
        </w:tcBorders>
      </w:tcPr>
    </w:tblStylePr>
    <w:tblStylePr w:type="nwCell">
      <w:tblPr/>
      <w:tcPr>
        <w:tcBorders>
          <w:bottom w:color="ffd966" w:space="0" w:sz="4" w:themeColor="accent4" w:themeTint="000099" w:val="single"/>
        </w:tcBorders>
      </w:tcPr>
    </w:tblStylePr>
    <w:tblStylePr w:type="seCell">
      <w:tblPr/>
      <w:tcPr>
        <w:tcBorders>
          <w:top w:color="ffd966" w:space="0" w:sz="4" w:themeColor="accent4" w:themeTint="000099" w:val="single"/>
        </w:tcBorders>
      </w:tcPr>
    </w:tblStylePr>
    <w:tblStylePr w:type="swCell">
      <w:tblPr/>
      <w:tcPr>
        <w:tcBorders>
          <w:top w:color="ffd966" w:space="0" w:sz="4" w:themeColor="accent4" w:themeTint="000099" w:val="single"/>
        </w:tcBorders>
      </w:tcPr>
    </w:tblStylePr>
  </w:style>
  <w:style w:type="table" w:styleId="GridTable7Colorful-Accent51" w:customStyle="1">
    <w:name w:val="Grid Table 7 Colorful - Accent 51"/>
    <w:basedOn w:val="TableNormal"/>
    <w:uiPriority w:val="52"/>
    <w:pPr>
      <w:spacing w:line="240" w:lineRule="auto"/>
    </w:pPr>
    <w:rPr>
      <w:color w:val="204173" w:themeColor="accent5" w:themeShade="0000BF"/>
    </w:r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tblStylePr w:type="neCell">
      <w:tblPr/>
      <w:tcPr>
        <w:tcBorders>
          <w:bottom w:color="6c95d6" w:space="0" w:sz="4" w:themeColor="accent5" w:themeTint="000099" w:val="single"/>
        </w:tcBorders>
      </w:tcPr>
    </w:tblStylePr>
    <w:tblStylePr w:type="nwCell">
      <w:tblPr/>
      <w:tcPr>
        <w:tcBorders>
          <w:bottom w:color="6c95d6" w:space="0" w:sz="4" w:themeColor="accent5" w:themeTint="000099" w:val="single"/>
        </w:tcBorders>
      </w:tcPr>
    </w:tblStylePr>
    <w:tblStylePr w:type="seCell">
      <w:tblPr/>
      <w:tcPr>
        <w:tcBorders>
          <w:top w:color="6c95d6" w:space="0" w:sz="4" w:themeColor="accent5" w:themeTint="000099" w:val="single"/>
        </w:tcBorders>
      </w:tcPr>
    </w:tblStylePr>
    <w:tblStylePr w:type="swCell">
      <w:tblPr/>
      <w:tcPr>
        <w:tcBorders>
          <w:top w:color="6c95d6" w:space="0" w:sz="4" w:themeColor="accent5" w:themeTint="000099" w:val="single"/>
        </w:tcBorders>
      </w:tcPr>
    </w:tblStylePr>
  </w:style>
  <w:style w:type="table" w:styleId="GridTable7Colorful-Accent61" w:customStyle="1">
    <w:name w:val="Grid Table 7 Colorful - Accent 61"/>
    <w:basedOn w:val="TableNormal"/>
    <w:uiPriority w:val="52"/>
    <w:pPr>
      <w:spacing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character" w:styleId="Heading3Char" w:customStyle="1">
    <w:name w:val="Heading 3 Char"/>
    <w:basedOn w:val="DefaultParagraphFont"/>
    <w:link w:val="Heading3"/>
    <w:rsid w:val="00EE0E33"/>
    <w:rPr>
      <w:rFonts w:ascii="Times New Roman" w:cs="Times New Roman" w:hAnsi="Times New Roman" w:eastAsiaTheme="majorEastAsia"/>
      <w:color w:val="16181a"/>
      <w:sz w:val="32"/>
      <w:szCs w:val="32"/>
      <w:shd w:color="auto" w:fill="ffffff" w:val="clear"/>
    </w:rPr>
  </w:style>
  <w:style w:type="character" w:styleId="Heading4Char" w:customStyle="1">
    <w:name w:val="Heading 4 Char"/>
    <w:basedOn w:val="DefaultParagraphFont"/>
    <w:link w:val="Heading4"/>
    <w:rsid w:val="006C2484"/>
    <w:rPr>
      <w:rFonts w:ascii="Times New Roman" w:hAnsi="Times New Roman" w:cstheme="majorBidi" w:eastAsiaTheme="majorEastAsia"/>
      <w:b w:val="1"/>
      <w:iCs w:val="1"/>
      <w:color w:val="1f4e79" w:themeColor="accent1" w:themeShade="000080"/>
      <w:sz w:val="24"/>
    </w:rPr>
  </w:style>
  <w:style w:type="character" w:styleId="Heading5Char" w:customStyle="1">
    <w:name w:val="Heading 5 Char"/>
    <w:basedOn w:val="DefaultParagraphFont"/>
    <w:link w:val="Heading5"/>
    <w:uiPriority w:val="1"/>
    <w:semiHidden w:val="1"/>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1"/>
    <w:semiHidden w:val="1"/>
    <w:rPr>
      <w:rFonts w:asciiTheme="majorHAnsi" w:cstheme="majorBidi" w:eastAsiaTheme="majorEastAsia" w:hAnsiTheme="majorHAnsi"/>
      <w:b w:val="1"/>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1"/>
    <w:semiHidden w:val="1"/>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1"/>
    <w:semiHidden w:val="1"/>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style>
  <w:style w:type="paragraph" w:styleId="HTMLAddress">
    <w:name w:val="HTML Address"/>
    <w:basedOn w:val="Normal"/>
    <w:link w:val="HTMLAddressChar"/>
    <w:uiPriority w:val="99"/>
    <w:semiHidden w:val="1"/>
    <w:unhideWhenUsed w:val="1"/>
    <w:pPr>
      <w:spacing w:before="0" w:line="240" w:lineRule="auto"/>
    </w:pPr>
    <w:rPr>
      <w:i w:val="1"/>
      <w:iCs w:val="1"/>
    </w:rPr>
  </w:style>
  <w:style w:type="character" w:styleId="HTMLAddressChar" w:customStyle="1">
    <w:name w:val="HTML Address Char"/>
    <w:basedOn w:val="DefaultParagraphFont"/>
    <w:link w:val="HTMLAddress"/>
    <w:uiPriority w:val="99"/>
    <w:semiHidden w:val="1"/>
    <w:rPr>
      <w:i w:val="1"/>
      <w:iCs w:val="1"/>
    </w:rPr>
  </w:style>
  <w:style w:type="character" w:styleId="HTMLCite">
    <w:name w:val="HTML Cite"/>
    <w:basedOn w:val="DefaultParagraphFont"/>
    <w:uiPriority w:val="99"/>
    <w:semiHidden w:val="1"/>
    <w:unhideWhenUsed w:val="1"/>
    <w:rPr>
      <w:i w:val="1"/>
      <w:iCs w:val="1"/>
    </w:rPr>
  </w:style>
  <w:style w:type="character" w:styleId="HTMLCode">
    <w:name w:val="HTML Code"/>
    <w:basedOn w:val="DefaultParagraphFont"/>
    <w:uiPriority w:val="99"/>
    <w:semiHidden w:val="1"/>
    <w:unhideWhenUsed w:val="1"/>
    <w:rPr>
      <w:rFonts w:ascii="Consolas" w:hAnsi="Consolas"/>
      <w:sz w:val="22"/>
      <w:szCs w:val="20"/>
    </w:rPr>
  </w:style>
  <w:style w:type="character" w:styleId="HTMLDefinition">
    <w:name w:val="HTML Definition"/>
    <w:basedOn w:val="DefaultParagraphFont"/>
    <w:uiPriority w:val="99"/>
    <w:semiHidden w:val="1"/>
    <w:unhideWhenUsed w:val="1"/>
    <w:rPr>
      <w:i w:val="1"/>
      <w:iCs w:val="1"/>
    </w:rPr>
  </w:style>
  <w:style w:type="character" w:styleId="HTMLKeyboard">
    <w:name w:val="HTML Keyboard"/>
    <w:basedOn w:val="DefaultParagraphFont"/>
    <w:uiPriority w:val="99"/>
    <w:semiHidden w:val="1"/>
    <w:unhideWhenUsed w:val="1"/>
    <w:rPr>
      <w:rFonts w:ascii="Consolas" w:hAnsi="Consolas"/>
      <w:sz w:val="22"/>
      <w:szCs w:val="20"/>
    </w:rPr>
  </w:style>
  <w:style w:type="paragraph" w:styleId="HTMLPreformatted">
    <w:name w:val="HTML Preformatted"/>
    <w:basedOn w:val="Normal"/>
    <w:link w:val="HTMLPreformattedChar"/>
    <w:uiPriority w:val="99"/>
    <w:semiHidden w:val="1"/>
    <w:unhideWhenUsed w:val="1"/>
    <w:pPr>
      <w:spacing w:before="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Pr>
      <w:rFonts w:ascii="Consolas" w:hAnsi="Consolas"/>
      <w:szCs w:val="20"/>
    </w:rPr>
  </w:style>
  <w:style w:type="character" w:styleId="HTMLSample">
    <w:name w:val="HTML Sample"/>
    <w:basedOn w:val="DefaultParagraphFont"/>
    <w:uiPriority w:val="99"/>
    <w:semiHidden w:val="1"/>
    <w:unhideWhenUsed w:val="1"/>
    <w:rPr>
      <w:rFonts w:ascii="Consolas" w:hAnsi="Consolas"/>
      <w:sz w:val="24"/>
      <w:szCs w:val="24"/>
    </w:rPr>
  </w:style>
  <w:style w:type="character" w:styleId="HTMLTypewriter">
    <w:name w:val="HTML Typewriter"/>
    <w:basedOn w:val="DefaultParagraphFont"/>
    <w:uiPriority w:val="99"/>
    <w:semiHidden w:val="1"/>
    <w:unhideWhenUsed w:val="1"/>
    <w:rPr>
      <w:rFonts w:ascii="Consolas" w:hAnsi="Consolas"/>
      <w:sz w:val="22"/>
      <w:szCs w:val="20"/>
    </w:rPr>
  </w:style>
  <w:style w:type="character" w:styleId="HTMLVariable">
    <w:name w:val="HTML Variable"/>
    <w:basedOn w:val="DefaultParagraphFont"/>
    <w:uiPriority w:val="99"/>
    <w:semiHidden w:val="1"/>
    <w:unhideWhenUsed w:val="1"/>
    <w:rPr>
      <w:i w:val="1"/>
      <w:iCs w:val="1"/>
    </w:rPr>
  </w:style>
  <w:style w:type="paragraph" w:styleId="Index1">
    <w:name w:val="index 1"/>
    <w:basedOn w:val="Normal"/>
    <w:next w:val="Normal"/>
    <w:autoRedefine w:val="1"/>
    <w:uiPriority w:val="99"/>
    <w:semiHidden w:val="1"/>
    <w:unhideWhenUsed w:val="1"/>
    <w:pPr>
      <w:spacing w:before="0" w:line="240" w:lineRule="auto"/>
      <w:ind w:left="220" w:hanging="220"/>
    </w:pPr>
  </w:style>
  <w:style w:type="paragraph" w:styleId="Index2">
    <w:name w:val="index 2"/>
    <w:basedOn w:val="Normal"/>
    <w:next w:val="Normal"/>
    <w:autoRedefine w:val="1"/>
    <w:uiPriority w:val="99"/>
    <w:semiHidden w:val="1"/>
    <w:unhideWhenUsed w:val="1"/>
    <w:pPr>
      <w:spacing w:before="0" w:line="240" w:lineRule="auto"/>
      <w:ind w:left="440" w:hanging="220"/>
    </w:pPr>
  </w:style>
  <w:style w:type="paragraph" w:styleId="Index3">
    <w:name w:val="index 3"/>
    <w:basedOn w:val="Normal"/>
    <w:next w:val="Normal"/>
    <w:autoRedefine w:val="1"/>
    <w:uiPriority w:val="99"/>
    <w:semiHidden w:val="1"/>
    <w:unhideWhenUsed w:val="1"/>
    <w:pPr>
      <w:spacing w:before="0" w:line="240" w:lineRule="auto"/>
      <w:ind w:left="660" w:hanging="220"/>
    </w:pPr>
  </w:style>
  <w:style w:type="paragraph" w:styleId="Index4">
    <w:name w:val="index 4"/>
    <w:basedOn w:val="Normal"/>
    <w:next w:val="Normal"/>
    <w:autoRedefine w:val="1"/>
    <w:uiPriority w:val="99"/>
    <w:semiHidden w:val="1"/>
    <w:unhideWhenUsed w:val="1"/>
    <w:pPr>
      <w:spacing w:before="0" w:line="240" w:lineRule="auto"/>
      <w:ind w:left="880" w:hanging="220"/>
    </w:pPr>
  </w:style>
  <w:style w:type="paragraph" w:styleId="Index5">
    <w:name w:val="index 5"/>
    <w:basedOn w:val="Normal"/>
    <w:next w:val="Normal"/>
    <w:autoRedefine w:val="1"/>
    <w:uiPriority w:val="99"/>
    <w:semiHidden w:val="1"/>
    <w:unhideWhenUsed w:val="1"/>
    <w:pPr>
      <w:spacing w:before="0" w:line="240" w:lineRule="auto"/>
      <w:ind w:left="1100" w:hanging="220"/>
    </w:pPr>
  </w:style>
  <w:style w:type="paragraph" w:styleId="Index6">
    <w:name w:val="index 6"/>
    <w:basedOn w:val="Normal"/>
    <w:next w:val="Normal"/>
    <w:autoRedefine w:val="1"/>
    <w:uiPriority w:val="99"/>
    <w:semiHidden w:val="1"/>
    <w:unhideWhenUsed w:val="1"/>
    <w:pPr>
      <w:spacing w:before="0" w:line="240" w:lineRule="auto"/>
      <w:ind w:left="1320" w:hanging="220"/>
    </w:pPr>
  </w:style>
  <w:style w:type="paragraph" w:styleId="Index7">
    <w:name w:val="index 7"/>
    <w:basedOn w:val="Normal"/>
    <w:next w:val="Normal"/>
    <w:autoRedefine w:val="1"/>
    <w:uiPriority w:val="99"/>
    <w:semiHidden w:val="1"/>
    <w:unhideWhenUsed w:val="1"/>
    <w:pPr>
      <w:spacing w:before="0" w:line="240" w:lineRule="auto"/>
      <w:ind w:left="1540" w:hanging="220"/>
    </w:pPr>
  </w:style>
  <w:style w:type="paragraph" w:styleId="Index8">
    <w:name w:val="index 8"/>
    <w:basedOn w:val="Normal"/>
    <w:next w:val="Normal"/>
    <w:autoRedefine w:val="1"/>
    <w:uiPriority w:val="99"/>
    <w:semiHidden w:val="1"/>
    <w:unhideWhenUsed w:val="1"/>
    <w:pPr>
      <w:spacing w:before="0" w:line="240" w:lineRule="auto"/>
      <w:ind w:left="1760" w:hanging="220"/>
    </w:pPr>
  </w:style>
  <w:style w:type="paragraph" w:styleId="Index9">
    <w:name w:val="index 9"/>
    <w:basedOn w:val="Normal"/>
    <w:next w:val="Normal"/>
    <w:autoRedefine w:val="1"/>
    <w:uiPriority w:val="99"/>
    <w:semiHidden w:val="1"/>
    <w:unhideWhenUsed w:val="1"/>
    <w:pPr>
      <w:spacing w:before="0" w:line="240" w:lineRule="auto"/>
      <w:ind w:left="1980" w:hanging="220"/>
    </w:pPr>
  </w:style>
  <w:style w:type="paragraph" w:styleId="IndexHeading">
    <w:name w:val="index heading"/>
    <w:basedOn w:val="Normal"/>
    <w:next w:val="Index1"/>
    <w:uiPriority w:val="99"/>
    <w:semiHidden w:val="1"/>
    <w:unhideWhenUsed w:val="1"/>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semiHidden w:val="1"/>
    <w:unhideWhenUsed w:val="1"/>
    <w:qFormat w:val="1"/>
    <w:pPr>
      <w:pBdr>
        <w:top w:color="1f4e79" w:space="10" w:sz="4" w:themeColor="accent1" w:themeShade="000080" w:val="single"/>
        <w:bottom w:color="1f4e79" w:space="10" w:sz="4" w:themeColor="accent1" w:themeShade="000080" w:val="single"/>
      </w:pBdr>
      <w:spacing w:after="360" w:before="360"/>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semiHidden w:val="1"/>
    <w:rPr>
      <w:i w:val="1"/>
      <w:iCs w:val="1"/>
      <w:color w:val="1f4e79" w:themeColor="accent1" w:themeShade="000080"/>
    </w:rPr>
  </w:style>
  <w:style w:type="character" w:styleId="IntenseReference">
    <w:name w:val="Intense Reference"/>
    <w:basedOn w:val="DefaultParagraphFont"/>
    <w:uiPriority w:val="32"/>
    <w:semiHidden w:val="1"/>
    <w:unhideWhenUsed w:val="1"/>
    <w:qFormat w:val="1"/>
    <w:rPr>
      <w:b w:val="1"/>
      <w:bCs w:val="1"/>
      <w:caps w:val="0"/>
      <w:smallCaps w:val="1"/>
      <w:color w:val="1f4e79" w:themeColor="accent1" w:themeShade="000080"/>
      <w:spacing w:val="0"/>
    </w:rPr>
  </w:style>
  <w:style w:type="table" w:styleId="LightGrid">
    <w:name w:val="Light Grid"/>
    <w:basedOn w:val="TableNormal"/>
    <w:uiPriority w:val="62"/>
    <w:semiHidden w:val="1"/>
    <w:unhideWhenUsed w:val="1"/>
    <w:pPr>
      <w:spacing w:before="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pPr>
      <w:spacing w:before="0" w:line="240" w:lineRule="auto"/>
    </w:p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insideH w:color="5b9bd5" w:space="0" w:sz="8" w:themeColor="accent1" w:val="single"/>
        <w:insideV w:color="5b9bd5"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b9bd5" w:space="0" w:sz="8" w:themeColor="accent1" w:val="single"/>
          <w:left w:color="5b9bd5" w:space="0" w:sz="8" w:themeColor="accent1" w:val="single"/>
          <w:bottom w:color="5b9bd5" w:space="0" w:sz="18" w:themeColor="accent1" w:val="single"/>
          <w:right w:color="5b9bd5" w:space="0" w:sz="8" w:themeColor="accent1" w:val="single"/>
          <w:insideH w:space="0" w:sz="0" w:val="nil"/>
          <w:insideV w:color="5b9bd5"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insideH w:space="0" w:sz="0" w:val="nil"/>
          <w:insideV w:color="5b9bd5"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shd w:color="auto" w:fill="d6e6f4" w:themeFill="accent1" w:themeFillTint="00003F" w:val="clear"/>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insideV w:color="5b9bd5" w:space="0" w:sz="8" w:themeColor="accent1" w:val="single"/>
        </w:tcBorders>
        <w:shd w:color="auto" w:fill="d6e6f4" w:themeFill="accent1" w:themeFillTint="00003F" w:val="clear"/>
      </w:tcPr>
    </w:tblStylePr>
    <w:tblStylePr w:type="band2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insideV w:color="5b9bd5" w:space="0" w:sz="8" w:themeColor="accent1" w:val="single"/>
        </w:tcBorders>
      </w:tcPr>
    </w:tblStylePr>
  </w:style>
  <w:style w:type="table" w:styleId="LightGrid-Accent2">
    <w:name w:val="Light Grid Accent 2"/>
    <w:basedOn w:val="TableNormal"/>
    <w:uiPriority w:val="62"/>
    <w:semiHidden w:val="1"/>
    <w:unhideWhenUsed w:val="1"/>
    <w:pPr>
      <w:spacing w:before="0" w:line="240" w:lineRule="auto"/>
    </w:p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insideH w:color="ff0000" w:space="0" w:sz="8" w:themeColor="accent2" w:val="single"/>
        <w:insideV w:color="ff0000"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2" w:val="single"/>
          <w:left w:color="ff0000" w:space="0" w:sz="8" w:themeColor="accent2" w:val="single"/>
          <w:bottom w:color="ff0000" w:space="0" w:sz="18" w:themeColor="accent2" w:val="single"/>
          <w:right w:color="ff0000" w:space="0" w:sz="8" w:themeColor="accent2" w:val="single"/>
          <w:insideH w:space="0" w:sz="0" w:val="nil"/>
          <w:insideV w:color="ff0000"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2" w:val="double"/>
          <w:left w:color="ff0000" w:space="0" w:sz="8" w:themeColor="accent2" w:val="single"/>
          <w:bottom w:color="ff0000" w:space="0" w:sz="8" w:themeColor="accent2" w:val="single"/>
          <w:right w:color="ff0000" w:space="0" w:sz="8" w:themeColor="accent2" w:val="single"/>
          <w:insideH w:space="0" w:sz="0" w:val="nil"/>
          <w:insideV w:color="ff0000"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tcPr>
    </w:tblStylePr>
    <w:tblStylePr w:type="band1Vert">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shd w:color="auto" w:fill="ffc0c0" w:themeFill="accent2" w:themeFillTint="00003F" w:val="clear"/>
      </w:tcPr>
    </w:tblStylePr>
    <w:tblStylePr w:type="band1Horz">
      <w:tblPr/>
      <w:tcPr>
        <w:tcBorders>
          <w:top w:color="ff0000" w:space="0" w:sz="8" w:themeColor="accent2" w:val="single"/>
          <w:left w:color="ff0000" w:space="0" w:sz="8" w:themeColor="accent2" w:val="single"/>
          <w:bottom w:color="ff0000" w:space="0" w:sz="8" w:themeColor="accent2" w:val="single"/>
          <w:right w:color="ff0000" w:space="0" w:sz="8" w:themeColor="accent2" w:val="single"/>
          <w:insideV w:color="ff0000" w:space="0" w:sz="8" w:themeColor="accent2" w:val="single"/>
        </w:tcBorders>
        <w:shd w:color="auto" w:fill="ffc0c0" w:themeFill="accent2" w:themeFillTint="00003F" w:val="clear"/>
      </w:tcPr>
    </w:tblStylePr>
    <w:tblStylePr w:type="band2Horz">
      <w:tblPr/>
      <w:tcPr>
        <w:tcBorders>
          <w:top w:color="ff0000" w:space="0" w:sz="8" w:themeColor="accent2" w:val="single"/>
          <w:left w:color="ff0000" w:space="0" w:sz="8" w:themeColor="accent2" w:val="single"/>
          <w:bottom w:color="ff0000" w:space="0" w:sz="8" w:themeColor="accent2" w:val="single"/>
          <w:right w:color="ff0000" w:space="0" w:sz="8" w:themeColor="accent2" w:val="single"/>
          <w:insideV w:color="ff0000" w:space="0" w:sz="8" w:themeColor="accent2" w:val="single"/>
        </w:tcBorders>
      </w:tcPr>
    </w:tblStylePr>
  </w:style>
  <w:style w:type="table" w:styleId="LightGrid-Accent3">
    <w:name w:val="Light Grid Accent 3"/>
    <w:basedOn w:val="TableNormal"/>
    <w:uiPriority w:val="62"/>
    <w:semiHidden w:val="1"/>
    <w:unhideWhenUsed w:val="1"/>
    <w:pPr>
      <w:spacing w:before="0" w:line="240" w:lineRule="auto"/>
    </w:p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18" w:themeColor="accent3" w:val="single"/>
          <w:right w:color="a5a5a5" w:space="0" w:sz="8" w:themeColor="accent3" w:val="single"/>
          <w:insideH w:space="0" w:sz="0" w:val="nil"/>
          <w:insideV w:color="a5a5a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insideH w:space="0" w:sz="0" w:val="nil"/>
          <w:insideV w:color="a5a5a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shd w:color="auto" w:fill="e8e8e8" w:themeFill="accent3" w:themeFillTint="00003F" w:val="clear"/>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shd w:color="auto" w:fill="e8e8e8" w:themeFill="accent3" w:themeFillTint="00003F" w:val="clear"/>
      </w:tcPr>
    </w:tblStylePr>
    <w:tblStylePr w:type="band2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tcPr>
    </w:tblStylePr>
  </w:style>
  <w:style w:type="table" w:styleId="LightGrid-Accent4">
    <w:name w:val="Light Grid Accent 4"/>
    <w:basedOn w:val="TableNormal"/>
    <w:uiPriority w:val="62"/>
    <w:semiHidden w:val="1"/>
    <w:unhideWhenUsed w:val="1"/>
    <w:pPr>
      <w:spacing w:before="0" w:line="240" w:lineRule="auto"/>
    </w:p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insideH w:color="ffc000" w:space="0" w:sz="8" w:themeColor="accent4" w:val="single"/>
        <w:insideV w:color="ffc000"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c000" w:space="0" w:sz="8" w:themeColor="accent4" w:val="single"/>
          <w:left w:color="ffc000" w:space="0" w:sz="8" w:themeColor="accent4" w:val="single"/>
          <w:bottom w:color="ffc000" w:space="0" w:sz="18" w:themeColor="accent4" w:val="single"/>
          <w:right w:color="ffc000" w:space="0" w:sz="8" w:themeColor="accent4" w:val="single"/>
          <w:insideH w:space="0" w:sz="0" w:val="nil"/>
          <w:insideV w:color="ffc000"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c000" w:space="0" w:sz="6" w:themeColor="accent4" w:val="double"/>
          <w:left w:color="ffc000" w:space="0" w:sz="8" w:themeColor="accent4" w:val="single"/>
          <w:bottom w:color="ffc000" w:space="0" w:sz="8" w:themeColor="accent4" w:val="single"/>
          <w:right w:color="ffc000" w:space="0" w:sz="8" w:themeColor="accent4" w:val="single"/>
          <w:insideH w:space="0" w:sz="0" w:val="nil"/>
          <w:insideV w:color="ffc000"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tblStylePr w:type="band1Vert">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shd w:color="auto" w:fill="ffefc0" w:themeFill="accent4" w:themeFillTint="00003F" w:val="clear"/>
      </w:tcPr>
    </w:tblStylePr>
    <w:tblStylePr w:type="band1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insideV w:color="ffc000" w:space="0" w:sz="8" w:themeColor="accent4" w:val="single"/>
        </w:tcBorders>
        <w:shd w:color="auto" w:fill="ffefc0" w:themeFill="accent4" w:themeFillTint="00003F" w:val="clear"/>
      </w:tcPr>
    </w:tblStylePr>
    <w:tblStylePr w:type="band2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insideV w:color="ffc000" w:space="0" w:sz="8" w:themeColor="accent4" w:val="single"/>
        </w:tcBorders>
      </w:tcPr>
    </w:tblStylePr>
  </w:style>
  <w:style w:type="table" w:styleId="LightGrid-Accent5">
    <w:name w:val="Light Grid Accent 5"/>
    <w:basedOn w:val="TableNormal"/>
    <w:uiPriority w:val="62"/>
    <w:semiHidden w:val="1"/>
    <w:unhideWhenUsed w:val="1"/>
    <w:pPr>
      <w:spacing w:before="0" w:line="240" w:lineRule="auto"/>
    </w:p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insideH w:color="2b579a" w:space="0" w:sz="8" w:themeColor="accent5" w:val="single"/>
        <w:insideV w:color="2b579a"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b579a" w:space="0" w:sz="8" w:themeColor="accent5" w:val="single"/>
          <w:left w:color="2b579a" w:space="0" w:sz="8" w:themeColor="accent5" w:val="single"/>
          <w:bottom w:color="2b579a" w:space="0" w:sz="18" w:themeColor="accent5" w:val="single"/>
          <w:right w:color="2b579a" w:space="0" w:sz="8" w:themeColor="accent5" w:val="single"/>
          <w:insideH w:space="0" w:sz="0" w:val="nil"/>
          <w:insideV w:color="2b579a"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b579a" w:space="0" w:sz="6" w:themeColor="accent5" w:val="double"/>
          <w:left w:color="2b579a" w:space="0" w:sz="8" w:themeColor="accent5" w:val="single"/>
          <w:bottom w:color="2b579a" w:space="0" w:sz="8" w:themeColor="accent5" w:val="single"/>
          <w:right w:color="2b579a" w:space="0" w:sz="8" w:themeColor="accent5" w:val="single"/>
          <w:insideH w:space="0" w:sz="0" w:val="nil"/>
          <w:insideV w:color="2b579a"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tcPr>
    </w:tblStylePr>
    <w:tblStylePr w:type="band1Vert">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shd w:color="auto" w:fill="c2d3ee" w:themeFill="accent5" w:themeFillTint="00003F" w:val="clear"/>
      </w:tcPr>
    </w:tblStylePr>
    <w:tblStylePr w:type="band1Horz">
      <w:tblPr/>
      <w:tcPr>
        <w:tcBorders>
          <w:top w:color="2b579a" w:space="0" w:sz="8" w:themeColor="accent5" w:val="single"/>
          <w:left w:color="2b579a" w:space="0" w:sz="8" w:themeColor="accent5" w:val="single"/>
          <w:bottom w:color="2b579a" w:space="0" w:sz="8" w:themeColor="accent5" w:val="single"/>
          <w:right w:color="2b579a" w:space="0" w:sz="8" w:themeColor="accent5" w:val="single"/>
          <w:insideV w:color="2b579a" w:space="0" w:sz="8" w:themeColor="accent5" w:val="single"/>
        </w:tcBorders>
        <w:shd w:color="auto" w:fill="c2d3ee" w:themeFill="accent5" w:themeFillTint="00003F" w:val="clear"/>
      </w:tcPr>
    </w:tblStylePr>
    <w:tblStylePr w:type="band2Horz">
      <w:tblPr/>
      <w:tcPr>
        <w:tcBorders>
          <w:top w:color="2b579a" w:space="0" w:sz="8" w:themeColor="accent5" w:val="single"/>
          <w:left w:color="2b579a" w:space="0" w:sz="8" w:themeColor="accent5" w:val="single"/>
          <w:bottom w:color="2b579a" w:space="0" w:sz="8" w:themeColor="accent5" w:val="single"/>
          <w:right w:color="2b579a" w:space="0" w:sz="8" w:themeColor="accent5" w:val="single"/>
          <w:insideV w:color="2b579a" w:space="0" w:sz="8" w:themeColor="accent5" w:val="single"/>
        </w:tcBorders>
      </w:tcPr>
    </w:tblStylePr>
  </w:style>
  <w:style w:type="table" w:styleId="LightGrid-Accent6">
    <w:name w:val="Light Grid Accent 6"/>
    <w:basedOn w:val="TableNormal"/>
    <w:uiPriority w:val="62"/>
    <w:semiHidden w:val="1"/>
    <w:unhideWhenUsed w:val="1"/>
    <w:pPr>
      <w:spacing w:before="0" w:line="240" w:lineRule="auto"/>
    </w:p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insideH w:color="70ad47" w:space="0" w:sz="8" w:themeColor="accent6" w:val="single"/>
        <w:insideV w:color="70ad47"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0ad47" w:space="0" w:sz="8" w:themeColor="accent6" w:val="single"/>
          <w:left w:color="70ad47" w:space="0" w:sz="8" w:themeColor="accent6" w:val="single"/>
          <w:bottom w:color="70ad47" w:space="0" w:sz="18" w:themeColor="accent6" w:val="single"/>
          <w:right w:color="70ad47" w:space="0" w:sz="8" w:themeColor="accent6" w:val="single"/>
          <w:insideH w:space="0" w:sz="0" w:val="nil"/>
          <w:insideV w:color="70ad47"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0ad47" w:space="0" w:sz="6" w:themeColor="accent6" w:val="double"/>
          <w:left w:color="70ad47" w:space="0" w:sz="8" w:themeColor="accent6" w:val="single"/>
          <w:bottom w:color="70ad47" w:space="0" w:sz="8" w:themeColor="accent6" w:val="single"/>
          <w:right w:color="70ad47" w:space="0" w:sz="8" w:themeColor="accent6" w:val="single"/>
          <w:insideH w:space="0" w:sz="0" w:val="nil"/>
          <w:insideV w:color="70ad47"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tblStylePr w:type="band1Vert">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shd w:color="auto" w:fill="dbebd0" w:themeFill="accent6" w:themeFillTint="00003F" w:val="clear"/>
      </w:tcPr>
    </w:tblStylePr>
    <w:tblStylePr w:type="band1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insideV w:color="70ad47" w:space="0" w:sz="8" w:themeColor="accent6" w:val="single"/>
        </w:tcBorders>
        <w:shd w:color="auto" w:fill="dbebd0" w:themeFill="accent6" w:themeFillTint="00003F" w:val="clear"/>
      </w:tcPr>
    </w:tblStylePr>
    <w:tblStylePr w:type="band2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insideV w:color="70ad47" w:space="0" w:sz="8" w:themeColor="accent6" w:val="single"/>
        </w:tcBorders>
      </w:tcPr>
    </w:tblStylePr>
  </w:style>
  <w:style w:type="table" w:styleId="LightList">
    <w:name w:val="Light List"/>
    <w:basedOn w:val="TableNormal"/>
    <w:uiPriority w:val="61"/>
    <w:semiHidden w:val="1"/>
    <w:unhideWhenUsed w:val="1"/>
    <w:pPr>
      <w:spacing w:before="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pPr>
      <w:spacing w:before="0" w:line="240" w:lineRule="auto"/>
    </w:p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pPr>
        <w:spacing w:after="0" w:before="0" w:line="240" w:lineRule="auto"/>
      </w:pPr>
      <w:rPr>
        <w:b w:val="1"/>
        <w:bCs w:val="1"/>
        <w:color w:val="ffffff" w:themeColor="background1"/>
      </w:rPr>
      <w:tblPr/>
      <w:tcPr>
        <w:shd w:color="auto" w:fill="5b9bd5" w:themeFill="accent1" w:val="clear"/>
      </w:tcPr>
    </w:tblStylePr>
    <w:tblStylePr w:type="lastRow">
      <w:pPr>
        <w:spacing w:after="0" w:before="0" w:line="240" w:lineRule="auto"/>
      </w:pPr>
      <w:rPr>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tcBorders>
      </w:tcPr>
    </w:tblStylePr>
    <w:tblStylePr w:type="firstCol">
      <w:rPr>
        <w:b w:val="1"/>
        <w:bCs w:val="1"/>
      </w:rPr>
    </w:tblStylePr>
    <w:tblStylePr w:type="lastCol">
      <w:rPr>
        <w:b w:val="1"/>
        <w:bCs w:val="1"/>
      </w:r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style>
  <w:style w:type="table" w:styleId="LightList-Accent2">
    <w:name w:val="Light List Accent 2"/>
    <w:basedOn w:val="TableNormal"/>
    <w:uiPriority w:val="61"/>
    <w:semiHidden w:val="1"/>
    <w:unhideWhenUsed w:val="1"/>
    <w:pPr>
      <w:spacing w:before="0" w:line="240" w:lineRule="auto"/>
    </w:p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tblBorders>
    </w:tblPr>
    <w:tblStylePr w:type="firstRow">
      <w:pPr>
        <w:spacing w:after="0" w:before="0" w:line="240" w:lineRule="auto"/>
      </w:pPr>
      <w:rPr>
        <w:b w:val="1"/>
        <w:bCs w:val="1"/>
        <w:color w:val="ffffff" w:themeColor="background1"/>
      </w:rPr>
      <w:tblPr/>
      <w:tcPr>
        <w:shd w:color="auto" w:fill="ff0000" w:themeFill="accent2" w:val="clear"/>
      </w:tcPr>
    </w:tblStylePr>
    <w:tblStylePr w:type="lastRow">
      <w:pPr>
        <w:spacing w:after="0" w:before="0" w:line="240" w:lineRule="auto"/>
      </w:pPr>
      <w:rPr>
        <w:b w:val="1"/>
        <w:bCs w:val="1"/>
      </w:rPr>
      <w:tblPr/>
      <w:tcPr>
        <w:tcBorders>
          <w:top w:color="ff0000" w:space="0" w:sz="6" w:themeColor="accent2" w:val="double"/>
          <w:left w:color="ff0000" w:space="0" w:sz="8" w:themeColor="accent2" w:val="single"/>
          <w:bottom w:color="ff0000" w:space="0" w:sz="8" w:themeColor="accent2" w:val="single"/>
          <w:right w:color="ff0000" w:space="0" w:sz="8" w:themeColor="accent2" w:val="single"/>
        </w:tcBorders>
      </w:tcPr>
    </w:tblStylePr>
    <w:tblStylePr w:type="firstCol">
      <w:rPr>
        <w:b w:val="1"/>
        <w:bCs w:val="1"/>
      </w:rPr>
    </w:tblStylePr>
    <w:tblStylePr w:type="lastCol">
      <w:rPr>
        <w:b w:val="1"/>
        <w:bCs w:val="1"/>
      </w:rPr>
    </w:tblStylePr>
    <w:tblStylePr w:type="band1Vert">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tcPr>
    </w:tblStylePr>
    <w:tblStylePr w:type="band1Horz">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tcPr>
    </w:tblStylePr>
  </w:style>
  <w:style w:type="table" w:styleId="LightList-Accent3">
    <w:name w:val="Light List Accent 3"/>
    <w:basedOn w:val="TableNormal"/>
    <w:uiPriority w:val="61"/>
    <w:semiHidden w:val="1"/>
    <w:unhideWhenUsed w:val="1"/>
    <w:pPr>
      <w:spacing w:before="0" w:line="240" w:lineRule="auto"/>
    </w:p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tblBorders>
    </w:tblPr>
    <w:tblStylePr w:type="firstRow">
      <w:pPr>
        <w:spacing w:after="0" w:before="0" w:line="240" w:lineRule="auto"/>
      </w:pPr>
      <w:rPr>
        <w:b w:val="1"/>
        <w:bCs w:val="1"/>
        <w:color w:val="ffffff" w:themeColor="background1"/>
      </w:rPr>
      <w:tblPr/>
      <w:tcPr>
        <w:shd w:color="auto" w:fill="a5a5a5" w:themeFill="accent3" w:val="clear"/>
      </w:tcPr>
    </w:tblStylePr>
    <w:tblStylePr w:type="lastRow">
      <w:pPr>
        <w:spacing w:after="0" w:before="0" w:line="240" w:lineRule="auto"/>
      </w:pPr>
      <w:rPr>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tcBorders>
      </w:tcPr>
    </w:tblStylePr>
    <w:tblStylePr w:type="firstCol">
      <w:rPr>
        <w:b w:val="1"/>
        <w:bCs w:val="1"/>
      </w:rPr>
    </w:tblStylePr>
    <w:tblStylePr w:type="lastCol">
      <w:rPr>
        <w:b w:val="1"/>
        <w:bCs w:val="1"/>
      </w:r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style>
  <w:style w:type="table" w:styleId="LightList-Accent4">
    <w:name w:val="Light List Accent 4"/>
    <w:basedOn w:val="TableNormal"/>
    <w:uiPriority w:val="61"/>
    <w:semiHidden w:val="1"/>
    <w:unhideWhenUsed w:val="1"/>
    <w:pPr>
      <w:spacing w:before="0" w:line="240" w:lineRule="auto"/>
    </w:p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tblBorders>
    </w:tblPr>
    <w:tblStylePr w:type="firstRow">
      <w:pPr>
        <w:spacing w:after="0" w:before="0" w:line="240" w:lineRule="auto"/>
      </w:pPr>
      <w:rPr>
        <w:b w:val="1"/>
        <w:bCs w:val="1"/>
        <w:color w:val="ffffff" w:themeColor="background1"/>
      </w:rPr>
      <w:tblPr/>
      <w:tcPr>
        <w:shd w:color="auto" w:fill="ffc000" w:themeFill="accent4" w:val="clear"/>
      </w:tcPr>
    </w:tblStylePr>
    <w:tblStylePr w:type="lastRow">
      <w:pPr>
        <w:spacing w:after="0" w:before="0" w:line="240" w:lineRule="auto"/>
      </w:pPr>
      <w:rPr>
        <w:b w:val="1"/>
        <w:bCs w:val="1"/>
      </w:rPr>
      <w:tblPr/>
      <w:tcPr>
        <w:tcBorders>
          <w:top w:color="ffc000" w:space="0" w:sz="6" w:themeColor="accent4" w:val="double"/>
          <w:left w:color="ffc000" w:space="0" w:sz="8" w:themeColor="accent4" w:val="single"/>
          <w:bottom w:color="ffc000" w:space="0" w:sz="8" w:themeColor="accent4" w:val="single"/>
          <w:right w:color="ffc000" w:space="0" w:sz="8" w:themeColor="accent4" w:val="single"/>
        </w:tcBorders>
      </w:tcPr>
    </w:tblStylePr>
    <w:tblStylePr w:type="firstCol">
      <w:rPr>
        <w:b w:val="1"/>
        <w:bCs w:val="1"/>
      </w:rPr>
    </w:tblStylePr>
    <w:tblStylePr w:type="lastCol">
      <w:rPr>
        <w:b w:val="1"/>
        <w:bCs w:val="1"/>
      </w:rPr>
    </w:tblStylePr>
    <w:tblStylePr w:type="band1Vert">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tblStylePr w:type="band1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style>
  <w:style w:type="table" w:styleId="LightList-Accent5">
    <w:name w:val="Light List Accent 5"/>
    <w:basedOn w:val="TableNormal"/>
    <w:uiPriority w:val="61"/>
    <w:semiHidden w:val="1"/>
    <w:unhideWhenUsed w:val="1"/>
    <w:pPr>
      <w:spacing w:before="0" w:line="240" w:lineRule="auto"/>
    </w:p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tblBorders>
    </w:tblPr>
    <w:tblStylePr w:type="firstRow">
      <w:pPr>
        <w:spacing w:after="0" w:before="0" w:line="240" w:lineRule="auto"/>
      </w:pPr>
      <w:rPr>
        <w:b w:val="1"/>
        <w:bCs w:val="1"/>
        <w:color w:val="ffffff" w:themeColor="background1"/>
      </w:rPr>
      <w:tblPr/>
      <w:tcPr>
        <w:shd w:color="auto" w:fill="2b579a" w:themeFill="accent5" w:val="clear"/>
      </w:tcPr>
    </w:tblStylePr>
    <w:tblStylePr w:type="lastRow">
      <w:pPr>
        <w:spacing w:after="0" w:before="0" w:line="240" w:lineRule="auto"/>
      </w:pPr>
      <w:rPr>
        <w:b w:val="1"/>
        <w:bCs w:val="1"/>
      </w:rPr>
      <w:tblPr/>
      <w:tcPr>
        <w:tcBorders>
          <w:top w:color="2b579a" w:space="0" w:sz="6" w:themeColor="accent5" w:val="double"/>
          <w:left w:color="2b579a" w:space="0" w:sz="8" w:themeColor="accent5" w:val="single"/>
          <w:bottom w:color="2b579a" w:space="0" w:sz="8" w:themeColor="accent5" w:val="single"/>
          <w:right w:color="2b579a" w:space="0" w:sz="8" w:themeColor="accent5" w:val="single"/>
        </w:tcBorders>
      </w:tcPr>
    </w:tblStylePr>
    <w:tblStylePr w:type="firstCol">
      <w:rPr>
        <w:b w:val="1"/>
        <w:bCs w:val="1"/>
      </w:rPr>
    </w:tblStylePr>
    <w:tblStylePr w:type="lastCol">
      <w:rPr>
        <w:b w:val="1"/>
        <w:bCs w:val="1"/>
      </w:rPr>
    </w:tblStylePr>
    <w:tblStylePr w:type="band1Vert">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tcPr>
    </w:tblStylePr>
    <w:tblStylePr w:type="band1Horz">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tcPr>
    </w:tblStylePr>
  </w:style>
  <w:style w:type="table" w:styleId="LightList-Accent6">
    <w:name w:val="Light List Accent 6"/>
    <w:basedOn w:val="TableNormal"/>
    <w:uiPriority w:val="61"/>
    <w:semiHidden w:val="1"/>
    <w:unhideWhenUsed w:val="1"/>
    <w:pPr>
      <w:spacing w:before="0" w:line="240" w:lineRule="auto"/>
    </w:p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tblBorders>
    </w:tblPr>
    <w:tblStylePr w:type="firstRow">
      <w:pPr>
        <w:spacing w:after="0" w:before="0" w:line="240" w:lineRule="auto"/>
      </w:pPr>
      <w:rPr>
        <w:b w:val="1"/>
        <w:bCs w:val="1"/>
        <w:color w:val="ffffff" w:themeColor="background1"/>
      </w:rPr>
      <w:tblPr/>
      <w:tcPr>
        <w:shd w:color="auto" w:fill="70ad47" w:themeFill="accent6" w:val="clear"/>
      </w:tcPr>
    </w:tblStylePr>
    <w:tblStylePr w:type="lastRow">
      <w:pPr>
        <w:spacing w:after="0" w:before="0" w:line="240" w:lineRule="auto"/>
      </w:pPr>
      <w:rPr>
        <w:b w:val="1"/>
        <w:bCs w:val="1"/>
      </w:rPr>
      <w:tblPr/>
      <w:tcPr>
        <w:tcBorders>
          <w:top w:color="70ad47" w:space="0" w:sz="6" w:themeColor="accent6" w:val="double"/>
          <w:left w:color="70ad47" w:space="0" w:sz="8" w:themeColor="accent6" w:val="single"/>
          <w:bottom w:color="70ad47" w:space="0" w:sz="8" w:themeColor="accent6" w:val="single"/>
          <w:right w:color="70ad47" w:space="0" w:sz="8" w:themeColor="accent6" w:val="single"/>
        </w:tcBorders>
      </w:tcPr>
    </w:tblStylePr>
    <w:tblStylePr w:type="firstCol">
      <w:rPr>
        <w:b w:val="1"/>
        <w:bCs w:val="1"/>
      </w:rPr>
    </w:tblStylePr>
    <w:tblStylePr w:type="lastCol">
      <w:rPr>
        <w:b w:val="1"/>
        <w:bCs w:val="1"/>
      </w:rPr>
    </w:tblStylePr>
    <w:tblStylePr w:type="band1Vert">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tblStylePr w:type="band1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style>
  <w:style w:type="table" w:styleId="LightShading">
    <w:name w:val="Light Shading"/>
    <w:basedOn w:val="TableNormal"/>
    <w:uiPriority w:val="60"/>
    <w:semiHidden w:val="1"/>
    <w:unhideWhenUsed w:val="1"/>
    <w:pPr>
      <w:spacing w:before="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pPr>
      <w:spacing w:before="0" w:line="240" w:lineRule="auto"/>
    </w:pPr>
    <w:rPr>
      <w:color w:val="2e74b5" w:themeColor="accent1" w:themeShade="0000BF"/>
    </w:rPr>
    <w:tblPr>
      <w:tblStyleRowBandSize w:val="1"/>
      <w:tblStyleColBandSize w:val="1"/>
      <w:tblBorders>
        <w:top w:color="5b9bd5" w:space="0" w:sz="8" w:themeColor="accent1" w:val="single"/>
        <w:bottom w:color="5b9bd5" w:space="0" w:sz="8" w:themeColor="accent1" w:val="single"/>
      </w:tblBorders>
    </w:tblPr>
    <w:tblStylePr w:type="fir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left w:space="0" w:sz="0" w:val="nil"/>
          <w:right w:space="0" w:sz="0" w:val="nil"/>
          <w:insideH w:space="0" w:sz="0" w:val="nil"/>
          <w:insideV w:space="0" w:sz="0" w:val="nil"/>
        </w:tcBorders>
        <w:shd w:color="auto" w:fill="d6e6f4" w:themeFill="accent1" w:themeFillTint="00003F" w:val="clear"/>
      </w:tcPr>
    </w:tblStylePr>
  </w:style>
  <w:style w:type="table" w:styleId="LightShading-Accent2">
    <w:name w:val="Light Shading Accent 2"/>
    <w:basedOn w:val="TableNormal"/>
    <w:uiPriority w:val="60"/>
    <w:semiHidden w:val="1"/>
    <w:unhideWhenUsed w:val="1"/>
    <w:pPr>
      <w:spacing w:before="0" w:line="240" w:lineRule="auto"/>
    </w:pPr>
    <w:rPr>
      <w:color w:val="bf0000" w:themeColor="accent2" w:themeShade="0000BF"/>
    </w:rPr>
    <w:tblPr>
      <w:tblStyleRowBandSize w:val="1"/>
      <w:tblStyleColBandSize w:val="1"/>
      <w:tblBorders>
        <w:top w:color="ff0000" w:space="0" w:sz="8" w:themeColor="accent2" w:val="single"/>
        <w:bottom w:color="ff0000" w:space="0" w:sz="8" w:themeColor="accent2" w:val="single"/>
      </w:tblBorders>
    </w:tblPr>
    <w:tblStylePr w:type="firstRow">
      <w:pPr>
        <w:spacing w:after="0" w:before="0" w:line="240" w:lineRule="auto"/>
      </w:pPr>
      <w:rPr>
        <w:b w:val="1"/>
        <w:bCs w:val="1"/>
      </w:rPr>
      <w:tblPr/>
      <w:tcPr>
        <w:tcBorders>
          <w:top w:color="ff0000" w:space="0" w:sz="8" w:themeColor="accent2" w:val="single"/>
          <w:left w:space="0" w:sz="0" w:val="nil"/>
          <w:bottom w:color="ff0000"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0000" w:space="0" w:sz="8" w:themeColor="accent2" w:val="single"/>
          <w:left w:space="0" w:sz="0" w:val="nil"/>
          <w:bottom w:color="ff0000"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c0c0" w:themeFill="accent2" w:themeFillTint="00003F" w:val="clear"/>
      </w:tcPr>
    </w:tblStylePr>
    <w:tblStylePr w:type="band1Horz">
      <w:tblPr/>
      <w:tcPr>
        <w:tcBorders>
          <w:left w:space="0" w:sz="0" w:val="nil"/>
          <w:right w:space="0" w:sz="0" w:val="nil"/>
          <w:insideH w:space="0" w:sz="0" w:val="nil"/>
          <w:insideV w:space="0" w:sz="0" w:val="nil"/>
        </w:tcBorders>
        <w:shd w:color="auto" w:fill="ffc0c0" w:themeFill="accent2" w:themeFillTint="00003F" w:val="clear"/>
      </w:tcPr>
    </w:tblStylePr>
  </w:style>
  <w:style w:type="table" w:styleId="LightShading-Accent3">
    <w:name w:val="Light Shading Accent 3"/>
    <w:basedOn w:val="TableNormal"/>
    <w:uiPriority w:val="60"/>
    <w:semiHidden w:val="1"/>
    <w:unhideWhenUsed w:val="1"/>
    <w:pPr>
      <w:spacing w:before="0" w:line="240" w:lineRule="auto"/>
    </w:pPr>
    <w:rPr>
      <w:color w:val="7b7b7b" w:themeColor="accent3" w:themeShade="0000BF"/>
    </w:rPr>
    <w:tblPr>
      <w:tblStyleRowBandSize w:val="1"/>
      <w:tblStyleColBandSize w:val="1"/>
      <w:tblBorders>
        <w:top w:color="a5a5a5" w:space="0" w:sz="8" w:themeColor="accent3" w:val="single"/>
        <w:bottom w:color="a5a5a5" w:space="0" w:sz="8" w:themeColor="accent3" w:val="single"/>
      </w:tblBorders>
    </w:tblPr>
    <w:tblStylePr w:type="firstRow">
      <w:pPr>
        <w:spacing w:after="0" w:before="0" w:line="240" w:lineRule="auto"/>
      </w:pPr>
      <w:rPr>
        <w:b w:val="1"/>
        <w:bCs w:val="1"/>
      </w:rPr>
      <w:tblPr/>
      <w:tcPr>
        <w:tcBorders>
          <w:top w:color="a5a5a5" w:space="0" w:sz="8" w:themeColor="accent3" w:val="single"/>
          <w:left w:space="0" w:sz="0" w:val="nil"/>
          <w:bottom w:color="a5a5a5"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a5a5a5" w:space="0" w:sz="8" w:themeColor="accent3" w:val="single"/>
          <w:left w:space="0" w:sz="0" w:val="nil"/>
          <w:bottom w:color="a5a5a5"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e8e8" w:themeFill="accent3" w:themeFillTint="00003F" w:val="clear"/>
      </w:tcPr>
    </w:tblStylePr>
    <w:tblStylePr w:type="band1Horz">
      <w:tblPr/>
      <w:tcPr>
        <w:tcBorders>
          <w:left w:space="0" w:sz="0" w:val="nil"/>
          <w:right w:space="0" w:sz="0" w:val="nil"/>
          <w:insideH w:space="0" w:sz="0" w:val="nil"/>
          <w:insideV w:space="0" w:sz="0" w:val="nil"/>
        </w:tcBorders>
        <w:shd w:color="auto" w:fill="e8e8e8" w:themeFill="accent3" w:themeFillTint="00003F" w:val="clear"/>
      </w:tcPr>
    </w:tblStylePr>
  </w:style>
  <w:style w:type="table" w:styleId="LightShading-Accent4">
    <w:name w:val="Light Shading Accent 4"/>
    <w:basedOn w:val="TableNormal"/>
    <w:uiPriority w:val="60"/>
    <w:semiHidden w:val="1"/>
    <w:unhideWhenUsed w:val="1"/>
    <w:pPr>
      <w:spacing w:before="0" w:line="240" w:lineRule="auto"/>
    </w:pPr>
    <w:rPr>
      <w:color w:val="bf8f00" w:themeColor="accent4" w:themeShade="0000BF"/>
    </w:rPr>
    <w:tblPr>
      <w:tblStyleRowBandSize w:val="1"/>
      <w:tblStyleColBandSize w:val="1"/>
      <w:tblBorders>
        <w:top w:color="ffc000" w:space="0" w:sz="8" w:themeColor="accent4" w:val="single"/>
        <w:bottom w:color="ffc000" w:space="0" w:sz="8" w:themeColor="accent4" w:val="single"/>
      </w:tblBorders>
    </w:tblPr>
    <w:tblStylePr w:type="firstRow">
      <w:pPr>
        <w:spacing w:after="0" w:before="0" w:line="240" w:lineRule="auto"/>
      </w:pPr>
      <w:rPr>
        <w:b w:val="1"/>
        <w:bCs w:val="1"/>
      </w:rPr>
      <w:tblPr/>
      <w:tcPr>
        <w:tcBorders>
          <w:top w:color="ffc000" w:space="0" w:sz="8" w:themeColor="accent4" w:val="single"/>
          <w:left w:space="0" w:sz="0" w:val="nil"/>
          <w:bottom w:color="ffc000"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c000" w:space="0" w:sz="8" w:themeColor="accent4" w:val="single"/>
          <w:left w:space="0" w:sz="0" w:val="nil"/>
          <w:bottom w:color="ffc000"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efc0" w:themeFill="accent4" w:themeFillTint="00003F" w:val="clear"/>
      </w:tcPr>
    </w:tblStylePr>
    <w:tblStylePr w:type="band1Horz">
      <w:tblPr/>
      <w:tcPr>
        <w:tcBorders>
          <w:left w:space="0" w:sz="0" w:val="nil"/>
          <w:right w:space="0" w:sz="0" w:val="nil"/>
          <w:insideH w:space="0" w:sz="0" w:val="nil"/>
          <w:insideV w:space="0" w:sz="0" w:val="nil"/>
        </w:tcBorders>
        <w:shd w:color="auto" w:fill="ffefc0" w:themeFill="accent4" w:themeFillTint="00003F" w:val="clear"/>
      </w:tcPr>
    </w:tblStylePr>
  </w:style>
  <w:style w:type="table" w:styleId="LightShading-Accent5">
    <w:name w:val="Light Shading Accent 5"/>
    <w:basedOn w:val="TableNormal"/>
    <w:uiPriority w:val="60"/>
    <w:semiHidden w:val="1"/>
    <w:unhideWhenUsed w:val="1"/>
    <w:pPr>
      <w:spacing w:before="0" w:line="240" w:lineRule="auto"/>
    </w:pPr>
    <w:rPr>
      <w:color w:val="204173" w:themeColor="accent5" w:themeShade="0000BF"/>
    </w:rPr>
    <w:tblPr>
      <w:tblStyleRowBandSize w:val="1"/>
      <w:tblStyleColBandSize w:val="1"/>
      <w:tblBorders>
        <w:top w:color="2b579a" w:space="0" w:sz="8" w:themeColor="accent5" w:val="single"/>
        <w:bottom w:color="2b579a" w:space="0" w:sz="8" w:themeColor="accent5" w:val="single"/>
      </w:tblBorders>
    </w:tblPr>
    <w:tblStylePr w:type="firstRow">
      <w:pPr>
        <w:spacing w:after="0" w:before="0" w:line="240" w:lineRule="auto"/>
      </w:pPr>
      <w:rPr>
        <w:b w:val="1"/>
        <w:bCs w:val="1"/>
      </w:rPr>
      <w:tblPr/>
      <w:tcPr>
        <w:tcBorders>
          <w:top w:color="2b579a" w:space="0" w:sz="8" w:themeColor="accent5" w:val="single"/>
          <w:left w:space="0" w:sz="0" w:val="nil"/>
          <w:bottom w:color="2b579a"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2b579a" w:space="0" w:sz="8" w:themeColor="accent5" w:val="single"/>
          <w:left w:space="0" w:sz="0" w:val="nil"/>
          <w:bottom w:color="2b579a"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2d3ee" w:themeFill="accent5" w:themeFillTint="00003F" w:val="clear"/>
      </w:tcPr>
    </w:tblStylePr>
    <w:tblStylePr w:type="band1Horz">
      <w:tblPr/>
      <w:tcPr>
        <w:tcBorders>
          <w:left w:space="0" w:sz="0" w:val="nil"/>
          <w:right w:space="0" w:sz="0" w:val="nil"/>
          <w:insideH w:space="0" w:sz="0" w:val="nil"/>
          <w:insideV w:space="0" w:sz="0" w:val="nil"/>
        </w:tcBorders>
        <w:shd w:color="auto" w:fill="c2d3ee" w:themeFill="accent5" w:themeFillTint="00003F" w:val="clear"/>
      </w:tcPr>
    </w:tblStylePr>
  </w:style>
  <w:style w:type="table" w:styleId="LightShading-Accent6">
    <w:name w:val="Light Shading Accent 6"/>
    <w:basedOn w:val="TableNormal"/>
    <w:uiPriority w:val="60"/>
    <w:semiHidden w:val="1"/>
    <w:unhideWhenUsed w:val="1"/>
    <w:pPr>
      <w:spacing w:before="0" w:line="240" w:lineRule="auto"/>
    </w:pPr>
    <w:rPr>
      <w:color w:val="538135" w:themeColor="accent6" w:themeShade="0000BF"/>
    </w:rPr>
    <w:tblPr>
      <w:tblStyleRowBandSize w:val="1"/>
      <w:tblStyleColBandSize w:val="1"/>
      <w:tblBorders>
        <w:top w:color="70ad47" w:space="0" w:sz="8" w:themeColor="accent6" w:val="single"/>
        <w:bottom w:color="70ad47" w:space="0" w:sz="8" w:themeColor="accent6" w:val="single"/>
      </w:tblBorders>
    </w:tblPr>
    <w:tblStylePr w:type="firstRow">
      <w:pPr>
        <w:spacing w:after="0" w:before="0" w:line="240" w:lineRule="auto"/>
      </w:pPr>
      <w:rPr>
        <w:b w:val="1"/>
        <w:bCs w:val="1"/>
      </w:rPr>
      <w:tblPr/>
      <w:tcPr>
        <w:tcBorders>
          <w:top w:color="70ad47" w:space="0" w:sz="8" w:themeColor="accent6" w:val="single"/>
          <w:left w:space="0" w:sz="0" w:val="nil"/>
          <w:bottom w:color="70ad47"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70ad47" w:space="0" w:sz="8" w:themeColor="accent6" w:val="single"/>
          <w:left w:space="0" w:sz="0" w:val="nil"/>
          <w:bottom w:color="70ad47"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bebd0" w:themeFill="accent6" w:themeFillTint="00003F" w:val="clear"/>
      </w:tcPr>
    </w:tblStylePr>
    <w:tblStylePr w:type="band1Horz">
      <w:tblPr/>
      <w:tcPr>
        <w:tcBorders>
          <w:left w:space="0" w:sz="0" w:val="nil"/>
          <w:right w:space="0" w:sz="0" w:val="nil"/>
          <w:insideH w:space="0" w:sz="0" w:val="nil"/>
          <w:insideV w:space="0" w:sz="0" w:val="nil"/>
        </w:tcBorders>
        <w:shd w:color="auto" w:fill="dbebd0" w:themeFill="accent6" w:themeFillTint="00003F" w:val="clear"/>
      </w:tcPr>
    </w:tblStylePr>
  </w:style>
  <w:style w:type="character" w:styleId="LineNumber">
    <w:name w:val="line number"/>
    <w:basedOn w:val="DefaultParagraphFont"/>
    <w:uiPriority w:val="99"/>
    <w:semiHidden w:val="1"/>
    <w:unhideWhenUsed w:val="1"/>
  </w:style>
  <w:style w:type="paragraph" w:styleId="List">
    <w:name w:val="List"/>
    <w:basedOn w:val="Normal"/>
    <w:uiPriority w:val="99"/>
    <w:semiHidden w:val="1"/>
    <w:unhideWhenUsed w:val="1"/>
    <w:pPr>
      <w:ind w:left="360" w:hanging="360"/>
      <w:contextualSpacing w:val="1"/>
    </w:pPr>
  </w:style>
  <w:style w:type="paragraph" w:styleId="List2">
    <w:name w:val="List 2"/>
    <w:basedOn w:val="Normal"/>
    <w:uiPriority w:val="99"/>
    <w:semiHidden w:val="1"/>
    <w:unhideWhenUsed w:val="1"/>
    <w:pPr>
      <w:ind w:left="720" w:hanging="360"/>
      <w:contextualSpacing w:val="1"/>
    </w:pPr>
  </w:style>
  <w:style w:type="paragraph" w:styleId="List3">
    <w:name w:val="List 3"/>
    <w:basedOn w:val="Normal"/>
    <w:uiPriority w:val="99"/>
    <w:semiHidden w:val="1"/>
    <w:unhideWhenUsed w:val="1"/>
    <w:pPr>
      <w:ind w:left="1080" w:hanging="360"/>
      <w:contextualSpacing w:val="1"/>
    </w:pPr>
  </w:style>
  <w:style w:type="paragraph" w:styleId="List4">
    <w:name w:val="List 4"/>
    <w:basedOn w:val="Normal"/>
    <w:uiPriority w:val="99"/>
    <w:semiHidden w:val="1"/>
    <w:unhideWhenUsed w:val="1"/>
    <w:pPr>
      <w:ind w:left="1440" w:hanging="360"/>
      <w:contextualSpacing w:val="1"/>
    </w:pPr>
  </w:style>
  <w:style w:type="paragraph" w:styleId="List5">
    <w:name w:val="List 5"/>
    <w:basedOn w:val="Normal"/>
    <w:uiPriority w:val="99"/>
    <w:semiHidden w:val="1"/>
    <w:unhideWhenUsed w:val="1"/>
    <w:pPr>
      <w:ind w:left="1800" w:hanging="360"/>
      <w:contextualSpacing w:val="1"/>
    </w:pPr>
  </w:style>
  <w:style w:type="paragraph" w:styleId="ListBullet2">
    <w:name w:val="List Bullet 2"/>
    <w:basedOn w:val="Normal"/>
    <w:uiPriority w:val="99"/>
    <w:semiHidden w:val="1"/>
    <w:unhideWhenUsed w:val="1"/>
    <w:pPr>
      <w:numPr>
        <w:numId w:val="3"/>
      </w:numPr>
      <w:contextualSpacing w:val="1"/>
    </w:pPr>
  </w:style>
  <w:style w:type="paragraph" w:styleId="ListBullet3">
    <w:name w:val="List Bullet 3"/>
    <w:basedOn w:val="Normal"/>
    <w:uiPriority w:val="99"/>
    <w:semiHidden w:val="1"/>
    <w:unhideWhenUsed w:val="1"/>
    <w:pPr>
      <w:numPr>
        <w:numId w:val="4"/>
      </w:numPr>
      <w:contextualSpacing w:val="1"/>
    </w:pPr>
  </w:style>
  <w:style w:type="paragraph" w:styleId="ListBullet4">
    <w:name w:val="List Bullet 4"/>
    <w:basedOn w:val="Normal"/>
    <w:uiPriority w:val="99"/>
    <w:semiHidden w:val="1"/>
    <w:unhideWhenUsed w:val="1"/>
    <w:pPr>
      <w:numPr>
        <w:numId w:val="5"/>
      </w:numPr>
      <w:contextualSpacing w:val="1"/>
    </w:pPr>
  </w:style>
  <w:style w:type="paragraph" w:styleId="ListBullet5">
    <w:name w:val="List Bullet 5"/>
    <w:basedOn w:val="Normal"/>
    <w:uiPriority w:val="99"/>
    <w:semiHidden w:val="1"/>
    <w:unhideWhenUsed w:val="1"/>
    <w:pPr>
      <w:numPr>
        <w:numId w:val="6"/>
      </w:numPr>
      <w:contextualSpacing w:val="1"/>
    </w:pPr>
  </w:style>
  <w:style w:type="paragraph" w:styleId="ListContinue">
    <w:name w:val="List Continue"/>
    <w:basedOn w:val="Normal"/>
    <w:uiPriority w:val="99"/>
    <w:semiHidden w:val="1"/>
    <w:unhideWhenUsed w:val="1"/>
    <w:pPr>
      <w:spacing w:after="120"/>
      <w:ind w:left="360"/>
      <w:contextualSpacing w:val="1"/>
    </w:pPr>
  </w:style>
  <w:style w:type="paragraph" w:styleId="ListContinue2">
    <w:name w:val="List Continue 2"/>
    <w:basedOn w:val="Normal"/>
    <w:uiPriority w:val="99"/>
    <w:semiHidden w:val="1"/>
    <w:unhideWhenUsed w:val="1"/>
    <w:pPr>
      <w:spacing w:after="120"/>
      <w:ind w:left="720"/>
      <w:contextualSpacing w:val="1"/>
    </w:pPr>
  </w:style>
  <w:style w:type="paragraph" w:styleId="ListContinue3">
    <w:name w:val="List Continue 3"/>
    <w:basedOn w:val="Normal"/>
    <w:uiPriority w:val="99"/>
    <w:semiHidden w:val="1"/>
    <w:unhideWhenUsed w:val="1"/>
    <w:pPr>
      <w:spacing w:after="120"/>
      <w:ind w:left="1080"/>
      <w:contextualSpacing w:val="1"/>
    </w:pPr>
  </w:style>
  <w:style w:type="paragraph" w:styleId="ListContinue4">
    <w:name w:val="List Continue 4"/>
    <w:basedOn w:val="Normal"/>
    <w:uiPriority w:val="99"/>
    <w:semiHidden w:val="1"/>
    <w:unhideWhenUsed w:val="1"/>
    <w:pPr>
      <w:spacing w:after="120"/>
      <w:ind w:left="1440"/>
      <w:contextualSpacing w:val="1"/>
    </w:pPr>
  </w:style>
  <w:style w:type="paragraph" w:styleId="ListContinue5">
    <w:name w:val="List Continue 5"/>
    <w:basedOn w:val="Normal"/>
    <w:uiPriority w:val="99"/>
    <w:semiHidden w:val="1"/>
    <w:unhideWhenUsed w:val="1"/>
    <w:pPr>
      <w:spacing w:after="120"/>
      <w:ind w:left="1800"/>
      <w:contextualSpacing w:val="1"/>
    </w:pPr>
  </w:style>
  <w:style w:type="paragraph" w:styleId="ListNumber2">
    <w:name w:val="List Number 2"/>
    <w:basedOn w:val="Normal"/>
    <w:uiPriority w:val="99"/>
    <w:semiHidden w:val="1"/>
    <w:unhideWhenUsed w:val="1"/>
    <w:pPr>
      <w:tabs>
        <w:tab w:val="num" w:pos="720"/>
      </w:tabs>
      <w:ind w:left="720" w:hanging="720"/>
      <w:contextualSpacing w:val="1"/>
    </w:pPr>
  </w:style>
  <w:style w:type="paragraph" w:styleId="ListNumber3">
    <w:name w:val="List Number 3"/>
    <w:basedOn w:val="Normal"/>
    <w:uiPriority w:val="99"/>
    <w:semiHidden w:val="1"/>
    <w:unhideWhenUsed w:val="1"/>
    <w:pPr>
      <w:tabs>
        <w:tab w:val="num" w:pos="720"/>
      </w:tabs>
      <w:ind w:left="720" w:hanging="720"/>
      <w:contextualSpacing w:val="1"/>
    </w:pPr>
  </w:style>
  <w:style w:type="paragraph" w:styleId="ListNumber4">
    <w:name w:val="List Number 4"/>
    <w:basedOn w:val="Normal"/>
    <w:uiPriority w:val="99"/>
    <w:semiHidden w:val="1"/>
    <w:unhideWhenUsed w:val="1"/>
    <w:pPr>
      <w:tabs>
        <w:tab w:val="num" w:pos="720"/>
      </w:tabs>
      <w:ind w:left="720" w:hanging="720"/>
      <w:contextualSpacing w:val="1"/>
    </w:pPr>
  </w:style>
  <w:style w:type="paragraph" w:styleId="ListNumber5">
    <w:name w:val="List Number 5"/>
    <w:basedOn w:val="Normal"/>
    <w:uiPriority w:val="99"/>
    <w:semiHidden w:val="1"/>
    <w:unhideWhenUsed w:val="1"/>
    <w:pPr>
      <w:tabs>
        <w:tab w:val="num" w:pos="720"/>
      </w:tabs>
      <w:ind w:left="720" w:hanging="720"/>
      <w:contextualSpacing w:val="1"/>
    </w:pPr>
  </w:style>
  <w:style w:type="paragraph" w:styleId="ListParagraph">
    <w:name w:val="List Paragraph"/>
    <w:basedOn w:val="Normal"/>
    <w:uiPriority w:val="34"/>
    <w:unhideWhenUsed w:val="1"/>
    <w:qFormat w:val="1"/>
    <w:pPr>
      <w:ind w:left="720"/>
      <w:contextualSpacing w:val="1"/>
    </w:pPr>
  </w:style>
  <w:style w:type="table" w:styleId="ListTable1Light1" w:customStyle="1">
    <w:name w:val="List Table 1 Light1"/>
    <w:basedOn w:val="TableNormal"/>
    <w:uiPriority w:val="46"/>
    <w:pPr>
      <w:spacing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1" w:customStyle="1">
    <w:name w:val="List Table 1 Light - Accent 11"/>
    <w:basedOn w:val="TableNormal"/>
    <w:uiPriority w:val="46"/>
    <w:pPr>
      <w:spacing w:line="240" w:lineRule="auto"/>
    </w:pPr>
    <w:tblPr>
      <w:tblStyleRowBandSize w:val="1"/>
      <w:tblStyleColBandSize w:val="1"/>
    </w:tblPr>
    <w:tblStylePr w:type="firstRow">
      <w:rPr>
        <w:b w:val="1"/>
        <w:bCs w:val="1"/>
      </w:rPr>
      <w:tblPr/>
      <w:tcPr>
        <w:tcBorders>
          <w:bottom w:color="9cc2e5" w:space="0" w:sz="4" w:themeColor="accent1" w:themeTint="000099" w:val="single"/>
        </w:tcBorders>
      </w:tcPr>
    </w:tblStylePr>
    <w:tblStylePr w:type="lastRow">
      <w:rPr>
        <w:b w:val="1"/>
        <w:bCs w:val="1"/>
      </w:rPr>
      <w:tblPr/>
      <w:tcPr>
        <w:tcBorders>
          <w:top w:color="9cc2e5"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1Light-Accent21" w:customStyle="1">
    <w:name w:val="List Table 1 Light - Accent 21"/>
    <w:basedOn w:val="TableNormal"/>
    <w:uiPriority w:val="46"/>
    <w:pPr>
      <w:spacing w:line="240" w:lineRule="auto"/>
    </w:pPr>
    <w:tblPr>
      <w:tblStyleRowBandSize w:val="1"/>
      <w:tblStyleColBandSize w:val="1"/>
    </w:tblPr>
    <w:tblStylePr w:type="firstRow">
      <w:rPr>
        <w:b w:val="1"/>
        <w:bCs w:val="1"/>
      </w:rPr>
      <w:tblPr/>
      <w:tcPr>
        <w:tcBorders>
          <w:bottom w:color="ff6666" w:space="0" w:sz="4" w:themeColor="accent2" w:themeTint="000099" w:val="single"/>
        </w:tcBorders>
      </w:tcPr>
    </w:tblStylePr>
    <w:tblStylePr w:type="lastRow">
      <w:rPr>
        <w:b w:val="1"/>
        <w:bCs w:val="1"/>
      </w:rPr>
      <w:tblPr/>
      <w:tcPr>
        <w:tcBorders>
          <w:top w:color="ff6666"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1Light-Accent31" w:customStyle="1">
    <w:name w:val="List Table 1 Light - Accent 31"/>
    <w:basedOn w:val="TableNormal"/>
    <w:uiPriority w:val="46"/>
    <w:pPr>
      <w:spacing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1Light-Accent41" w:customStyle="1">
    <w:name w:val="List Table 1 Light - Accent 41"/>
    <w:basedOn w:val="TableNormal"/>
    <w:uiPriority w:val="46"/>
    <w:pPr>
      <w:spacing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1Light-Accent51" w:customStyle="1">
    <w:name w:val="List Table 1 Light - Accent 51"/>
    <w:basedOn w:val="TableNormal"/>
    <w:uiPriority w:val="46"/>
    <w:pPr>
      <w:spacing w:line="240" w:lineRule="auto"/>
    </w:pPr>
    <w:tblPr>
      <w:tblStyleRowBandSize w:val="1"/>
      <w:tblStyleColBandSize w:val="1"/>
    </w:tblPr>
    <w:tblStylePr w:type="firstRow">
      <w:rPr>
        <w:b w:val="1"/>
        <w:bCs w:val="1"/>
      </w:rPr>
      <w:tblPr/>
      <w:tcPr>
        <w:tcBorders>
          <w:bottom w:color="6c95d6" w:space="0" w:sz="4" w:themeColor="accent5" w:themeTint="000099" w:val="single"/>
        </w:tcBorders>
      </w:tcPr>
    </w:tblStylePr>
    <w:tblStylePr w:type="lastRow">
      <w:rPr>
        <w:b w:val="1"/>
        <w:bCs w:val="1"/>
      </w:rPr>
      <w:tblPr/>
      <w:tcPr>
        <w:tcBorders>
          <w:top w:color="6c95d6"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1Light-Accent61" w:customStyle="1">
    <w:name w:val="List Table 1 Light - Accent 61"/>
    <w:basedOn w:val="TableNormal"/>
    <w:uiPriority w:val="46"/>
    <w:pPr>
      <w:spacing w:line="240" w:lineRule="auto"/>
    </w:pPr>
    <w:tblPr>
      <w:tblStyleRowBandSize w:val="1"/>
      <w:tblStyleColBandSize w:val="1"/>
    </w:tblPr>
    <w:tblStylePr w:type="firstRow">
      <w:rPr>
        <w:b w:val="1"/>
        <w:bCs w:val="1"/>
      </w:rPr>
      <w:tblPr/>
      <w:tcPr>
        <w:tcBorders>
          <w:bottom w:color="a8d08d" w:space="0" w:sz="4" w:themeColor="accent6" w:themeTint="000099" w:val="single"/>
        </w:tcBorders>
      </w:tcPr>
    </w:tblStylePr>
    <w:tblStylePr w:type="lastRow">
      <w:rPr>
        <w:b w:val="1"/>
        <w:bCs w:val="1"/>
      </w:rPr>
      <w:tblPr/>
      <w:tcPr>
        <w:tcBorders>
          <w:top w:color="a8d08d"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21" w:customStyle="1">
    <w:name w:val="List Table 21"/>
    <w:basedOn w:val="TableNormal"/>
    <w:uiPriority w:val="47"/>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1" w:customStyle="1">
    <w:name w:val="List Table 2 - Accent 11"/>
    <w:basedOn w:val="TableNormal"/>
    <w:uiPriority w:val="47"/>
    <w:pPr>
      <w:spacing w:line="240" w:lineRule="auto"/>
    </w:pPr>
    <w:tblPr>
      <w:tblStyleRowBandSize w:val="1"/>
      <w:tblStyleColBandSize w:val="1"/>
      <w:tblBorders>
        <w:top w:color="9cc2e5" w:space="0" w:sz="4" w:themeColor="accent1" w:themeTint="000099" w:val="single"/>
        <w:bottom w:color="9cc2e5" w:space="0" w:sz="4" w:themeColor="accent1" w:themeTint="000099" w:val="single"/>
        <w:insideH w:color="9cc2e5"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2-Accent21" w:customStyle="1">
    <w:name w:val="List Table 2 - Accent 21"/>
    <w:basedOn w:val="TableNormal"/>
    <w:uiPriority w:val="47"/>
    <w:pPr>
      <w:spacing w:line="240" w:lineRule="auto"/>
    </w:pPr>
    <w:tblPr>
      <w:tblStyleRowBandSize w:val="1"/>
      <w:tblStyleColBandSize w:val="1"/>
      <w:tblBorders>
        <w:top w:color="ff6666" w:space="0" w:sz="4" w:themeColor="accent2" w:themeTint="000099" w:val="single"/>
        <w:bottom w:color="ff6666" w:space="0" w:sz="4" w:themeColor="accent2" w:themeTint="000099" w:val="single"/>
        <w:insideH w:color="ff6666"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2-Accent31" w:customStyle="1">
    <w:name w:val="List Table 2 - Accent 31"/>
    <w:basedOn w:val="TableNormal"/>
    <w:uiPriority w:val="47"/>
    <w:pPr>
      <w:spacing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2-Accent41" w:customStyle="1">
    <w:name w:val="List Table 2 - Accent 41"/>
    <w:basedOn w:val="TableNormal"/>
    <w:uiPriority w:val="47"/>
    <w:pPr>
      <w:spacing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2-Accent51" w:customStyle="1">
    <w:name w:val="List Table 2 - Accent 51"/>
    <w:basedOn w:val="TableNormal"/>
    <w:uiPriority w:val="47"/>
    <w:pPr>
      <w:spacing w:line="240" w:lineRule="auto"/>
    </w:pPr>
    <w:tblPr>
      <w:tblStyleRowBandSize w:val="1"/>
      <w:tblStyleColBandSize w:val="1"/>
      <w:tblBorders>
        <w:top w:color="6c95d6" w:space="0" w:sz="4" w:themeColor="accent5" w:themeTint="000099" w:val="single"/>
        <w:bottom w:color="6c95d6" w:space="0" w:sz="4" w:themeColor="accent5" w:themeTint="000099" w:val="single"/>
        <w:insideH w:color="6c95d6"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2-Accent61" w:customStyle="1">
    <w:name w:val="List Table 2 - Accent 61"/>
    <w:basedOn w:val="TableNormal"/>
    <w:uiPriority w:val="47"/>
    <w:pPr>
      <w:spacing w:line="240" w:lineRule="auto"/>
    </w:pPr>
    <w:tblPr>
      <w:tblStyleRowBandSize w:val="1"/>
      <w:tblStyleColBandSize w:val="1"/>
      <w:tblBorders>
        <w:top w:color="a8d08d" w:space="0" w:sz="4" w:themeColor="accent6" w:themeTint="000099" w:val="single"/>
        <w:bottom w:color="a8d08d" w:space="0" w:sz="4" w:themeColor="accent6" w:themeTint="000099" w:val="single"/>
        <w:insideH w:color="a8d08d"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31" w:customStyle="1">
    <w:name w:val="List Table 31"/>
    <w:basedOn w:val="TableNormal"/>
    <w:uiPriority w:val="48"/>
    <w:pPr>
      <w:spacing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1" w:customStyle="1">
    <w:name w:val="List Table 3 - Accent 11"/>
    <w:basedOn w:val="TableNormal"/>
    <w:uiPriority w:val="48"/>
    <w:pPr>
      <w:spacing w:line="240" w:lineRule="auto"/>
    </w:pPr>
    <w:tblPr>
      <w:tblStyleRowBandSize w:val="1"/>
      <w:tblStyleColBandSize w:val="1"/>
      <w:tblBorders>
        <w:top w:color="5b9bd5" w:space="0" w:sz="4" w:themeColor="accent1" w:val="single"/>
        <w:left w:color="5b9bd5" w:space="0" w:sz="4" w:themeColor="accent1" w:val="single"/>
        <w:bottom w:color="5b9bd5" w:space="0" w:sz="4" w:themeColor="accent1" w:val="single"/>
        <w:right w:color="5b9bd5" w:space="0" w:sz="4" w:themeColor="accent1" w:val="single"/>
      </w:tblBorders>
    </w:tblPr>
    <w:tblStylePr w:type="firstRow">
      <w:rPr>
        <w:b w:val="1"/>
        <w:bCs w:val="1"/>
        <w:color w:val="ffffff" w:themeColor="background1"/>
      </w:rPr>
      <w:tblPr/>
      <w:tcPr>
        <w:shd w:color="auto" w:fill="5b9bd5" w:themeFill="accent1" w:val="clear"/>
      </w:tcPr>
    </w:tblStylePr>
    <w:tblStylePr w:type="lastRow">
      <w:rPr>
        <w:b w:val="1"/>
        <w:bCs w:val="1"/>
      </w:rPr>
      <w:tblPr/>
      <w:tcPr>
        <w:tcBorders>
          <w:top w:color="5b9bd5"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b9bd5" w:space="0" w:sz="4" w:themeColor="accent1" w:val="single"/>
          <w:right w:color="5b9bd5" w:space="0" w:sz="4" w:themeColor="accent1" w:val="single"/>
        </w:tcBorders>
      </w:tcPr>
    </w:tblStylePr>
    <w:tblStylePr w:type="band1Horz">
      <w:tblPr/>
      <w:tcPr>
        <w:tcBorders>
          <w:top w:color="5b9bd5" w:space="0" w:sz="4" w:themeColor="accent1" w:val="single"/>
          <w:bottom w:color="5b9bd5"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b9bd5" w:space="0" w:sz="4" w:themeColor="accent1" w:val="double"/>
          <w:left w:space="0" w:sz="0" w:val="nil"/>
        </w:tcBorders>
      </w:tcPr>
    </w:tblStylePr>
    <w:tblStylePr w:type="swCell">
      <w:tblPr/>
      <w:tcPr>
        <w:tcBorders>
          <w:top w:color="5b9bd5" w:space="0" w:sz="4" w:themeColor="accent1" w:val="double"/>
          <w:right w:space="0" w:sz="0" w:val="nil"/>
        </w:tcBorders>
      </w:tcPr>
    </w:tblStylePr>
  </w:style>
  <w:style w:type="table" w:styleId="ListTable3-Accent21" w:customStyle="1">
    <w:name w:val="List Table 3 - Accent 21"/>
    <w:basedOn w:val="TableNormal"/>
    <w:uiPriority w:val="48"/>
    <w:pPr>
      <w:spacing w:line="240" w:lineRule="auto"/>
    </w:pPr>
    <w:tblPr>
      <w:tblStyleRowBandSize w:val="1"/>
      <w:tblStyleColBandSize w:val="1"/>
      <w:tblBorders>
        <w:top w:color="ff0000" w:space="0" w:sz="4" w:themeColor="accent2" w:val="single"/>
        <w:left w:color="ff0000" w:space="0" w:sz="4" w:themeColor="accent2" w:val="single"/>
        <w:bottom w:color="ff0000" w:space="0" w:sz="4" w:themeColor="accent2" w:val="single"/>
        <w:right w:color="ff0000" w:space="0" w:sz="4" w:themeColor="accent2" w:val="single"/>
      </w:tblBorders>
    </w:tblPr>
    <w:tblStylePr w:type="firstRow">
      <w:rPr>
        <w:b w:val="1"/>
        <w:bCs w:val="1"/>
        <w:color w:val="ffffff" w:themeColor="background1"/>
      </w:rPr>
      <w:tblPr/>
      <w:tcPr>
        <w:shd w:color="auto" w:fill="ff0000" w:themeFill="accent2" w:val="clear"/>
      </w:tcPr>
    </w:tblStylePr>
    <w:tblStylePr w:type="lastRow">
      <w:rPr>
        <w:b w:val="1"/>
        <w:bCs w:val="1"/>
      </w:rPr>
      <w:tblPr/>
      <w:tcPr>
        <w:tcBorders>
          <w:top w:color="ff0000"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0000" w:space="0" w:sz="4" w:themeColor="accent2" w:val="single"/>
          <w:right w:color="ff0000" w:space="0" w:sz="4" w:themeColor="accent2" w:val="single"/>
        </w:tcBorders>
      </w:tcPr>
    </w:tblStylePr>
    <w:tblStylePr w:type="band1Horz">
      <w:tblPr/>
      <w:tcPr>
        <w:tcBorders>
          <w:top w:color="ff0000" w:space="0" w:sz="4" w:themeColor="accent2" w:val="single"/>
          <w:bottom w:color="ff0000"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0000" w:space="0" w:sz="4" w:themeColor="accent2" w:val="double"/>
          <w:left w:space="0" w:sz="0" w:val="nil"/>
        </w:tcBorders>
      </w:tcPr>
    </w:tblStylePr>
    <w:tblStylePr w:type="swCell">
      <w:tblPr/>
      <w:tcPr>
        <w:tcBorders>
          <w:top w:color="ff0000" w:space="0" w:sz="4" w:themeColor="accent2" w:val="double"/>
          <w:right w:space="0" w:sz="0" w:val="nil"/>
        </w:tcBorders>
      </w:tcPr>
    </w:tblStylePr>
  </w:style>
  <w:style w:type="table" w:styleId="ListTable3-Accent31" w:customStyle="1">
    <w:name w:val="List Table 3 - Accent 31"/>
    <w:basedOn w:val="TableNormal"/>
    <w:uiPriority w:val="48"/>
    <w:pPr>
      <w:spacing w:line="240" w:lineRule="auto"/>
    </w:pPr>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table" w:styleId="ListTable3-Accent41" w:customStyle="1">
    <w:name w:val="List Table 3 - Accent 41"/>
    <w:basedOn w:val="TableNormal"/>
    <w:uiPriority w:val="48"/>
    <w:pPr>
      <w:spacing w:line="240" w:lineRule="auto"/>
    </w:pPr>
    <w:tblPr>
      <w:tblStyleRowBandSize w:val="1"/>
      <w:tblStyleColBandSize w:val="1"/>
      <w:tblBorders>
        <w:top w:color="ffc000" w:space="0" w:sz="4" w:themeColor="accent4" w:val="single"/>
        <w:left w:color="ffc000" w:space="0" w:sz="4" w:themeColor="accent4" w:val="single"/>
        <w:bottom w:color="ffc000" w:space="0" w:sz="4" w:themeColor="accent4" w:val="single"/>
        <w:right w:color="ffc000" w:space="0" w:sz="4" w:themeColor="accent4" w:val="single"/>
      </w:tblBorders>
    </w:tblPr>
    <w:tblStylePr w:type="firstRow">
      <w:rPr>
        <w:b w:val="1"/>
        <w:bCs w:val="1"/>
        <w:color w:val="ffffff" w:themeColor="background1"/>
      </w:rPr>
      <w:tblPr/>
      <w:tcPr>
        <w:shd w:color="auto" w:fill="ffc000" w:themeFill="accent4"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table" w:styleId="ListTable3-Accent51" w:customStyle="1">
    <w:name w:val="List Table 3 - Accent 51"/>
    <w:basedOn w:val="TableNormal"/>
    <w:uiPriority w:val="48"/>
    <w:pPr>
      <w:spacing w:line="240" w:lineRule="auto"/>
    </w:pPr>
    <w:tblPr>
      <w:tblStyleRowBandSize w:val="1"/>
      <w:tblStyleColBandSize w:val="1"/>
      <w:tblBorders>
        <w:top w:color="2b579a" w:space="0" w:sz="4" w:themeColor="accent5" w:val="single"/>
        <w:left w:color="2b579a" w:space="0" w:sz="4" w:themeColor="accent5" w:val="single"/>
        <w:bottom w:color="2b579a" w:space="0" w:sz="4" w:themeColor="accent5" w:val="single"/>
        <w:right w:color="2b579a" w:space="0" w:sz="4" w:themeColor="accent5" w:val="single"/>
      </w:tblBorders>
    </w:tblPr>
    <w:tblStylePr w:type="firstRow">
      <w:rPr>
        <w:b w:val="1"/>
        <w:bCs w:val="1"/>
        <w:color w:val="ffffff" w:themeColor="background1"/>
      </w:rPr>
      <w:tblPr/>
      <w:tcPr>
        <w:shd w:color="auto" w:fill="2b579a" w:themeFill="accent5" w:val="clear"/>
      </w:tcPr>
    </w:tblStylePr>
    <w:tblStylePr w:type="lastRow">
      <w:rPr>
        <w:b w:val="1"/>
        <w:bCs w:val="1"/>
      </w:rPr>
      <w:tblPr/>
      <w:tcPr>
        <w:tcBorders>
          <w:top w:color="2b579a"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b579a" w:space="0" w:sz="4" w:themeColor="accent5" w:val="single"/>
          <w:right w:color="2b579a" w:space="0" w:sz="4" w:themeColor="accent5" w:val="single"/>
        </w:tcBorders>
      </w:tcPr>
    </w:tblStylePr>
    <w:tblStylePr w:type="band1Horz">
      <w:tblPr/>
      <w:tcPr>
        <w:tcBorders>
          <w:top w:color="2b579a" w:space="0" w:sz="4" w:themeColor="accent5" w:val="single"/>
          <w:bottom w:color="2b579a"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b579a" w:space="0" w:sz="4" w:themeColor="accent5" w:val="double"/>
          <w:left w:space="0" w:sz="0" w:val="nil"/>
        </w:tcBorders>
      </w:tcPr>
    </w:tblStylePr>
    <w:tblStylePr w:type="swCell">
      <w:tblPr/>
      <w:tcPr>
        <w:tcBorders>
          <w:top w:color="2b579a" w:space="0" w:sz="4" w:themeColor="accent5" w:val="double"/>
          <w:right w:space="0" w:sz="0" w:val="nil"/>
        </w:tcBorders>
      </w:tcPr>
    </w:tblStylePr>
  </w:style>
  <w:style w:type="table" w:styleId="ListTable3-Accent61" w:customStyle="1">
    <w:name w:val="List Table 3 - Accent 61"/>
    <w:basedOn w:val="TableNormal"/>
    <w:uiPriority w:val="48"/>
    <w:pPr>
      <w:spacing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table" w:styleId="ListTable41" w:customStyle="1">
    <w:name w:val="List Table 41"/>
    <w:basedOn w:val="TableNormal"/>
    <w:uiPriority w:val="49"/>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1" w:customStyle="1">
    <w:name w:val="List Table 4 - Accent 11"/>
    <w:basedOn w:val="TableNormal"/>
    <w:uiPriority w:val="49"/>
    <w:pPr>
      <w:spacing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tcBorders>
        <w:shd w:color="auto" w:fill="5b9bd5" w:themeFill="accent1" w:val="clear"/>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4-Accent21" w:customStyle="1">
    <w:name w:val="List Table 4 - Accent 21"/>
    <w:basedOn w:val="TableNormal"/>
    <w:uiPriority w:val="49"/>
    <w:pPr>
      <w:spacing w:line="240" w:lineRule="auto"/>
    </w:p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tblBorders>
    </w:tblPr>
    <w:tblStylePr w:type="firstRow">
      <w:rPr>
        <w:b w:val="1"/>
        <w:bCs w:val="1"/>
        <w:color w:val="ffffff" w:themeColor="background1"/>
      </w:rPr>
      <w:tblPr/>
      <w:tcPr>
        <w:tcBorders>
          <w:top w:color="ff0000" w:space="0" w:sz="4" w:themeColor="accent2" w:val="single"/>
          <w:left w:color="ff0000" w:space="0" w:sz="4" w:themeColor="accent2" w:val="single"/>
          <w:bottom w:color="ff0000" w:space="0" w:sz="4" w:themeColor="accent2" w:val="single"/>
          <w:right w:color="ff0000" w:space="0" w:sz="4" w:themeColor="accent2" w:val="single"/>
          <w:insideH w:space="0" w:sz="0" w:val="nil"/>
        </w:tcBorders>
        <w:shd w:color="auto" w:fill="ff0000" w:themeFill="accent2" w:val="clear"/>
      </w:tcPr>
    </w:tblStylePr>
    <w:tblStylePr w:type="lastRow">
      <w:rPr>
        <w:b w:val="1"/>
        <w:bCs w:val="1"/>
      </w:rPr>
      <w:tblPr/>
      <w:tcPr>
        <w:tcBorders>
          <w:top w:color="ff6666"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4-Accent31" w:customStyle="1">
    <w:name w:val="List Table 4 - Accent 31"/>
    <w:basedOn w:val="TableNormal"/>
    <w:uiPriority w:val="49"/>
    <w:pPr>
      <w:spacing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tcBorders>
        <w:shd w:color="auto" w:fill="a5a5a5" w:themeFill="accent3" w:val="clear"/>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4-Accent41" w:customStyle="1">
    <w:name w:val="List Table 4 - Accent 41"/>
    <w:basedOn w:val="TableNormal"/>
    <w:uiPriority w:val="49"/>
    <w:pPr>
      <w:spacing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tcBorders>
        <w:shd w:color="auto" w:fill="ffc000" w:themeFill="accent4" w:val="clear"/>
      </w:tcPr>
    </w:tblStylePr>
    <w:tblStylePr w:type="lastRow">
      <w:rPr>
        <w:b w:val="1"/>
        <w:bCs w:val="1"/>
      </w:rPr>
      <w:tblPr/>
      <w:tcPr>
        <w:tcBorders>
          <w:top w:color="ffd966"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4-Accent51" w:customStyle="1">
    <w:name w:val="List Table 4 - Accent 51"/>
    <w:basedOn w:val="TableNormal"/>
    <w:uiPriority w:val="49"/>
    <w:pPr>
      <w:spacing w:line="240" w:lineRule="auto"/>
    </w:p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tblBorders>
    </w:tblPr>
    <w:tblStylePr w:type="firstRow">
      <w:rPr>
        <w:b w:val="1"/>
        <w:bCs w:val="1"/>
        <w:color w:val="ffffff" w:themeColor="background1"/>
      </w:rPr>
      <w:tblPr/>
      <w:tcPr>
        <w:tcBorders>
          <w:top w:color="2b579a" w:space="0" w:sz="4" w:themeColor="accent5" w:val="single"/>
          <w:left w:color="2b579a" w:space="0" w:sz="4" w:themeColor="accent5" w:val="single"/>
          <w:bottom w:color="2b579a" w:space="0" w:sz="4" w:themeColor="accent5" w:val="single"/>
          <w:right w:color="2b579a" w:space="0" w:sz="4" w:themeColor="accent5" w:val="single"/>
          <w:insideH w:space="0" w:sz="0" w:val="nil"/>
        </w:tcBorders>
        <w:shd w:color="auto" w:fill="2b579a" w:themeFill="accent5" w:val="clear"/>
      </w:tcPr>
    </w:tblStylePr>
    <w:tblStylePr w:type="lastRow">
      <w:rPr>
        <w:b w:val="1"/>
        <w:bCs w:val="1"/>
      </w:rPr>
      <w:tblPr/>
      <w:tcPr>
        <w:tcBorders>
          <w:top w:color="6c95d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4-Accent61" w:customStyle="1">
    <w:name w:val="List Table 4 - Accent 61"/>
    <w:basedOn w:val="TableNormal"/>
    <w:uiPriority w:val="49"/>
    <w:pPr>
      <w:spacing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tcBorders>
        <w:shd w:color="auto" w:fill="70ad47" w:themeFill="accent6" w:val="clear"/>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5Dark1" w:customStyle="1">
    <w:name w:val="List Table 5 Dark1"/>
    <w:basedOn w:val="TableNormal"/>
    <w:uiPriority w:val="50"/>
    <w:pPr>
      <w:spacing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1" w:customStyle="1">
    <w:name w:val="List Table 5 Dark - Accent 11"/>
    <w:basedOn w:val="TableNormal"/>
    <w:uiPriority w:val="50"/>
    <w:pPr>
      <w:spacing w:line="240" w:lineRule="auto"/>
    </w:pPr>
    <w:rPr>
      <w:color w:val="ffffff" w:themeColor="background1"/>
    </w:rPr>
    <w:tblPr>
      <w:tblStyleRowBandSize w:val="1"/>
      <w:tblStyleColBandSize w:val="1"/>
      <w:tblBorders>
        <w:top w:color="5b9bd5" w:space="0" w:sz="24" w:themeColor="accent1" w:val="single"/>
        <w:left w:color="5b9bd5" w:space="0" w:sz="24" w:themeColor="accent1" w:val="single"/>
        <w:bottom w:color="5b9bd5" w:space="0" w:sz="24" w:themeColor="accent1" w:val="single"/>
        <w:right w:color="5b9bd5" w:space="0" w:sz="24" w:themeColor="accent1" w:val="single"/>
      </w:tblBorders>
    </w:tblPr>
    <w:tcPr>
      <w:shd w:color="auto" w:fill="5b9bd5"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1" w:customStyle="1">
    <w:name w:val="List Table 5 Dark - Accent 21"/>
    <w:basedOn w:val="TableNormal"/>
    <w:uiPriority w:val="50"/>
    <w:pPr>
      <w:spacing w:line="240" w:lineRule="auto"/>
    </w:pPr>
    <w:rPr>
      <w:color w:val="ffffff" w:themeColor="background1"/>
    </w:rPr>
    <w:tblPr>
      <w:tblStyleRowBandSize w:val="1"/>
      <w:tblStyleColBandSize w:val="1"/>
      <w:tblBorders>
        <w:top w:color="ff0000" w:space="0" w:sz="24" w:themeColor="accent2" w:val="single"/>
        <w:left w:color="ff0000" w:space="0" w:sz="24" w:themeColor="accent2" w:val="single"/>
        <w:bottom w:color="ff0000" w:space="0" w:sz="24" w:themeColor="accent2" w:val="single"/>
        <w:right w:color="ff0000" w:space="0" w:sz="24" w:themeColor="accent2" w:val="single"/>
      </w:tblBorders>
    </w:tblPr>
    <w:tcPr>
      <w:shd w:color="auto" w:fill="ff0000"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1" w:customStyle="1">
    <w:name w:val="List Table 5 Dark - Accent 31"/>
    <w:basedOn w:val="TableNormal"/>
    <w:uiPriority w:val="50"/>
    <w:pPr>
      <w:spacing w:line="240" w:lineRule="auto"/>
    </w:pPr>
    <w:rPr>
      <w:color w:val="ffffff" w:themeColor="background1"/>
    </w:rPr>
    <w:tblPr>
      <w:tblStyleRowBandSize w:val="1"/>
      <w:tblStyleColBandSize w:val="1"/>
      <w:tblBorders>
        <w:top w:color="a5a5a5" w:space="0" w:sz="24" w:themeColor="accent3" w:val="single"/>
        <w:left w:color="a5a5a5" w:space="0" w:sz="24" w:themeColor="accent3" w:val="single"/>
        <w:bottom w:color="a5a5a5" w:space="0" w:sz="24" w:themeColor="accent3" w:val="single"/>
        <w:right w:color="a5a5a5" w:space="0" w:sz="24" w:themeColor="accent3" w:val="single"/>
      </w:tblBorders>
    </w:tblPr>
    <w:tcPr>
      <w:shd w:color="auto" w:fill="a5a5a5"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1" w:customStyle="1">
    <w:name w:val="List Table 5 Dark - Accent 41"/>
    <w:basedOn w:val="TableNormal"/>
    <w:uiPriority w:val="50"/>
    <w:pPr>
      <w:spacing w:line="240" w:lineRule="auto"/>
    </w:pPr>
    <w:rPr>
      <w:color w:val="ffffff" w:themeColor="background1"/>
    </w:rPr>
    <w:tblPr>
      <w:tblStyleRowBandSize w:val="1"/>
      <w:tblStyleColBandSize w:val="1"/>
      <w:tblBorders>
        <w:top w:color="ffc000" w:space="0" w:sz="24" w:themeColor="accent4" w:val="single"/>
        <w:left w:color="ffc000" w:space="0" w:sz="24" w:themeColor="accent4" w:val="single"/>
        <w:bottom w:color="ffc000" w:space="0" w:sz="24" w:themeColor="accent4" w:val="single"/>
        <w:right w:color="ffc000" w:space="0" w:sz="24" w:themeColor="accent4" w:val="single"/>
      </w:tblBorders>
    </w:tblPr>
    <w:tcPr>
      <w:shd w:color="auto" w:fill="ffc000"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1" w:customStyle="1">
    <w:name w:val="List Table 5 Dark - Accent 51"/>
    <w:basedOn w:val="TableNormal"/>
    <w:uiPriority w:val="50"/>
    <w:pPr>
      <w:spacing w:line="240" w:lineRule="auto"/>
    </w:pPr>
    <w:rPr>
      <w:color w:val="ffffff" w:themeColor="background1"/>
    </w:rPr>
    <w:tblPr>
      <w:tblStyleRowBandSize w:val="1"/>
      <w:tblStyleColBandSize w:val="1"/>
      <w:tblBorders>
        <w:top w:color="2b579a" w:space="0" w:sz="24" w:themeColor="accent5" w:val="single"/>
        <w:left w:color="2b579a" w:space="0" w:sz="24" w:themeColor="accent5" w:val="single"/>
        <w:bottom w:color="2b579a" w:space="0" w:sz="24" w:themeColor="accent5" w:val="single"/>
        <w:right w:color="2b579a" w:space="0" w:sz="24" w:themeColor="accent5" w:val="single"/>
      </w:tblBorders>
    </w:tblPr>
    <w:tcPr>
      <w:shd w:color="auto" w:fill="2b579a"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1" w:customStyle="1">
    <w:name w:val="List Table 5 Dark - Accent 61"/>
    <w:basedOn w:val="TableNormal"/>
    <w:uiPriority w:val="50"/>
    <w:pPr>
      <w:spacing w:line="240" w:lineRule="auto"/>
    </w:pPr>
    <w:rPr>
      <w:color w:val="ffffff" w:themeColor="background1"/>
    </w:rPr>
    <w:tblPr>
      <w:tblStyleRowBandSize w:val="1"/>
      <w:tblStyleColBandSize w:val="1"/>
      <w:tblBorders>
        <w:top w:color="70ad47" w:space="0" w:sz="24" w:themeColor="accent6" w:val="single"/>
        <w:left w:color="70ad47" w:space="0" w:sz="24" w:themeColor="accent6" w:val="single"/>
        <w:bottom w:color="70ad47" w:space="0" w:sz="24" w:themeColor="accent6" w:val="single"/>
        <w:right w:color="70ad47" w:space="0" w:sz="24" w:themeColor="accent6" w:val="single"/>
      </w:tblBorders>
    </w:tblPr>
    <w:tcPr>
      <w:shd w:color="auto" w:fill="70ad47"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1" w:customStyle="1">
    <w:name w:val="List Table 6 Colorful1"/>
    <w:basedOn w:val="TableNormal"/>
    <w:uiPriority w:val="51"/>
    <w:pPr>
      <w:spacing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1" w:customStyle="1">
    <w:name w:val="List Table 6 Colorful - Accent 11"/>
    <w:basedOn w:val="TableNormal"/>
    <w:uiPriority w:val="51"/>
    <w:pPr>
      <w:spacing w:line="240" w:lineRule="auto"/>
    </w:pPr>
    <w:rPr>
      <w:color w:val="2e74b5" w:themeColor="accent1" w:themeShade="0000BF"/>
    </w:rPr>
    <w:tblPr>
      <w:tblStyleRowBandSize w:val="1"/>
      <w:tblStyleColBandSize w:val="1"/>
      <w:tblBorders>
        <w:top w:color="5b9bd5" w:space="0" w:sz="4" w:themeColor="accent1" w:val="single"/>
        <w:bottom w:color="5b9bd5" w:space="0" w:sz="4" w:themeColor="accent1" w:val="single"/>
      </w:tblBorders>
    </w:tblPr>
    <w:tblStylePr w:type="firstRow">
      <w:rPr>
        <w:b w:val="1"/>
        <w:bCs w:val="1"/>
      </w:rPr>
      <w:tblPr/>
      <w:tcPr>
        <w:tcBorders>
          <w:bottom w:color="5b9bd5" w:space="0" w:sz="4" w:themeColor="accent1" w:val="single"/>
        </w:tcBorders>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6Colorful-Accent21" w:customStyle="1">
    <w:name w:val="List Table 6 Colorful - Accent 21"/>
    <w:basedOn w:val="TableNormal"/>
    <w:uiPriority w:val="51"/>
    <w:pPr>
      <w:spacing w:line="240" w:lineRule="auto"/>
    </w:pPr>
    <w:rPr>
      <w:color w:val="bf0000" w:themeColor="accent2" w:themeShade="0000BF"/>
    </w:rPr>
    <w:tblPr>
      <w:tblStyleRowBandSize w:val="1"/>
      <w:tblStyleColBandSize w:val="1"/>
      <w:tblBorders>
        <w:top w:color="ff0000" w:space="0" w:sz="4" w:themeColor="accent2" w:val="single"/>
        <w:bottom w:color="ff0000" w:space="0" w:sz="4" w:themeColor="accent2" w:val="single"/>
      </w:tblBorders>
    </w:tblPr>
    <w:tblStylePr w:type="firstRow">
      <w:rPr>
        <w:b w:val="1"/>
        <w:bCs w:val="1"/>
      </w:rPr>
      <w:tblPr/>
      <w:tcPr>
        <w:tcBorders>
          <w:bottom w:color="ff0000" w:space="0" w:sz="4" w:themeColor="accent2" w:val="single"/>
        </w:tcBorders>
      </w:tcPr>
    </w:tblStylePr>
    <w:tblStylePr w:type="lastRow">
      <w:rPr>
        <w:b w:val="1"/>
        <w:bCs w:val="1"/>
      </w:rPr>
      <w:tblPr/>
      <w:tcPr>
        <w:tcBorders>
          <w:top w:color="ff0000" w:space="0" w:sz="4" w:themeColor="accent2"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6Colorful-Accent31" w:customStyle="1">
    <w:name w:val="List Table 6 Colorful - Accent 31"/>
    <w:basedOn w:val="TableNormal"/>
    <w:uiPriority w:val="51"/>
    <w:pPr>
      <w:spacing w:line="240" w:lineRule="auto"/>
    </w:pPr>
    <w:rPr>
      <w:color w:val="7b7b7b" w:themeColor="accent3" w:themeShade="0000BF"/>
    </w:rPr>
    <w:tblPr>
      <w:tblStyleRowBandSize w:val="1"/>
      <w:tblStyleColBandSize w:val="1"/>
      <w:tblBorders>
        <w:top w:color="a5a5a5" w:space="0" w:sz="4" w:themeColor="accent3" w:val="single"/>
        <w:bottom w:color="a5a5a5" w:space="0" w:sz="4" w:themeColor="accent3" w:val="single"/>
      </w:tblBorders>
    </w:tblPr>
    <w:tblStylePr w:type="firstRow">
      <w:rPr>
        <w:b w:val="1"/>
        <w:bCs w:val="1"/>
      </w:rPr>
      <w:tblPr/>
      <w:tcPr>
        <w:tcBorders>
          <w:bottom w:color="a5a5a5" w:space="0" w:sz="4" w:themeColor="accent3" w:val="single"/>
        </w:tcBorders>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6Colorful-Accent41" w:customStyle="1">
    <w:name w:val="List Table 6 Colorful - Accent 41"/>
    <w:basedOn w:val="TableNormal"/>
    <w:uiPriority w:val="51"/>
    <w:pPr>
      <w:spacing w:line="240" w:lineRule="auto"/>
    </w:pPr>
    <w:rPr>
      <w:color w:val="bf8f00" w:themeColor="accent4" w:themeShade="0000BF"/>
    </w:rPr>
    <w:tblPr>
      <w:tblStyleRowBandSize w:val="1"/>
      <w:tblStyleColBandSize w:val="1"/>
      <w:tblBorders>
        <w:top w:color="ffc000" w:space="0" w:sz="4" w:themeColor="accent4" w:val="single"/>
        <w:bottom w:color="ffc000" w:space="0" w:sz="4" w:themeColor="accent4" w:val="single"/>
      </w:tblBorders>
    </w:tblPr>
    <w:tblStylePr w:type="firstRow">
      <w:rPr>
        <w:b w:val="1"/>
        <w:bCs w:val="1"/>
      </w:rPr>
      <w:tblPr/>
      <w:tcPr>
        <w:tcBorders>
          <w:bottom w:color="ffc000" w:space="0" w:sz="4" w:themeColor="accent4" w:val="single"/>
        </w:tcBorders>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6Colorful-Accent51" w:customStyle="1">
    <w:name w:val="List Table 6 Colorful - Accent 51"/>
    <w:basedOn w:val="TableNormal"/>
    <w:uiPriority w:val="51"/>
    <w:pPr>
      <w:spacing w:line="240" w:lineRule="auto"/>
    </w:pPr>
    <w:rPr>
      <w:color w:val="204173" w:themeColor="accent5" w:themeShade="0000BF"/>
    </w:rPr>
    <w:tblPr>
      <w:tblStyleRowBandSize w:val="1"/>
      <w:tblStyleColBandSize w:val="1"/>
      <w:tblBorders>
        <w:top w:color="2b579a" w:space="0" w:sz="4" w:themeColor="accent5" w:val="single"/>
        <w:bottom w:color="2b579a" w:space="0" w:sz="4" w:themeColor="accent5" w:val="single"/>
      </w:tblBorders>
    </w:tblPr>
    <w:tblStylePr w:type="firstRow">
      <w:rPr>
        <w:b w:val="1"/>
        <w:bCs w:val="1"/>
      </w:rPr>
      <w:tblPr/>
      <w:tcPr>
        <w:tcBorders>
          <w:bottom w:color="2b579a" w:space="0" w:sz="4" w:themeColor="accent5" w:val="single"/>
        </w:tcBorders>
      </w:tcPr>
    </w:tblStylePr>
    <w:tblStylePr w:type="lastRow">
      <w:rPr>
        <w:b w:val="1"/>
        <w:bCs w:val="1"/>
      </w:rPr>
      <w:tblPr/>
      <w:tcPr>
        <w:tcBorders>
          <w:top w:color="2b579a" w:space="0" w:sz="4" w:themeColor="accent5"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6Colorful-Accent61" w:customStyle="1">
    <w:name w:val="List Table 6 Colorful - Accent 61"/>
    <w:basedOn w:val="TableNormal"/>
    <w:uiPriority w:val="51"/>
    <w:pPr>
      <w:spacing w:line="240" w:lineRule="auto"/>
    </w:pPr>
    <w:rPr>
      <w:color w:val="538135" w:themeColor="accent6" w:themeShade="0000BF"/>
    </w:rPr>
    <w:tblPr>
      <w:tblStyleRowBandSize w:val="1"/>
      <w:tblStyleColBandSize w:val="1"/>
      <w:tblBorders>
        <w:top w:color="70ad47" w:space="0" w:sz="4" w:themeColor="accent6" w:val="single"/>
        <w:bottom w:color="70ad47" w:space="0" w:sz="4" w:themeColor="accent6" w:val="single"/>
      </w:tblBorders>
    </w:tblPr>
    <w:tblStylePr w:type="firstRow">
      <w:rPr>
        <w:b w:val="1"/>
        <w:bCs w:val="1"/>
      </w:rPr>
      <w:tblPr/>
      <w:tcPr>
        <w:tcBorders>
          <w:bottom w:color="70ad47" w:space="0" w:sz="4" w:themeColor="accent6" w:val="single"/>
        </w:tcBorders>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7Colorful1" w:customStyle="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1" w:customStyle="1">
    <w:name w:val="List Table 7 Colorful - Accent 11"/>
    <w:basedOn w:val="TableNormal"/>
    <w:uiPriority w:val="52"/>
    <w:pPr>
      <w:spacing w:line="240" w:lineRule="auto"/>
    </w:pPr>
    <w:rPr>
      <w:color w:val="2e74b5"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b9bd5"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b9bd5"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b9bd5"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b9bd5" w:space="0" w:sz="4" w:themeColor="accent1" w:val="single"/>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1" w:customStyle="1">
    <w:name w:val="List Table 7 Colorful - Accent 21"/>
    <w:basedOn w:val="TableNormal"/>
    <w:uiPriority w:val="52"/>
    <w:pPr>
      <w:spacing w:line="240" w:lineRule="auto"/>
    </w:pPr>
    <w:rPr>
      <w:color w:val="bf0000"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0000"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0000"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0000"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0000" w:space="0" w:sz="4" w:themeColor="accent2" w:val="single"/>
        </w:tcBorders>
        <w:shd w:color="auto" w:fill="ffffff" w:themeFill="background1" w:val="clear"/>
      </w:tc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1" w:customStyle="1">
    <w:name w:val="List Table 7 Colorful - Accent 31"/>
    <w:basedOn w:val="TableNormal"/>
    <w:uiPriority w:val="52"/>
    <w:pPr>
      <w:spacing w:line="240" w:lineRule="auto"/>
    </w:pPr>
    <w:rPr>
      <w:color w:val="7b7b7b"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5a5a5"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5a5a5"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5a5a5"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5a5a5" w:space="0" w:sz="4" w:themeColor="accent3" w:val="single"/>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1" w:customStyle="1">
    <w:name w:val="List Table 7 Colorful - Accent 41"/>
    <w:basedOn w:val="TableNormal"/>
    <w:uiPriority w:val="52"/>
    <w:pPr>
      <w:spacing w:line="240" w:lineRule="auto"/>
    </w:pPr>
    <w:rPr>
      <w:color w:val="bf8f00"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c000"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c000"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c000"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c000" w:space="0" w:sz="4" w:themeColor="accent4" w:val="single"/>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1" w:customStyle="1">
    <w:name w:val="List Table 7 Colorful - Accent 51"/>
    <w:basedOn w:val="TableNormal"/>
    <w:uiPriority w:val="52"/>
    <w:pPr>
      <w:spacing w:line="240" w:lineRule="auto"/>
    </w:pPr>
    <w:rPr>
      <w:color w:val="204173"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b579a"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b579a"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b579a"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b579a" w:space="0" w:sz="4" w:themeColor="accent5" w:val="single"/>
        </w:tcBorders>
        <w:shd w:color="auto" w:fill="ffffff" w:themeFill="background1" w:val="clear"/>
      </w:tc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1" w:customStyle="1">
    <w:name w:val="List Table 7 Colorful - Accent 61"/>
    <w:basedOn w:val="TableNormal"/>
    <w:uiPriority w:val="52"/>
    <w:pPr>
      <w:spacing w:line="240" w:lineRule="auto"/>
    </w:pPr>
    <w:rPr>
      <w:color w:val="53813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ad47"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ad47"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ad47"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ad47" w:space="0" w:sz="4" w:themeColor="accent6" w:val="single"/>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Pr>
      <w:rFonts w:ascii="Consolas" w:hAnsi="Consolas"/>
      <w:szCs w:val="20"/>
    </w:rPr>
  </w:style>
  <w:style w:type="table" w:styleId="MediumGrid1">
    <w:name w:val="Medium Grid 1"/>
    <w:basedOn w:val="TableNormal"/>
    <w:uiPriority w:val="67"/>
    <w:semiHidden w:val="1"/>
    <w:unhideWhenUsed w:val="1"/>
    <w:pPr>
      <w:spacing w:before="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pPr>
      <w:spacing w:before="0" w:line="240" w:lineRule="auto"/>
    </w:pPr>
    <w:tblPr>
      <w:tblStyleRowBandSize w:val="1"/>
      <w:tblStyleColBandSize w:val="1"/>
      <w:tblBorders>
        <w:top w:color="84b3df" w:space="0" w:sz="8" w:themeColor="accent1" w:themeTint="0000BF" w:val="single"/>
        <w:left w:color="84b3df" w:space="0" w:sz="8" w:themeColor="accent1" w:themeTint="0000BF" w:val="single"/>
        <w:bottom w:color="84b3df" w:space="0" w:sz="8" w:themeColor="accent1" w:themeTint="0000BF" w:val="single"/>
        <w:right w:color="84b3df" w:space="0" w:sz="8" w:themeColor="accent1" w:themeTint="0000BF" w:val="single"/>
        <w:insideH w:color="84b3df" w:space="0" w:sz="8" w:themeColor="accent1" w:themeTint="0000BF" w:val="single"/>
        <w:insideV w:color="84b3df" w:space="0" w:sz="8" w:themeColor="accent1" w:themeTint="0000BF" w:val="single"/>
      </w:tblBorders>
    </w:tblPr>
    <w:tcPr>
      <w:shd w:color="auto" w:fill="d6e6f4" w:themeFill="accent1" w:themeFillTint="00003F" w:val="clear"/>
    </w:tcPr>
    <w:tblStylePr w:type="firstRow">
      <w:rPr>
        <w:b w:val="1"/>
        <w:bCs w:val="1"/>
      </w:rPr>
    </w:tblStylePr>
    <w:tblStylePr w:type="lastRow">
      <w:rPr>
        <w:b w:val="1"/>
        <w:bCs w:val="1"/>
      </w:rPr>
      <w:tblPr/>
      <w:tcPr>
        <w:tcBorders>
          <w:top w:color="84b3df"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dccea" w:themeFill="accent1" w:themeFillTint="00007F" w:val="clear"/>
      </w:tcPr>
    </w:tblStylePr>
    <w:tblStylePr w:type="band1Horz">
      <w:tblPr/>
      <w:tcPr>
        <w:shd w:color="auto" w:fill="adccea" w:themeFill="accent1" w:themeFillTint="00007F" w:val="clear"/>
      </w:tcPr>
    </w:tblStylePr>
  </w:style>
  <w:style w:type="table" w:styleId="MediumGrid1-Accent2">
    <w:name w:val="Medium Grid 1 Accent 2"/>
    <w:basedOn w:val="TableNormal"/>
    <w:uiPriority w:val="67"/>
    <w:semiHidden w:val="1"/>
    <w:unhideWhenUsed w:val="1"/>
    <w:pPr>
      <w:spacing w:before="0" w:line="240" w:lineRule="auto"/>
    </w:pPr>
    <w:tblPr>
      <w:tblStyleRowBandSize w:val="1"/>
      <w:tblStyleColBandSize w:val="1"/>
      <w:tblBorders>
        <w:top w:color="ff4040" w:space="0" w:sz="8" w:themeColor="accent2" w:themeTint="0000BF" w:val="single"/>
        <w:left w:color="ff4040" w:space="0" w:sz="8" w:themeColor="accent2" w:themeTint="0000BF" w:val="single"/>
        <w:bottom w:color="ff4040" w:space="0" w:sz="8" w:themeColor="accent2" w:themeTint="0000BF" w:val="single"/>
        <w:right w:color="ff4040" w:space="0" w:sz="8" w:themeColor="accent2" w:themeTint="0000BF" w:val="single"/>
        <w:insideH w:color="ff4040" w:space="0" w:sz="8" w:themeColor="accent2" w:themeTint="0000BF" w:val="single"/>
        <w:insideV w:color="ff4040" w:space="0" w:sz="8" w:themeColor="accent2" w:themeTint="0000BF" w:val="single"/>
      </w:tblBorders>
    </w:tblPr>
    <w:tcPr>
      <w:shd w:color="auto" w:fill="ffc0c0" w:themeFill="accent2" w:themeFillTint="00003F" w:val="clear"/>
    </w:tcPr>
    <w:tblStylePr w:type="firstRow">
      <w:rPr>
        <w:b w:val="1"/>
        <w:bCs w:val="1"/>
      </w:rPr>
    </w:tblStylePr>
    <w:tblStylePr w:type="lastRow">
      <w:rPr>
        <w:b w:val="1"/>
        <w:bCs w:val="1"/>
      </w:rPr>
      <w:tblPr/>
      <w:tcPr>
        <w:tcBorders>
          <w:top w:color="ff404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ff8080" w:themeFill="accent2" w:themeFillTint="00007F" w:val="clear"/>
      </w:tcPr>
    </w:tblStylePr>
    <w:tblStylePr w:type="band1Horz">
      <w:tblPr/>
      <w:tcPr>
        <w:shd w:color="auto" w:fill="ff8080" w:themeFill="accent2" w:themeFillTint="00007F" w:val="clear"/>
      </w:tcPr>
    </w:tblStylePr>
  </w:style>
  <w:style w:type="table" w:styleId="MediumGrid1-Accent3">
    <w:name w:val="Medium Grid 1 Accent 3"/>
    <w:basedOn w:val="TableNormal"/>
    <w:uiPriority w:val="67"/>
    <w:semiHidden w:val="1"/>
    <w:unhideWhenUsed w:val="1"/>
    <w:pPr>
      <w:spacing w:before="0" w:line="240" w:lineRule="auto"/>
    </w:pPr>
    <w:tblPr>
      <w:tblStyleRowBandSize w:val="1"/>
      <w:tblStyleColBandSize w:val="1"/>
      <w:tbl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color="bbbbbb" w:space="0" w:sz="8" w:themeColor="accent3" w:themeTint="0000BF" w:val="single"/>
        <w:insideV w:color="bbbbbb" w:space="0" w:sz="8" w:themeColor="accent3" w:themeTint="0000BF" w:val="single"/>
      </w:tblBorders>
    </w:tblPr>
    <w:tcPr>
      <w:shd w:color="auto" w:fill="e8e8e8" w:themeFill="accent3" w:themeFillTint="00003F" w:val="clear"/>
    </w:tcPr>
    <w:tblStylePr w:type="firstRow">
      <w:rPr>
        <w:b w:val="1"/>
        <w:bCs w:val="1"/>
      </w:rPr>
    </w:tblStylePr>
    <w:tblStylePr w:type="lastRow">
      <w:rPr>
        <w:b w:val="1"/>
        <w:bCs w:val="1"/>
      </w:rPr>
      <w:tblPr/>
      <w:tcPr>
        <w:tcBorders>
          <w:top w:color="bbbbbb"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d2d2d2" w:themeFill="accent3" w:themeFillTint="00007F" w:val="clear"/>
      </w:tcPr>
    </w:tblStylePr>
    <w:tblStylePr w:type="band1Horz">
      <w:tblPr/>
      <w:tcPr>
        <w:shd w:color="auto" w:fill="d2d2d2" w:themeFill="accent3" w:themeFillTint="00007F" w:val="clear"/>
      </w:tcPr>
    </w:tblStylePr>
  </w:style>
  <w:style w:type="table" w:styleId="MediumGrid1-Accent4">
    <w:name w:val="Medium Grid 1 Accent 4"/>
    <w:basedOn w:val="TableNormal"/>
    <w:uiPriority w:val="67"/>
    <w:semiHidden w:val="1"/>
    <w:unhideWhenUsed w:val="1"/>
    <w:pPr>
      <w:spacing w:before="0" w:line="240" w:lineRule="auto"/>
    </w:pPr>
    <w:tblPr>
      <w:tblStyleRowBandSize w:val="1"/>
      <w:tblStyleColBandSize w:val="1"/>
      <w:tbl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color="ffcf40" w:space="0" w:sz="8" w:themeColor="accent4" w:themeTint="0000BF" w:val="single"/>
        <w:insideV w:color="ffcf40" w:space="0" w:sz="8" w:themeColor="accent4" w:themeTint="0000BF" w:val="single"/>
      </w:tblBorders>
    </w:tblPr>
    <w:tcPr>
      <w:shd w:color="auto" w:fill="ffefc0" w:themeFill="accent4" w:themeFillTint="00003F" w:val="clear"/>
    </w:tcPr>
    <w:tblStylePr w:type="firstRow">
      <w:rPr>
        <w:b w:val="1"/>
        <w:bCs w:val="1"/>
      </w:rPr>
    </w:tblStylePr>
    <w:tblStylePr w:type="lastRow">
      <w:rPr>
        <w:b w:val="1"/>
        <w:bCs w:val="1"/>
      </w:rPr>
      <w:tblPr/>
      <w:tcPr>
        <w:tcBorders>
          <w:top w:color="ffcf40"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ffdf80" w:themeFill="accent4" w:themeFillTint="00007F" w:val="clear"/>
      </w:tcPr>
    </w:tblStylePr>
    <w:tblStylePr w:type="band1Horz">
      <w:tblPr/>
      <w:tcPr>
        <w:shd w:color="auto" w:fill="ffdf80" w:themeFill="accent4" w:themeFillTint="00007F" w:val="clear"/>
      </w:tcPr>
    </w:tblStylePr>
  </w:style>
  <w:style w:type="table" w:styleId="MediumGrid1-Accent5">
    <w:name w:val="Medium Grid 1 Accent 5"/>
    <w:basedOn w:val="TableNormal"/>
    <w:uiPriority w:val="67"/>
    <w:semiHidden w:val="1"/>
    <w:unhideWhenUsed w:val="1"/>
    <w:pPr>
      <w:spacing w:before="0" w:line="240" w:lineRule="auto"/>
    </w:pPr>
    <w:tblPr>
      <w:tblStyleRowBandSize w:val="1"/>
      <w:tblStyleColBandSize w:val="1"/>
      <w:tblBorders>
        <w:top w:color="477bcb" w:space="0" w:sz="8" w:themeColor="accent5" w:themeTint="0000BF" w:val="single"/>
        <w:left w:color="477bcb" w:space="0" w:sz="8" w:themeColor="accent5" w:themeTint="0000BF" w:val="single"/>
        <w:bottom w:color="477bcb" w:space="0" w:sz="8" w:themeColor="accent5" w:themeTint="0000BF" w:val="single"/>
        <w:right w:color="477bcb" w:space="0" w:sz="8" w:themeColor="accent5" w:themeTint="0000BF" w:val="single"/>
        <w:insideH w:color="477bcb" w:space="0" w:sz="8" w:themeColor="accent5" w:themeTint="0000BF" w:val="single"/>
        <w:insideV w:color="477bcb" w:space="0" w:sz="8" w:themeColor="accent5" w:themeTint="0000BF" w:val="single"/>
      </w:tblBorders>
    </w:tblPr>
    <w:tcPr>
      <w:shd w:color="auto" w:fill="c2d3ee" w:themeFill="accent5" w:themeFillTint="00003F" w:val="clear"/>
    </w:tcPr>
    <w:tblStylePr w:type="firstRow">
      <w:rPr>
        <w:b w:val="1"/>
        <w:bCs w:val="1"/>
      </w:rPr>
    </w:tblStylePr>
    <w:tblStylePr w:type="lastRow">
      <w:rPr>
        <w:b w:val="1"/>
        <w:bCs w:val="1"/>
      </w:rPr>
      <w:tblPr/>
      <w:tcPr>
        <w:tcBorders>
          <w:top w:color="477bcb"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85a7dd" w:themeFill="accent5" w:themeFillTint="00007F" w:val="clear"/>
      </w:tcPr>
    </w:tblStylePr>
    <w:tblStylePr w:type="band1Horz">
      <w:tblPr/>
      <w:tcPr>
        <w:shd w:color="auto" w:fill="85a7dd" w:themeFill="accent5" w:themeFillTint="00007F" w:val="clear"/>
      </w:tcPr>
    </w:tblStylePr>
  </w:style>
  <w:style w:type="table" w:styleId="MediumGrid1-Accent6">
    <w:name w:val="Medium Grid 1 Accent 6"/>
    <w:basedOn w:val="TableNormal"/>
    <w:uiPriority w:val="67"/>
    <w:semiHidden w:val="1"/>
    <w:unhideWhenUsed w:val="1"/>
    <w:pPr>
      <w:spacing w:before="0" w:line="240" w:lineRule="auto"/>
    </w:pPr>
    <w:tblPr>
      <w:tblStyleRowBandSize w:val="1"/>
      <w:tblStyleColBandSize w:val="1"/>
      <w:tbl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color="93c571" w:space="0" w:sz="8" w:themeColor="accent6" w:themeTint="0000BF" w:val="single"/>
        <w:insideV w:color="93c571" w:space="0" w:sz="8" w:themeColor="accent6" w:themeTint="0000BF" w:val="single"/>
      </w:tblBorders>
    </w:tblPr>
    <w:tcPr>
      <w:shd w:color="auto" w:fill="dbebd0" w:themeFill="accent6" w:themeFillTint="00003F" w:val="clear"/>
    </w:tcPr>
    <w:tblStylePr w:type="firstRow">
      <w:rPr>
        <w:b w:val="1"/>
        <w:bCs w:val="1"/>
      </w:rPr>
    </w:tblStylePr>
    <w:tblStylePr w:type="lastRow">
      <w:rPr>
        <w:b w:val="1"/>
        <w:bCs w:val="1"/>
      </w:rPr>
      <w:tblPr/>
      <w:tcPr>
        <w:tcBorders>
          <w:top w:color="93c571"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b7d8a0" w:themeFill="accent6" w:themeFillTint="00007F" w:val="clear"/>
      </w:tcPr>
    </w:tblStylePr>
    <w:tblStylePr w:type="band1Horz">
      <w:tblPr/>
      <w:tcPr>
        <w:shd w:color="auto" w:fill="b7d8a0" w:themeFill="accent6" w:themeFillTint="00007F" w:val="clear"/>
      </w:tcPr>
    </w:tblStylePr>
  </w:style>
  <w:style w:type="table" w:styleId="MediumGrid2">
    <w:name w:val="Medium Grid 2"/>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insideH w:color="5b9bd5" w:space="0" w:sz="8" w:themeColor="accent1" w:val="single"/>
        <w:insideV w:color="5b9bd5" w:space="0" w:sz="8" w:themeColor="accent1" w:val="single"/>
      </w:tblBorders>
    </w:tblPr>
    <w:tcPr>
      <w:shd w:color="auto" w:fill="d6e6f4" w:themeFill="accent1" w:themeFillTint="00003F" w:val="clear"/>
    </w:tcPr>
    <w:tblStylePr w:type="firstRow">
      <w:rPr>
        <w:b w:val="1"/>
        <w:bCs w:val="1"/>
        <w:color w:val="000000" w:themeColor="text1"/>
      </w:rPr>
      <w:tblPr/>
      <w:tcPr>
        <w:shd w:color="auto" w:fill="eef5fb"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eeaf6" w:themeFill="accent1" w:themeFillTint="000033" w:val="clear"/>
      </w:tcPr>
    </w:tblStylePr>
    <w:tblStylePr w:type="band1Vert">
      <w:tblPr/>
      <w:tcPr>
        <w:shd w:color="auto" w:fill="adccea" w:themeFill="accent1" w:themeFillTint="00007F" w:val="clear"/>
      </w:tcPr>
    </w:tblStylePr>
    <w:tblStylePr w:type="band1Horz">
      <w:tblPr/>
      <w:tcPr>
        <w:tcBorders>
          <w:insideH w:color="5b9bd5" w:space="0" w:sz="6" w:themeColor="accent1" w:val="single"/>
          <w:insideV w:color="5b9bd5" w:space="0" w:sz="6" w:themeColor="accent1" w:val="single"/>
        </w:tcBorders>
        <w:shd w:color="auto" w:fill="adccea"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insideH w:color="ff0000" w:space="0" w:sz="8" w:themeColor="accent2" w:val="single"/>
        <w:insideV w:color="ff0000" w:space="0" w:sz="8" w:themeColor="accent2" w:val="single"/>
      </w:tblBorders>
    </w:tblPr>
    <w:tcPr>
      <w:shd w:color="auto" w:fill="ffc0c0" w:themeFill="accent2" w:themeFillTint="00003F" w:val="clear"/>
    </w:tcPr>
    <w:tblStylePr w:type="firstRow">
      <w:rPr>
        <w:b w:val="1"/>
        <w:bCs w:val="1"/>
        <w:color w:val="000000" w:themeColor="text1"/>
      </w:rPr>
      <w:tblPr/>
      <w:tcPr>
        <w:shd w:color="auto" w:fill="ffe6e6"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cccc" w:themeFill="accent2" w:themeFillTint="000033" w:val="clear"/>
      </w:tcPr>
    </w:tblStylePr>
    <w:tblStylePr w:type="band1Vert">
      <w:tblPr/>
      <w:tcPr>
        <w:shd w:color="auto" w:fill="ff8080" w:themeFill="accent2" w:themeFillTint="00007F" w:val="clear"/>
      </w:tcPr>
    </w:tblStylePr>
    <w:tblStylePr w:type="band1Horz">
      <w:tblPr/>
      <w:tcPr>
        <w:tcBorders>
          <w:insideH w:color="ff0000" w:space="0" w:sz="6" w:themeColor="accent2" w:val="single"/>
          <w:insideV w:color="ff0000" w:space="0" w:sz="6" w:themeColor="accent2" w:val="single"/>
        </w:tcBorders>
        <w:shd w:color="auto" w:fill="ff8080"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Pr>
    <w:tcPr>
      <w:shd w:color="auto" w:fill="e8e8e8" w:themeFill="accent3" w:themeFillTint="00003F" w:val="clear"/>
    </w:tcPr>
    <w:tblStylePr w:type="firstRow">
      <w:rPr>
        <w:b w:val="1"/>
        <w:bCs w:val="1"/>
        <w:color w:val="000000" w:themeColor="text1"/>
      </w:rPr>
      <w:tblPr/>
      <w:tcPr>
        <w:shd w:color="auto" w:fill="f6f6f6"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deded" w:themeFill="accent3" w:themeFillTint="000033" w:val="clear"/>
      </w:tcPr>
    </w:tblStylePr>
    <w:tblStylePr w:type="band1Vert">
      <w:tblPr/>
      <w:tcPr>
        <w:shd w:color="auto" w:fill="d2d2d2" w:themeFill="accent3" w:themeFillTint="00007F" w:val="clear"/>
      </w:tcPr>
    </w:tblStylePr>
    <w:tblStylePr w:type="band1Horz">
      <w:tblPr/>
      <w:tcPr>
        <w:tcBorders>
          <w:insideH w:color="a5a5a5" w:space="0" w:sz="6" w:themeColor="accent3" w:val="single"/>
          <w:insideV w:color="a5a5a5" w:space="0" w:sz="6" w:themeColor="accent3" w:val="single"/>
        </w:tcBorders>
        <w:shd w:color="auto" w:fill="d2d2d2"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insideH w:color="ffc000" w:space="0" w:sz="8" w:themeColor="accent4" w:val="single"/>
        <w:insideV w:color="ffc000" w:space="0" w:sz="8" w:themeColor="accent4" w:val="single"/>
      </w:tblBorders>
    </w:tblPr>
    <w:tcPr>
      <w:shd w:color="auto" w:fill="ffefc0" w:themeFill="accent4" w:themeFillTint="00003F" w:val="clear"/>
    </w:tcPr>
    <w:tblStylePr w:type="firstRow">
      <w:rPr>
        <w:b w:val="1"/>
        <w:bCs w:val="1"/>
        <w:color w:val="000000" w:themeColor="text1"/>
      </w:rPr>
      <w:tblPr/>
      <w:tcPr>
        <w:shd w:color="auto" w:fill="fff8e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f2cc" w:themeFill="accent4" w:themeFillTint="000033" w:val="clear"/>
      </w:tcPr>
    </w:tblStylePr>
    <w:tblStylePr w:type="band1Vert">
      <w:tblPr/>
      <w:tcPr>
        <w:shd w:color="auto" w:fill="ffdf80" w:themeFill="accent4" w:themeFillTint="00007F" w:val="clear"/>
      </w:tcPr>
    </w:tblStylePr>
    <w:tblStylePr w:type="band1Horz">
      <w:tblPr/>
      <w:tcPr>
        <w:tcBorders>
          <w:insideH w:color="ffc000" w:space="0" w:sz="6" w:themeColor="accent4" w:val="single"/>
          <w:insideV w:color="ffc000" w:space="0" w:sz="6" w:themeColor="accent4" w:val="single"/>
        </w:tcBorders>
        <w:shd w:color="auto" w:fill="ffdf8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insideH w:color="2b579a" w:space="0" w:sz="8" w:themeColor="accent5" w:val="single"/>
        <w:insideV w:color="2b579a" w:space="0" w:sz="8" w:themeColor="accent5" w:val="single"/>
      </w:tblBorders>
    </w:tblPr>
    <w:tcPr>
      <w:shd w:color="auto" w:fill="c2d3ee" w:themeFill="accent5" w:themeFillTint="00003F" w:val="clear"/>
    </w:tcPr>
    <w:tblStylePr w:type="firstRow">
      <w:rPr>
        <w:b w:val="1"/>
        <w:bCs w:val="1"/>
        <w:color w:val="000000" w:themeColor="text1"/>
      </w:rPr>
      <w:tblPr/>
      <w:tcPr>
        <w:shd w:color="auto" w:fill="e6edf8"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edbf1" w:themeFill="accent5" w:themeFillTint="000033" w:val="clear"/>
      </w:tcPr>
    </w:tblStylePr>
    <w:tblStylePr w:type="band1Vert">
      <w:tblPr/>
      <w:tcPr>
        <w:shd w:color="auto" w:fill="85a7dd" w:themeFill="accent5" w:themeFillTint="00007F" w:val="clear"/>
      </w:tcPr>
    </w:tblStylePr>
    <w:tblStylePr w:type="band1Horz">
      <w:tblPr/>
      <w:tcPr>
        <w:tcBorders>
          <w:insideH w:color="2b579a" w:space="0" w:sz="6" w:themeColor="accent5" w:val="single"/>
          <w:insideV w:color="2b579a" w:space="0" w:sz="6" w:themeColor="accent5" w:val="single"/>
        </w:tcBorders>
        <w:shd w:color="auto" w:fill="85a7dd"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insideH w:color="70ad47" w:space="0" w:sz="8" w:themeColor="accent6" w:val="single"/>
        <w:insideV w:color="70ad47" w:space="0" w:sz="8" w:themeColor="accent6" w:val="single"/>
      </w:tblBorders>
    </w:tblPr>
    <w:tcPr>
      <w:shd w:color="auto" w:fill="dbebd0" w:themeFill="accent6" w:themeFillTint="00003F" w:val="clear"/>
    </w:tcPr>
    <w:tblStylePr w:type="firstRow">
      <w:rPr>
        <w:b w:val="1"/>
        <w:bCs w:val="1"/>
        <w:color w:val="000000" w:themeColor="text1"/>
      </w:rPr>
      <w:tblPr/>
      <w:tcPr>
        <w:shd w:color="auto" w:fill="f0f7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2efd9" w:themeFill="accent6" w:themeFillTint="000033" w:val="clear"/>
      </w:tcPr>
    </w:tblStylePr>
    <w:tblStylePr w:type="band1Vert">
      <w:tblPr/>
      <w:tcPr>
        <w:shd w:color="auto" w:fill="b7d8a0" w:themeFill="accent6" w:themeFillTint="00007F" w:val="clear"/>
      </w:tcPr>
    </w:tblStylePr>
    <w:tblStylePr w:type="band1Horz">
      <w:tblPr/>
      <w:tcPr>
        <w:tcBorders>
          <w:insideH w:color="70ad47" w:space="0" w:sz="6" w:themeColor="accent6" w:val="single"/>
          <w:insideV w:color="70ad47" w:space="0" w:sz="6" w:themeColor="accent6" w:val="single"/>
        </w:tcBorders>
        <w:shd w:color="auto" w:fill="b7d8a0"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6e6f4"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b9bd5"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b9bd5"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b9bd5"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b9bd5"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dccea"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dccea" w:themeFill="accent1" w:themeFillTint="00007F" w:val="clear"/>
      </w:tcPr>
    </w:tblStylePr>
  </w:style>
  <w:style w:type="table" w:styleId="MediumGrid3-Accent2">
    <w:name w:val="Medium Grid 3 Accent 2"/>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c0c0"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0000"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0000"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0000"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0000"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8080"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8080" w:themeFill="accent2" w:themeFillTint="00007F" w:val="clear"/>
      </w:tcPr>
    </w:tblStylePr>
  </w:style>
  <w:style w:type="table" w:styleId="MediumGrid3-Accent3">
    <w:name w:val="Medium Grid 3 Accent 3"/>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8e8e8"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5a5a5"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5a5a5"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5a5a5"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5a5a5"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2d2d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2d2d2" w:themeFill="accent3" w:themeFillTint="00007F" w:val="clear"/>
      </w:tcPr>
    </w:tblStylePr>
  </w:style>
  <w:style w:type="table" w:styleId="MediumGrid3-Accent4">
    <w:name w:val="Medium Grid 3 Accent 4"/>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efc0"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c000"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c000"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c000"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c000"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df8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df80" w:themeFill="accent4" w:themeFillTint="00007F" w:val="clear"/>
      </w:tcPr>
    </w:tblStylePr>
  </w:style>
  <w:style w:type="table" w:styleId="MediumGrid3-Accent5">
    <w:name w:val="Medium Grid 3 Accent 5"/>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2d3ee"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b579a"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b579a"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b579a"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b579a"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5a7dd"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5a7dd" w:themeFill="accent5" w:themeFillTint="00007F" w:val="clear"/>
      </w:tcPr>
    </w:tblStylePr>
  </w:style>
  <w:style w:type="table" w:styleId="MediumGrid3-Accent6">
    <w:name w:val="Medium Grid 3 Accent 6"/>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beb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0ad47"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0ad47"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0ad47"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0ad47"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7d8a0"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7d8a0" w:themeFill="accent6" w:themeFillTint="00007F" w:val="clear"/>
      </w:tcPr>
    </w:tblStylePr>
  </w:style>
  <w:style w:type="table" w:styleId="MediumList1">
    <w:name w:val="Medium List 1"/>
    <w:basedOn w:val="TableNormal"/>
    <w:uiPriority w:val="65"/>
    <w:semiHidden w:val="1"/>
    <w:unhideWhenUsed w:val="1"/>
    <w:pPr>
      <w:spacing w:before="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pPr>
      <w:spacing w:before="0" w:line="240" w:lineRule="auto"/>
    </w:pPr>
    <w:rPr>
      <w:color w:val="000000" w:themeColor="text1"/>
    </w:rPr>
    <w:tblPr>
      <w:tblStyleRowBandSize w:val="1"/>
      <w:tblStyleColBandSize w:val="1"/>
      <w:tblBorders>
        <w:top w:color="5b9bd5" w:space="0" w:sz="8" w:themeColor="accent1" w:val="single"/>
        <w:bottom w:color="5b9bd5" w:space="0" w:sz="8" w:themeColor="accent1" w:val="single"/>
      </w:tblBorders>
    </w:tblPr>
    <w:tblStylePr w:type="firstRow">
      <w:rPr>
        <w:rFonts w:asciiTheme="majorHAnsi" w:cstheme="majorBidi" w:eastAsiaTheme="majorEastAsia" w:hAnsiTheme="majorHAnsi"/>
      </w:rPr>
      <w:tblPr/>
      <w:tcPr>
        <w:tcBorders>
          <w:top w:space="0" w:sz="0" w:val="nil"/>
          <w:bottom w:color="5b9bd5" w:space="0" w:sz="8" w:themeColor="accent1" w:val="single"/>
        </w:tcBorders>
      </w:tcPr>
    </w:tblStylePr>
    <w:tblStylePr w:type="lastRow">
      <w:rPr>
        <w:b w:val="1"/>
        <w:bCs w:val="1"/>
        <w:color w:val="44546a" w:themeColor="text2"/>
      </w:rPr>
      <w:tblPr/>
      <w:tcPr>
        <w:tcBorders>
          <w:top w:color="5b9bd5" w:space="0" w:sz="8" w:themeColor="accent1" w:val="single"/>
          <w:bottom w:color="5b9bd5" w:space="0" w:sz="8" w:themeColor="accent1" w:val="single"/>
        </w:tcBorders>
      </w:tcPr>
    </w:tblStylePr>
    <w:tblStylePr w:type="firstCol">
      <w:rPr>
        <w:b w:val="1"/>
        <w:bCs w:val="1"/>
      </w:rPr>
    </w:tblStylePr>
    <w:tblStylePr w:type="lastCol">
      <w:rPr>
        <w:b w:val="1"/>
        <w:bCs w:val="1"/>
      </w:rPr>
      <w:tblPr/>
      <w:tcPr>
        <w:tcBorders>
          <w:top w:color="5b9bd5" w:space="0" w:sz="8" w:themeColor="accent1" w:val="single"/>
          <w:bottom w:color="5b9bd5" w:space="0" w:sz="8" w:themeColor="accent1" w:val="single"/>
        </w:tcBorders>
      </w:tcPr>
    </w:tblStylePr>
    <w:tblStylePr w:type="band1Vert">
      <w:tblPr/>
      <w:tcPr>
        <w:shd w:color="auto" w:fill="d6e6f4" w:themeFill="accent1" w:themeFillTint="00003F" w:val="clear"/>
      </w:tcPr>
    </w:tblStylePr>
    <w:tblStylePr w:type="band1Horz">
      <w:tblPr/>
      <w:tcPr>
        <w:shd w:color="auto" w:fill="d6e6f4" w:themeFill="accent1" w:themeFillTint="00003F" w:val="clear"/>
      </w:tcPr>
    </w:tblStylePr>
  </w:style>
  <w:style w:type="table" w:styleId="MediumList1-Accent2">
    <w:name w:val="Medium List 1 Accent 2"/>
    <w:basedOn w:val="TableNormal"/>
    <w:uiPriority w:val="65"/>
    <w:semiHidden w:val="1"/>
    <w:unhideWhenUsed w:val="1"/>
    <w:pPr>
      <w:spacing w:before="0" w:line="240" w:lineRule="auto"/>
    </w:pPr>
    <w:rPr>
      <w:color w:val="000000" w:themeColor="text1"/>
    </w:rPr>
    <w:tblPr>
      <w:tblStyleRowBandSize w:val="1"/>
      <w:tblStyleColBandSize w:val="1"/>
      <w:tblBorders>
        <w:top w:color="ff0000" w:space="0" w:sz="8" w:themeColor="accent2" w:val="single"/>
        <w:bottom w:color="ff0000" w:space="0" w:sz="8" w:themeColor="accent2" w:val="single"/>
      </w:tblBorders>
    </w:tblPr>
    <w:tblStylePr w:type="firstRow">
      <w:rPr>
        <w:rFonts w:asciiTheme="majorHAnsi" w:cstheme="majorBidi" w:eastAsiaTheme="majorEastAsia" w:hAnsiTheme="majorHAnsi"/>
      </w:rPr>
      <w:tblPr/>
      <w:tcPr>
        <w:tcBorders>
          <w:top w:space="0" w:sz="0" w:val="nil"/>
          <w:bottom w:color="ff0000" w:space="0" w:sz="8" w:themeColor="accent2" w:val="single"/>
        </w:tcBorders>
      </w:tcPr>
    </w:tblStylePr>
    <w:tblStylePr w:type="lastRow">
      <w:rPr>
        <w:b w:val="1"/>
        <w:bCs w:val="1"/>
        <w:color w:val="44546a" w:themeColor="text2"/>
      </w:rPr>
      <w:tblPr/>
      <w:tcPr>
        <w:tcBorders>
          <w:top w:color="ff0000" w:space="0" w:sz="8" w:themeColor="accent2" w:val="single"/>
          <w:bottom w:color="ff0000" w:space="0" w:sz="8" w:themeColor="accent2" w:val="single"/>
        </w:tcBorders>
      </w:tcPr>
    </w:tblStylePr>
    <w:tblStylePr w:type="firstCol">
      <w:rPr>
        <w:b w:val="1"/>
        <w:bCs w:val="1"/>
      </w:rPr>
    </w:tblStylePr>
    <w:tblStylePr w:type="lastCol">
      <w:rPr>
        <w:b w:val="1"/>
        <w:bCs w:val="1"/>
      </w:rPr>
      <w:tblPr/>
      <w:tcPr>
        <w:tcBorders>
          <w:top w:color="ff0000" w:space="0" w:sz="8" w:themeColor="accent2" w:val="single"/>
          <w:bottom w:color="ff0000" w:space="0" w:sz="8" w:themeColor="accent2" w:val="single"/>
        </w:tcBorders>
      </w:tcPr>
    </w:tblStylePr>
    <w:tblStylePr w:type="band1Vert">
      <w:tblPr/>
      <w:tcPr>
        <w:shd w:color="auto" w:fill="ffc0c0" w:themeFill="accent2" w:themeFillTint="00003F" w:val="clear"/>
      </w:tcPr>
    </w:tblStylePr>
    <w:tblStylePr w:type="band1Horz">
      <w:tblPr/>
      <w:tcPr>
        <w:shd w:color="auto" w:fill="ffc0c0" w:themeFill="accent2" w:themeFillTint="00003F" w:val="clear"/>
      </w:tcPr>
    </w:tblStylePr>
  </w:style>
  <w:style w:type="table" w:styleId="MediumList1-Accent3">
    <w:name w:val="Medium List 1 Accent 3"/>
    <w:basedOn w:val="TableNormal"/>
    <w:uiPriority w:val="65"/>
    <w:semiHidden w:val="1"/>
    <w:unhideWhenUsed w:val="1"/>
    <w:pPr>
      <w:spacing w:before="0" w:line="240" w:lineRule="auto"/>
    </w:pPr>
    <w:rPr>
      <w:color w:val="000000" w:themeColor="text1"/>
    </w:rPr>
    <w:tblPr>
      <w:tblStyleRowBandSize w:val="1"/>
      <w:tblStyleColBandSize w:val="1"/>
      <w:tblBorders>
        <w:top w:color="a5a5a5" w:space="0" w:sz="8" w:themeColor="accent3" w:val="single"/>
        <w:bottom w:color="a5a5a5" w:space="0" w:sz="8" w:themeColor="accent3" w:val="single"/>
      </w:tblBorders>
    </w:tblPr>
    <w:tblStylePr w:type="firstRow">
      <w:rPr>
        <w:rFonts w:asciiTheme="majorHAnsi" w:cstheme="majorBidi" w:eastAsiaTheme="majorEastAsia" w:hAnsiTheme="majorHAnsi"/>
      </w:rPr>
      <w:tblPr/>
      <w:tcPr>
        <w:tcBorders>
          <w:top w:space="0" w:sz="0" w:val="nil"/>
          <w:bottom w:color="a5a5a5" w:space="0" w:sz="8" w:themeColor="accent3" w:val="single"/>
        </w:tcBorders>
      </w:tcPr>
    </w:tblStylePr>
    <w:tblStylePr w:type="lastRow">
      <w:rPr>
        <w:b w:val="1"/>
        <w:bCs w:val="1"/>
        <w:color w:val="44546a" w:themeColor="text2"/>
      </w:rPr>
      <w:tblPr/>
      <w:tcPr>
        <w:tcBorders>
          <w:top w:color="a5a5a5" w:space="0" w:sz="8" w:themeColor="accent3" w:val="single"/>
          <w:bottom w:color="a5a5a5" w:space="0" w:sz="8" w:themeColor="accent3" w:val="single"/>
        </w:tcBorders>
      </w:tcPr>
    </w:tblStylePr>
    <w:tblStylePr w:type="firstCol">
      <w:rPr>
        <w:b w:val="1"/>
        <w:bCs w:val="1"/>
      </w:rPr>
    </w:tblStylePr>
    <w:tblStylePr w:type="lastCol">
      <w:rPr>
        <w:b w:val="1"/>
        <w:bCs w:val="1"/>
      </w:rPr>
      <w:tblPr/>
      <w:tcPr>
        <w:tcBorders>
          <w:top w:color="a5a5a5" w:space="0" w:sz="8" w:themeColor="accent3" w:val="single"/>
          <w:bottom w:color="a5a5a5" w:space="0" w:sz="8" w:themeColor="accent3" w:val="single"/>
        </w:tcBorders>
      </w:tcPr>
    </w:tblStylePr>
    <w:tblStylePr w:type="band1Vert">
      <w:tblPr/>
      <w:tcPr>
        <w:shd w:color="auto" w:fill="e8e8e8" w:themeFill="accent3" w:themeFillTint="00003F" w:val="clear"/>
      </w:tcPr>
    </w:tblStylePr>
    <w:tblStylePr w:type="band1Horz">
      <w:tblPr/>
      <w:tcPr>
        <w:shd w:color="auto" w:fill="e8e8e8" w:themeFill="accent3" w:themeFillTint="00003F" w:val="clear"/>
      </w:tcPr>
    </w:tblStylePr>
  </w:style>
  <w:style w:type="table" w:styleId="MediumList1-Accent4">
    <w:name w:val="Medium List 1 Accent 4"/>
    <w:basedOn w:val="TableNormal"/>
    <w:uiPriority w:val="65"/>
    <w:semiHidden w:val="1"/>
    <w:unhideWhenUsed w:val="1"/>
    <w:pPr>
      <w:spacing w:before="0" w:line="240" w:lineRule="auto"/>
    </w:pPr>
    <w:rPr>
      <w:color w:val="000000" w:themeColor="text1"/>
    </w:rPr>
    <w:tblPr>
      <w:tblStyleRowBandSize w:val="1"/>
      <w:tblStyleColBandSize w:val="1"/>
      <w:tblBorders>
        <w:top w:color="ffc000" w:space="0" w:sz="8" w:themeColor="accent4" w:val="single"/>
        <w:bottom w:color="ffc000" w:space="0" w:sz="8" w:themeColor="accent4" w:val="single"/>
      </w:tblBorders>
    </w:tblPr>
    <w:tblStylePr w:type="firstRow">
      <w:rPr>
        <w:rFonts w:asciiTheme="majorHAnsi" w:cstheme="majorBidi" w:eastAsiaTheme="majorEastAsia" w:hAnsiTheme="majorHAnsi"/>
      </w:rPr>
      <w:tblPr/>
      <w:tcPr>
        <w:tcBorders>
          <w:top w:space="0" w:sz="0" w:val="nil"/>
          <w:bottom w:color="ffc000" w:space="0" w:sz="8" w:themeColor="accent4" w:val="single"/>
        </w:tcBorders>
      </w:tcPr>
    </w:tblStylePr>
    <w:tblStylePr w:type="lastRow">
      <w:rPr>
        <w:b w:val="1"/>
        <w:bCs w:val="1"/>
        <w:color w:val="44546a" w:themeColor="text2"/>
      </w:rPr>
      <w:tblPr/>
      <w:tcPr>
        <w:tcBorders>
          <w:top w:color="ffc000" w:space="0" w:sz="8" w:themeColor="accent4" w:val="single"/>
          <w:bottom w:color="ffc000" w:space="0" w:sz="8" w:themeColor="accent4" w:val="single"/>
        </w:tcBorders>
      </w:tcPr>
    </w:tblStylePr>
    <w:tblStylePr w:type="firstCol">
      <w:rPr>
        <w:b w:val="1"/>
        <w:bCs w:val="1"/>
      </w:rPr>
    </w:tblStylePr>
    <w:tblStylePr w:type="lastCol">
      <w:rPr>
        <w:b w:val="1"/>
        <w:bCs w:val="1"/>
      </w:rPr>
      <w:tblPr/>
      <w:tcPr>
        <w:tcBorders>
          <w:top w:color="ffc000" w:space="0" w:sz="8" w:themeColor="accent4" w:val="single"/>
          <w:bottom w:color="ffc000" w:space="0" w:sz="8" w:themeColor="accent4" w:val="single"/>
        </w:tcBorders>
      </w:tcPr>
    </w:tblStylePr>
    <w:tblStylePr w:type="band1Vert">
      <w:tblPr/>
      <w:tcPr>
        <w:shd w:color="auto" w:fill="ffefc0" w:themeFill="accent4" w:themeFillTint="00003F" w:val="clear"/>
      </w:tcPr>
    </w:tblStylePr>
    <w:tblStylePr w:type="band1Horz">
      <w:tblPr/>
      <w:tcPr>
        <w:shd w:color="auto" w:fill="ffefc0" w:themeFill="accent4" w:themeFillTint="00003F" w:val="clear"/>
      </w:tcPr>
    </w:tblStylePr>
  </w:style>
  <w:style w:type="table" w:styleId="MediumList1-Accent5">
    <w:name w:val="Medium List 1 Accent 5"/>
    <w:basedOn w:val="TableNormal"/>
    <w:uiPriority w:val="65"/>
    <w:semiHidden w:val="1"/>
    <w:unhideWhenUsed w:val="1"/>
    <w:pPr>
      <w:spacing w:before="0" w:line="240" w:lineRule="auto"/>
    </w:pPr>
    <w:rPr>
      <w:color w:val="000000" w:themeColor="text1"/>
    </w:rPr>
    <w:tblPr>
      <w:tblStyleRowBandSize w:val="1"/>
      <w:tblStyleColBandSize w:val="1"/>
      <w:tblBorders>
        <w:top w:color="2b579a" w:space="0" w:sz="8" w:themeColor="accent5" w:val="single"/>
        <w:bottom w:color="2b579a" w:space="0" w:sz="8" w:themeColor="accent5" w:val="single"/>
      </w:tblBorders>
    </w:tblPr>
    <w:tblStylePr w:type="firstRow">
      <w:rPr>
        <w:rFonts w:asciiTheme="majorHAnsi" w:cstheme="majorBidi" w:eastAsiaTheme="majorEastAsia" w:hAnsiTheme="majorHAnsi"/>
      </w:rPr>
      <w:tblPr/>
      <w:tcPr>
        <w:tcBorders>
          <w:top w:space="0" w:sz="0" w:val="nil"/>
          <w:bottom w:color="2b579a" w:space="0" w:sz="8" w:themeColor="accent5" w:val="single"/>
        </w:tcBorders>
      </w:tcPr>
    </w:tblStylePr>
    <w:tblStylePr w:type="lastRow">
      <w:rPr>
        <w:b w:val="1"/>
        <w:bCs w:val="1"/>
        <w:color w:val="44546a" w:themeColor="text2"/>
      </w:rPr>
      <w:tblPr/>
      <w:tcPr>
        <w:tcBorders>
          <w:top w:color="2b579a" w:space="0" w:sz="8" w:themeColor="accent5" w:val="single"/>
          <w:bottom w:color="2b579a" w:space="0" w:sz="8" w:themeColor="accent5" w:val="single"/>
        </w:tcBorders>
      </w:tcPr>
    </w:tblStylePr>
    <w:tblStylePr w:type="firstCol">
      <w:rPr>
        <w:b w:val="1"/>
        <w:bCs w:val="1"/>
      </w:rPr>
    </w:tblStylePr>
    <w:tblStylePr w:type="lastCol">
      <w:rPr>
        <w:b w:val="1"/>
        <w:bCs w:val="1"/>
      </w:rPr>
      <w:tblPr/>
      <w:tcPr>
        <w:tcBorders>
          <w:top w:color="2b579a" w:space="0" w:sz="8" w:themeColor="accent5" w:val="single"/>
          <w:bottom w:color="2b579a" w:space="0" w:sz="8" w:themeColor="accent5" w:val="single"/>
        </w:tcBorders>
      </w:tcPr>
    </w:tblStylePr>
    <w:tblStylePr w:type="band1Vert">
      <w:tblPr/>
      <w:tcPr>
        <w:shd w:color="auto" w:fill="c2d3ee" w:themeFill="accent5" w:themeFillTint="00003F" w:val="clear"/>
      </w:tcPr>
    </w:tblStylePr>
    <w:tblStylePr w:type="band1Horz">
      <w:tblPr/>
      <w:tcPr>
        <w:shd w:color="auto" w:fill="c2d3ee" w:themeFill="accent5" w:themeFillTint="00003F" w:val="clear"/>
      </w:tcPr>
    </w:tblStylePr>
  </w:style>
  <w:style w:type="table" w:styleId="MediumList1-Accent6">
    <w:name w:val="Medium List 1 Accent 6"/>
    <w:basedOn w:val="TableNormal"/>
    <w:uiPriority w:val="65"/>
    <w:semiHidden w:val="1"/>
    <w:unhideWhenUsed w:val="1"/>
    <w:pPr>
      <w:spacing w:before="0" w:line="240" w:lineRule="auto"/>
    </w:pPr>
    <w:rPr>
      <w:color w:val="000000" w:themeColor="text1"/>
    </w:rPr>
    <w:tblPr>
      <w:tblStyleRowBandSize w:val="1"/>
      <w:tblStyleColBandSize w:val="1"/>
      <w:tblBorders>
        <w:top w:color="70ad47" w:space="0" w:sz="8" w:themeColor="accent6" w:val="single"/>
        <w:bottom w:color="70ad47" w:space="0" w:sz="8" w:themeColor="accent6" w:val="single"/>
      </w:tblBorders>
    </w:tblPr>
    <w:tblStylePr w:type="firstRow">
      <w:rPr>
        <w:rFonts w:asciiTheme="majorHAnsi" w:cstheme="majorBidi" w:eastAsiaTheme="majorEastAsia" w:hAnsiTheme="majorHAnsi"/>
      </w:rPr>
      <w:tblPr/>
      <w:tcPr>
        <w:tcBorders>
          <w:top w:space="0" w:sz="0" w:val="nil"/>
          <w:bottom w:color="70ad47" w:space="0" w:sz="8" w:themeColor="accent6" w:val="single"/>
        </w:tcBorders>
      </w:tcPr>
    </w:tblStylePr>
    <w:tblStylePr w:type="lastRow">
      <w:rPr>
        <w:b w:val="1"/>
        <w:bCs w:val="1"/>
        <w:color w:val="44546a" w:themeColor="text2"/>
      </w:rPr>
      <w:tblPr/>
      <w:tcPr>
        <w:tcBorders>
          <w:top w:color="70ad47" w:space="0" w:sz="8" w:themeColor="accent6" w:val="single"/>
          <w:bottom w:color="70ad47" w:space="0" w:sz="8" w:themeColor="accent6" w:val="single"/>
        </w:tcBorders>
      </w:tcPr>
    </w:tblStylePr>
    <w:tblStylePr w:type="firstCol">
      <w:rPr>
        <w:b w:val="1"/>
        <w:bCs w:val="1"/>
      </w:rPr>
    </w:tblStylePr>
    <w:tblStylePr w:type="lastCol">
      <w:rPr>
        <w:b w:val="1"/>
        <w:bCs w:val="1"/>
      </w:rPr>
      <w:tblPr/>
      <w:tcPr>
        <w:tcBorders>
          <w:top w:color="70ad47" w:space="0" w:sz="8" w:themeColor="accent6" w:val="single"/>
          <w:bottom w:color="70ad47" w:space="0" w:sz="8" w:themeColor="accent6" w:val="single"/>
        </w:tcBorders>
      </w:tcPr>
    </w:tblStylePr>
    <w:tblStylePr w:type="band1Vert">
      <w:tblPr/>
      <w:tcPr>
        <w:shd w:color="auto" w:fill="dbebd0" w:themeFill="accent6" w:themeFillTint="00003F" w:val="clear"/>
      </w:tcPr>
    </w:tblStylePr>
    <w:tblStylePr w:type="band1Horz">
      <w:tblPr/>
      <w:tcPr>
        <w:shd w:color="auto" w:fill="dbebd0" w:themeFill="accent6" w:themeFillTint="00003F" w:val="clear"/>
      </w:tcPr>
    </w:tblStylePr>
  </w:style>
  <w:style w:type="table" w:styleId="MediumList2">
    <w:name w:val="Medium List 2"/>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tblBorders>
    </w:tblPr>
    <w:tblStylePr w:type="firstRow">
      <w:rPr>
        <w:sz w:val="24"/>
        <w:szCs w:val="24"/>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2" w:themeFillTint="00003F" w:val="clear"/>
      </w:tcPr>
    </w:tblStylePr>
    <w:tblStylePr w:type="band1Horz">
      <w:tblPr/>
      <w:tcPr>
        <w:tcBorders>
          <w:top w:space="0" w:sz="0" w:val="nil"/>
          <w:bottom w:space="0" w:sz="0" w:val="nil"/>
          <w:insideH w:space="0" w:sz="0" w:val="nil"/>
          <w:insideV w:space="0" w:sz="0" w:val="nil"/>
        </w:tcBorders>
        <w:shd w:color="auto" w:fill="ffc0c0"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tblBorders>
    </w:tblPr>
    <w:tblStylePr w:type="firstRow">
      <w:rPr>
        <w:sz w:val="24"/>
        <w:szCs w:val="24"/>
      </w:rPr>
      <w:tblPr/>
      <w:tcPr>
        <w:tcBorders>
          <w:top w:space="0" w:sz="0" w:val="nil"/>
          <w:left w:space="0" w:sz="0" w:val="nil"/>
          <w:bottom w:color="a5a5a5"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5a5a5"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a5a5a5"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8e8e8" w:themeFill="accent3" w:themeFillTint="00003F" w:val="clear"/>
      </w:tcPr>
    </w:tblStylePr>
    <w:tblStylePr w:type="band1Horz">
      <w:tblPr/>
      <w:tcPr>
        <w:tcBorders>
          <w:top w:space="0" w:sz="0" w:val="nil"/>
          <w:bottom w:space="0" w:sz="0" w:val="nil"/>
          <w:insideH w:space="0" w:sz="0" w:val="nil"/>
          <w:insideV w:space="0" w:sz="0" w:val="nil"/>
        </w:tcBorders>
        <w:shd w:color="auto" w:fill="e8e8e8"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tblBorders>
    </w:tblPr>
    <w:tblStylePr w:type="firstRow">
      <w:rPr>
        <w:sz w:val="24"/>
        <w:szCs w:val="24"/>
      </w:rPr>
      <w:tblPr/>
      <w:tcPr>
        <w:tcBorders>
          <w:top w:space="0" w:sz="0" w:val="nil"/>
          <w:left w:space="0" w:sz="0" w:val="nil"/>
          <w:bottom w:color="ffc000"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c000"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ffc000"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efc0" w:themeFill="accent4" w:themeFillTint="00003F" w:val="clear"/>
      </w:tcPr>
    </w:tblStylePr>
    <w:tblStylePr w:type="band1Horz">
      <w:tblPr/>
      <w:tcPr>
        <w:tcBorders>
          <w:top w:space="0" w:sz="0" w:val="nil"/>
          <w:bottom w:space="0" w:sz="0" w:val="nil"/>
          <w:insideH w:space="0" w:sz="0" w:val="nil"/>
          <w:insideV w:space="0" w:sz="0" w:val="nil"/>
        </w:tcBorders>
        <w:shd w:color="auto" w:fill="ffefc0"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tblBorders>
    </w:tblPr>
    <w:tblStylePr w:type="firstRow">
      <w:rPr>
        <w:sz w:val="24"/>
        <w:szCs w:val="24"/>
      </w:rPr>
      <w:tblPr/>
      <w:tcPr>
        <w:tcBorders>
          <w:top w:space="0" w:sz="0" w:val="nil"/>
          <w:left w:space="0" w:sz="0" w:val="nil"/>
          <w:bottom w:color="2b579a"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b579a"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2b579a"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2d3ee" w:themeFill="accent5" w:themeFillTint="00003F" w:val="clear"/>
      </w:tcPr>
    </w:tblStylePr>
    <w:tblStylePr w:type="band1Horz">
      <w:tblPr/>
      <w:tcPr>
        <w:tcBorders>
          <w:top w:space="0" w:sz="0" w:val="nil"/>
          <w:bottom w:space="0" w:sz="0" w:val="nil"/>
          <w:insideH w:space="0" w:sz="0" w:val="nil"/>
          <w:insideV w:space="0" w:sz="0" w:val="nil"/>
        </w:tcBorders>
        <w:shd w:color="auto" w:fill="c2d3ee"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tblBorders>
    </w:tblPr>
    <w:tblStylePr w:type="firstRow">
      <w:rPr>
        <w:sz w:val="24"/>
        <w:szCs w:val="24"/>
      </w:rPr>
      <w:tblPr/>
      <w:tcPr>
        <w:tcBorders>
          <w:top w:space="0" w:sz="0" w:val="nil"/>
          <w:left w:space="0" w:sz="0" w:val="nil"/>
          <w:bottom w:color="70ad47"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0ad47"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70ad47"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bebd0" w:themeFill="accent6" w:themeFillTint="00003F" w:val="clear"/>
      </w:tcPr>
    </w:tblStylePr>
    <w:tblStylePr w:type="band1Horz">
      <w:tblPr/>
      <w:tcPr>
        <w:tcBorders>
          <w:top w:space="0" w:sz="0" w:val="nil"/>
          <w:bottom w:space="0" w:sz="0" w:val="nil"/>
          <w:insideH w:space="0" w:sz="0" w:val="nil"/>
          <w:insideV w:space="0" w:sz="0" w:val="nil"/>
        </w:tcBorders>
        <w:shd w:color="auto" w:fill="dbeb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pPr>
      <w:spacing w:before="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pPr>
      <w:spacing w:before="0" w:line="240" w:lineRule="auto"/>
    </w:pPr>
    <w:tblPr>
      <w:tblStyleRowBandSize w:val="1"/>
      <w:tblStyleColBandSize w:val="1"/>
      <w:tblBorders>
        <w:top w:color="84b3df" w:space="0" w:sz="8" w:themeColor="accent1" w:themeTint="0000BF" w:val="single"/>
        <w:left w:color="84b3df" w:space="0" w:sz="8" w:themeColor="accent1" w:themeTint="0000BF" w:val="single"/>
        <w:bottom w:color="84b3df" w:space="0" w:sz="8" w:themeColor="accent1" w:themeTint="0000BF" w:val="single"/>
        <w:right w:color="84b3df" w:space="0" w:sz="8" w:themeColor="accent1" w:themeTint="0000BF" w:val="single"/>
        <w:insideH w:color="84b3df" w:space="0" w:sz="8" w:themeColor="accent1" w:themeTint="0000BF" w:val="single"/>
      </w:tblBorders>
    </w:tblPr>
    <w:tblStylePr w:type="firstRow">
      <w:pPr>
        <w:spacing w:after="0" w:before="0" w:line="240" w:lineRule="auto"/>
      </w:pPr>
      <w:rPr>
        <w:b w:val="1"/>
        <w:bCs w:val="1"/>
        <w:color w:val="ffffff" w:themeColor="background1"/>
      </w:rPr>
      <w:tblPr/>
      <w:tcPr>
        <w:tcBorders>
          <w:top w:color="84b3df" w:space="0" w:sz="8" w:themeColor="accent1" w:themeTint="0000BF" w:val="single"/>
          <w:left w:color="84b3df" w:space="0" w:sz="8" w:themeColor="accent1" w:themeTint="0000BF" w:val="single"/>
          <w:bottom w:color="84b3df" w:space="0" w:sz="8" w:themeColor="accent1" w:themeTint="0000BF" w:val="single"/>
          <w:right w:color="84b3df" w:space="0" w:sz="8" w:themeColor="accent1" w:themeTint="0000BF" w:val="single"/>
          <w:insideH w:space="0" w:sz="0" w:val="nil"/>
          <w:insideV w:space="0" w:sz="0" w:val="nil"/>
        </w:tcBorders>
        <w:shd w:color="auto" w:fill="5b9bd5" w:themeFill="accent1" w:val="clear"/>
      </w:tcPr>
    </w:tblStylePr>
    <w:tblStylePr w:type="lastRow">
      <w:pPr>
        <w:spacing w:after="0" w:before="0" w:line="240" w:lineRule="auto"/>
      </w:pPr>
      <w:rPr>
        <w:b w:val="1"/>
        <w:bCs w:val="1"/>
      </w:rPr>
      <w:tblPr/>
      <w:tcPr>
        <w:tcBorders>
          <w:top w:color="84b3df" w:space="0" w:sz="6" w:themeColor="accent1" w:themeTint="0000BF" w:val="double"/>
          <w:left w:color="84b3df" w:space="0" w:sz="8" w:themeColor="accent1" w:themeTint="0000BF" w:val="single"/>
          <w:bottom w:color="84b3df" w:space="0" w:sz="8" w:themeColor="accent1" w:themeTint="0000BF" w:val="single"/>
          <w:right w:color="84b3df"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6e6f4" w:themeFill="accent1" w:themeFillTint="00003F" w:val="clear"/>
      </w:tcPr>
    </w:tblStylePr>
    <w:tblStylePr w:type="band1Horz">
      <w:tblPr/>
      <w:tcPr>
        <w:tcBorders>
          <w:insideH w:space="0" w:sz="0" w:val="nil"/>
          <w:insideV w:space="0" w:sz="0" w:val="nil"/>
        </w:tcBorders>
        <w:shd w:color="auto" w:fill="d6e6f4"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pPr>
      <w:spacing w:before="0" w:line="240" w:lineRule="auto"/>
    </w:pPr>
    <w:tblPr>
      <w:tblStyleRowBandSize w:val="1"/>
      <w:tblStyleColBandSize w:val="1"/>
      <w:tblBorders>
        <w:top w:color="ff4040" w:space="0" w:sz="8" w:themeColor="accent2" w:themeTint="0000BF" w:val="single"/>
        <w:left w:color="ff4040" w:space="0" w:sz="8" w:themeColor="accent2" w:themeTint="0000BF" w:val="single"/>
        <w:bottom w:color="ff4040" w:space="0" w:sz="8" w:themeColor="accent2" w:themeTint="0000BF" w:val="single"/>
        <w:right w:color="ff4040" w:space="0" w:sz="8" w:themeColor="accent2" w:themeTint="0000BF" w:val="single"/>
        <w:insideH w:color="ff4040" w:space="0" w:sz="8" w:themeColor="accent2" w:themeTint="0000BF" w:val="single"/>
      </w:tblBorders>
    </w:tblPr>
    <w:tblStylePr w:type="firstRow">
      <w:pPr>
        <w:spacing w:after="0" w:before="0" w:line="240" w:lineRule="auto"/>
      </w:pPr>
      <w:rPr>
        <w:b w:val="1"/>
        <w:bCs w:val="1"/>
        <w:color w:val="ffffff" w:themeColor="background1"/>
      </w:rPr>
      <w:tblPr/>
      <w:tcPr>
        <w:tcBorders>
          <w:top w:color="ff4040" w:space="0" w:sz="8" w:themeColor="accent2" w:themeTint="0000BF" w:val="single"/>
          <w:left w:color="ff4040" w:space="0" w:sz="8" w:themeColor="accent2" w:themeTint="0000BF" w:val="single"/>
          <w:bottom w:color="ff4040" w:space="0" w:sz="8" w:themeColor="accent2" w:themeTint="0000BF" w:val="single"/>
          <w:right w:color="ff4040" w:space="0" w:sz="8" w:themeColor="accent2" w:themeTint="0000BF" w:val="single"/>
          <w:insideH w:space="0" w:sz="0" w:val="nil"/>
          <w:insideV w:space="0" w:sz="0" w:val="nil"/>
        </w:tcBorders>
        <w:shd w:color="auto" w:fill="ff0000" w:themeFill="accent2" w:val="clear"/>
      </w:tcPr>
    </w:tblStylePr>
    <w:tblStylePr w:type="lastRow">
      <w:pPr>
        <w:spacing w:after="0" w:before="0" w:line="240" w:lineRule="auto"/>
      </w:pPr>
      <w:rPr>
        <w:b w:val="1"/>
        <w:bCs w:val="1"/>
      </w:rPr>
      <w:tblPr/>
      <w:tcPr>
        <w:tcBorders>
          <w:top w:color="ff4040" w:space="0" w:sz="6" w:themeColor="accent2" w:themeTint="0000BF" w:val="double"/>
          <w:left w:color="ff4040" w:space="0" w:sz="8" w:themeColor="accent2" w:themeTint="0000BF" w:val="single"/>
          <w:bottom w:color="ff4040" w:space="0" w:sz="8" w:themeColor="accent2" w:themeTint="0000BF" w:val="single"/>
          <w:right w:color="ff404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c0c0" w:themeFill="accent2" w:themeFillTint="00003F" w:val="clear"/>
      </w:tcPr>
    </w:tblStylePr>
    <w:tblStylePr w:type="band1Horz">
      <w:tblPr/>
      <w:tcPr>
        <w:tcBorders>
          <w:insideH w:space="0" w:sz="0" w:val="nil"/>
          <w:insideV w:space="0" w:sz="0" w:val="nil"/>
        </w:tcBorders>
        <w:shd w:color="auto" w:fill="ffc0c0"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pPr>
      <w:spacing w:before="0" w:line="240" w:lineRule="auto"/>
    </w:pPr>
    <w:tblPr>
      <w:tblStyleRowBandSize w:val="1"/>
      <w:tblStyleColBandSize w:val="1"/>
      <w:tbl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color="bbbbbb" w:space="0" w:sz="8" w:themeColor="accent3" w:themeTint="0000BF" w:val="single"/>
      </w:tblBorders>
    </w:tblPr>
    <w:tblStylePr w:type="firstRow">
      <w:pPr>
        <w:spacing w:after="0" w:before="0" w:line="240" w:lineRule="auto"/>
      </w:pPr>
      <w:rPr>
        <w:b w:val="1"/>
        <w:bCs w:val="1"/>
        <w:color w:val="ffffff" w:themeColor="background1"/>
      </w:rPr>
      <w:tblPr/>
      <w:tcPr>
        <w:tc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space="0" w:sz="0" w:val="nil"/>
          <w:insideV w:space="0" w:sz="0" w:val="nil"/>
        </w:tcBorders>
        <w:shd w:color="auto" w:fill="a5a5a5" w:themeFill="accent3" w:val="clear"/>
      </w:tcPr>
    </w:tblStylePr>
    <w:tblStylePr w:type="lastRow">
      <w:pPr>
        <w:spacing w:after="0" w:before="0" w:line="240" w:lineRule="auto"/>
      </w:pPr>
      <w:rPr>
        <w:b w:val="1"/>
        <w:bCs w:val="1"/>
      </w:rPr>
      <w:tblPr/>
      <w:tcPr>
        <w:tcBorders>
          <w:top w:color="bbbbbb" w:space="0" w:sz="6" w:themeColor="accent3" w:themeTint="0000BF" w:val="double"/>
          <w:left w:color="bbbbbb" w:space="0" w:sz="8" w:themeColor="accent3" w:themeTint="0000BF" w:val="single"/>
          <w:bottom w:color="bbbbbb" w:space="0" w:sz="8" w:themeColor="accent3" w:themeTint="0000BF" w:val="single"/>
          <w:right w:color="bbbbbb"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8e8e8" w:themeFill="accent3" w:themeFillTint="00003F" w:val="clear"/>
      </w:tcPr>
    </w:tblStylePr>
    <w:tblStylePr w:type="band1Horz">
      <w:tblPr/>
      <w:tcPr>
        <w:tcBorders>
          <w:insideH w:space="0" w:sz="0" w:val="nil"/>
          <w:insideV w:space="0" w:sz="0" w:val="nil"/>
        </w:tcBorders>
        <w:shd w:color="auto" w:fill="e8e8e8"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pPr>
      <w:spacing w:before="0" w:line="240" w:lineRule="auto"/>
    </w:pPr>
    <w:tblPr>
      <w:tblStyleRowBandSize w:val="1"/>
      <w:tblStyleColBandSize w:val="1"/>
      <w:tbl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color="ffcf40" w:space="0" w:sz="8" w:themeColor="accent4" w:themeTint="0000BF" w:val="single"/>
      </w:tblBorders>
    </w:tblPr>
    <w:tblStylePr w:type="firstRow">
      <w:pPr>
        <w:spacing w:after="0" w:before="0" w:line="240" w:lineRule="auto"/>
      </w:pPr>
      <w:rPr>
        <w:b w:val="1"/>
        <w:bCs w:val="1"/>
        <w:color w:val="ffffff" w:themeColor="background1"/>
      </w:rPr>
      <w:tblPr/>
      <w:tcPr>
        <w:tc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space="0" w:sz="0" w:val="nil"/>
          <w:insideV w:space="0" w:sz="0" w:val="nil"/>
        </w:tcBorders>
        <w:shd w:color="auto" w:fill="ffc000" w:themeFill="accent4" w:val="clear"/>
      </w:tcPr>
    </w:tblStylePr>
    <w:tblStylePr w:type="lastRow">
      <w:pPr>
        <w:spacing w:after="0" w:before="0" w:line="240" w:lineRule="auto"/>
      </w:pPr>
      <w:rPr>
        <w:b w:val="1"/>
        <w:bCs w:val="1"/>
      </w:rPr>
      <w:tblPr/>
      <w:tcPr>
        <w:tcBorders>
          <w:top w:color="ffcf40" w:space="0" w:sz="6" w:themeColor="accent4" w:themeTint="0000BF" w:val="double"/>
          <w:left w:color="ffcf40" w:space="0" w:sz="8" w:themeColor="accent4" w:themeTint="0000BF" w:val="single"/>
          <w:bottom w:color="ffcf40" w:space="0" w:sz="8" w:themeColor="accent4" w:themeTint="0000BF" w:val="single"/>
          <w:right w:color="ffcf40"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efc0" w:themeFill="accent4" w:themeFillTint="00003F" w:val="clear"/>
      </w:tcPr>
    </w:tblStylePr>
    <w:tblStylePr w:type="band1Horz">
      <w:tblPr/>
      <w:tcPr>
        <w:tcBorders>
          <w:insideH w:space="0" w:sz="0" w:val="nil"/>
          <w:insideV w:space="0" w:sz="0" w:val="nil"/>
        </w:tcBorders>
        <w:shd w:color="auto" w:fill="ffefc0"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pPr>
      <w:spacing w:before="0" w:line="240" w:lineRule="auto"/>
    </w:pPr>
    <w:tblPr>
      <w:tblStyleRowBandSize w:val="1"/>
      <w:tblStyleColBandSize w:val="1"/>
      <w:tblBorders>
        <w:top w:color="477bcb" w:space="0" w:sz="8" w:themeColor="accent5" w:themeTint="0000BF" w:val="single"/>
        <w:left w:color="477bcb" w:space="0" w:sz="8" w:themeColor="accent5" w:themeTint="0000BF" w:val="single"/>
        <w:bottom w:color="477bcb" w:space="0" w:sz="8" w:themeColor="accent5" w:themeTint="0000BF" w:val="single"/>
        <w:right w:color="477bcb" w:space="0" w:sz="8" w:themeColor="accent5" w:themeTint="0000BF" w:val="single"/>
        <w:insideH w:color="477bcb" w:space="0" w:sz="8" w:themeColor="accent5" w:themeTint="0000BF" w:val="single"/>
      </w:tblBorders>
    </w:tblPr>
    <w:tblStylePr w:type="firstRow">
      <w:pPr>
        <w:spacing w:after="0" w:before="0" w:line="240" w:lineRule="auto"/>
      </w:pPr>
      <w:rPr>
        <w:b w:val="1"/>
        <w:bCs w:val="1"/>
        <w:color w:val="ffffff" w:themeColor="background1"/>
      </w:rPr>
      <w:tblPr/>
      <w:tcPr>
        <w:tcBorders>
          <w:top w:color="477bcb" w:space="0" w:sz="8" w:themeColor="accent5" w:themeTint="0000BF" w:val="single"/>
          <w:left w:color="477bcb" w:space="0" w:sz="8" w:themeColor="accent5" w:themeTint="0000BF" w:val="single"/>
          <w:bottom w:color="477bcb" w:space="0" w:sz="8" w:themeColor="accent5" w:themeTint="0000BF" w:val="single"/>
          <w:right w:color="477bcb" w:space="0" w:sz="8" w:themeColor="accent5" w:themeTint="0000BF" w:val="single"/>
          <w:insideH w:space="0" w:sz="0" w:val="nil"/>
          <w:insideV w:space="0" w:sz="0" w:val="nil"/>
        </w:tcBorders>
        <w:shd w:color="auto" w:fill="2b579a" w:themeFill="accent5" w:val="clear"/>
      </w:tcPr>
    </w:tblStylePr>
    <w:tblStylePr w:type="lastRow">
      <w:pPr>
        <w:spacing w:after="0" w:before="0" w:line="240" w:lineRule="auto"/>
      </w:pPr>
      <w:rPr>
        <w:b w:val="1"/>
        <w:bCs w:val="1"/>
      </w:rPr>
      <w:tblPr/>
      <w:tcPr>
        <w:tcBorders>
          <w:top w:color="477bcb" w:space="0" w:sz="6" w:themeColor="accent5" w:themeTint="0000BF" w:val="double"/>
          <w:left w:color="477bcb" w:space="0" w:sz="8" w:themeColor="accent5" w:themeTint="0000BF" w:val="single"/>
          <w:bottom w:color="477bcb" w:space="0" w:sz="8" w:themeColor="accent5" w:themeTint="0000BF" w:val="single"/>
          <w:right w:color="477bcb"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2d3ee" w:themeFill="accent5" w:themeFillTint="00003F" w:val="clear"/>
      </w:tcPr>
    </w:tblStylePr>
    <w:tblStylePr w:type="band1Horz">
      <w:tblPr/>
      <w:tcPr>
        <w:tcBorders>
          <w:insideH w:space="0" w:sz="0" w:val="nil"/>
          <w:insideV w:space="0" w:sz="0" w:val="nil"/>
        </w:tcBorders>
        <w:shd w:color="auto" w:fill="c2d3ee"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pPr>
      <w:spacing w:before="0" w:line="240" w:lineRule="auto"/>
    </w:pPr>
    <w:tblPr>
      <w:tblStyleRowBandSize w:val="1"/>
      <w:tblStyleColBandSize w:val="1"/>
      <w:tbl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color="93c571" w:space="0" w:sz="8" w:themeColor="accent6" w:themeTint="0000BF" w:val="single"/>
      </w:tblBorders>
    </w:tblPr>
    <w:tblStylePr w:type="firstRow">
      <w:pPr>
        <w:spacing w:after="0" w:before="0" w:line="240" w:lineRule="auto"/>
      </w:pPr>
      <w:rPr>
        <w:b w:val="1"/>
        <w:bCs w:val="1"/>
        <w:color w:val="ffffff" w:themeColor="background1"/>
      </w:rPr>
      <w:tblPr/>
      <w:tcPr>
        <w:tc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space="0" w:sz="0" w:val="nil"/>
          <w:insideV w:space="0" w:sz="0" w:val="nil"/>
        </w:tcBorders>
        <w:shd w:color="auto" w:fill="70ad47" w:themeFill="accent6" w:val="clear"/>
      </w:tcPr>
    </w:tblStylePr>
    <w:tblStylePr w:type="lastRow">
      <w:pPr>
        <w:spacing w:after="0" w:before="0" w:line="240" w:lineRule="auto"/>
      </w:pPr>
      <w:rPr>
        <w:b w:val="1"/>
        <w:bCs w:val="1"/>
      </w:rPr>
      <w:tblPr/>
      <w:tcPr>
        <w:tcBorders>
          <w:top w:color="93c571" w:space="0" w:sz="6" w:themeColor="accent6" w:themeTint="0000BF" w:val="double"/>
          <w:left w:color="93c571" w:space="0" w:sz="8" w:themeColor="accent6" w:themeTint="0000BF" w:val="single"/>
          <w:bottom w:color="93c571" w:space="0" w:sz="8" w:themeColor="accent6" w:themeTint="0000BF" w:val="single"/>
          <w:right w:color="93c571"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bebd0" w:themeFill="accent6" w:themeFillTint="00003F" w:val="clear"/>
      </w:tcPr>
    </w:tblStylePr>
    <w:tblStylePr w:type="band1Horz">
      <w:tblPr/>
      <w:tcPr>
        <w:tcBorders>
          <w:insideH w:space="0" w:sz="0" w:val="nil"/>
          <w:insideV w:space="0" w:sz="0" w:val="nil"/>
        </w:tcBorders>
        <w:shd w:color="auto" w:fill="dbeb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b9bd5"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b9bd5"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b9bd5"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0000"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0000"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0000"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5a5a5"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a5a5a5"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5a5a5"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c000"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c000"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c000"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b579a"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b579a"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b579a"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0ad47"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0ad47"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0ad47"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pPr>
      <w:pBdr>
        <w:top w:color="auto" w:space="1" w:sz="6" w:val="single"/>
        <w:left w:color="auto" w:space="1" w:sz="6" w:val="single"/>
        <w:bottom w:color="auto" w:space="1" w:sz="6" w:val="single"/>
        <w:right w:color="auto" w:space="1" w:sz="6" w:val="single"/>
      </w:pBdr>
      <w:shd w:color="auto" w:fill="auto" w:val="pct20"/>
      <w:spacing w:before="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Pr>
      <w:rFonts w:asciiTheme="majorHAnsi" w:cstheme="majorBidi" w:eastAsiaTheme="majorEastAsia" w:hAnsiTheme="majorHAnsi"/>
      <w:sz w:val="24"/>
      <w:szCs w:val="24"/>
      <w:shd w:color="auto" w:fill="auto" w:val="pct20"/>
    </w:rPr>
  </w:style>
  <w:style w:type="paragraph" w:styleId="NoSpacing">
    <w:name w:val="No Spacing"/>
    <w:uiPriority w:val="1"/>
    <w:unhideWhenUsed w:val="1"/>
    <w:qFormat w:val="1"/>
    <w:pPr>
      <w:spacing w:before="0" w:line="240" w:lineRule="auto"/>
    </w:pPr>
  </w:style>
  <w:style w:type="paragraph" w:styleId="NormalIndent">
    <w:name w:val="Normal Indent"/>
    <w:basedOn w:val="Normal"/>
    <w:uiPriority w:val="99"/>
    <w:semiHidden w:val="1"/>
    <w:unhideWhenUsed w:val="1"/>
    <w:pPr>
      <w:ind w:left="720"/>
    </w:pPr>
  </w:style>
  <w:style w:type="paragraph" w:styleId="NoteHeading">
    <w:name w:val="Note Heading"/>
    <w:basedOn w:val="Normal"/>
    <w:next w:val="Normal"/>
    <w:link w:val="NoteHeadingChar"/>
    <w:uiPriority w:val="99"/>
    <w:semiHidden w:val="1"/>
    <w:unhideWhenUsed w:val="1"/>
    <w:pPr>
      <w:spacing w:before="0" w:line="240" w:lineRule="auto"/>
    </w:pPr>
  </w:style>
  <w:style w:type="character" w:styleId="NoteHeadingChar" w:customStyle="1">
    <w:name w:val="Note Heading Char"/>
    <w:basedOn w:val="DefaultParagraphFont"/>
    <w:link w:val="NoteHeading"/>
    <w:uiPriority w:val="99"/>
    <w:semiHidden w:val="1"/>
  </w:style>
  <w:style w:type="character" w:styleId="PageNumber">
    <w:name w:val="page number"/>
    <w:basedOn w:val="DefaultParagraphFont"/>
    <w:uiPriority w:val="99"/>
    <w:semiHidden w:val="1"/>
    <w:unhideWhenUsed w:val="1"/>
  </w:style>
  <w:style w:type="character" w:styleId="PlaceholderText">
    <w:name w:val="Placeholder Text"/>
    <w:basedOn w:val="DefaultParagraphFont"/>
    <w:uiPriority w:val="99"/>
    <w:semiHidden w:val="1"/>
    <w:rPr>
      <w:color w:val="595959" w:themeColor="text1" w:themeTint="0000A6"/>
    </w:rPr>
  </w:style>
  <w:style w:type="table" w:styleId="PlainTable11" w:customStyle="1">
    <w:name w:val="Plain Table 11"/>
    <w:basedOn w:val="TableNormal"/>
    <w:uiPriority w:val="41"/>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1" w:customStyle="1">
    <w:name w:val="Plain Table 21"/>
    <w:basedOn w:val="TableNormal"/>
    <w:uiPriority w:val="42"/>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1" w:customStyle="1">
    <w:name w:val="Plain Table 31"/>
    <w:basedOn w:val="TableNormal"/>
    <w:uiPriority w:val="43"/>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1" w:customStyle="1">
    <w:name w:val="Plain Table 41"/>
    <w:basedOn w:val="TableNormal"/>
    <w:uiPriority w:val="44"/>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1" w:customStyle="1">
    <w:name w:val="Plain Table 51"/>
    <w:basedOn w:val="TableNormal"/>
    <w:uiPriority w:val="45"/>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pPr>
      <w:spacing w:before="0" w:line="240" w:lineRule="auto"/>
    </w:pPr>
    <w:rPr>
      <w:rFonts w:ascii="Consolas" w:hAnsi="Consolas"/>
      <w:szCs w:val="21"/>
    </w:rPr>
  </w:style>
  <w:style w:type="character" w:styleId="PlainTextChar" w:customStyle="1">
    <w:name w:val="Plain Text Char"/>
    <w:basedOn w:val="DefaultParagraphFont"/>
    <w:link w:val="PlainText"/>
    <w:uiPriority w:val="99"/>
    <w:semiHidden w:val="1"/>
    <w:rPr>
      <w:rFonts w:ascii="Consolas" w:hAnsi="Consolas"/>
      <w:szCs w:val="21"/>
    </w:rPr>
  </w:style>
  <w:style w:type="paragraph" w:styleId="Quote">
    <w:name w:val="Quote"/>
    <w:basedOn w:val="Normal"/>
    <w:next w:val="Normal"/>
    <w:link w:val="QuoteChar"/>
    <w:uiPriority w:val="29"/>
    <w:semiHidden w:val="1"/>
    <w:unhideWhenUsed w:val="1"/>
    <w:qFormat w:val="1"/>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Pr>
      <w:i w:val="1"/>
      <w:iCs w:val="1"/>
      <w:color w:val="404040" w:themeColor="text1" w:themeTint="0000BF"/>
    </w:rPr>
  </w:style>
  <w:style w:type="paragraph" w:styleId="Salutation">
    <w:name w:val="Salutation"/>
    <w:basedOn w:val="Normal"/>
    <w:next w:val="Normal"/>
    <w:link w:val="SalutationChar"/>
    <w:uiPriority w:val="99"/>
    <w:semiHidden w:val="1"/>
    <w:unhideWhenUsed w:val="1"/>
  </w:style>
  <w:style w:type="character" w:styleId="SalutationChar" w:customStyle="1">
    <w:name w:val="Salutation Char"/>
    <w:basedOn w:val="DefaultParagraphFont"/>
    <w:link w:val="Salutation"/>
    <w:uiPriority w:val="99"/>
    <w:semiHidden w:val="1"/>
  </w:style>
  <w:style w:type="paragraph" w:styleId="Signature">
    <w:name w:val="Signature"/>
    <w:basedOn w:val="Normal"/>
    <w:link w:val="SignatureChar"/>
    <w:uiPriority w:val="99"/>
    <w:semiHidden w:val="1"/>
    <w:unhideWhenUsed w:val="1"/>
    <w:pPr>
      <w:spacing w:before="0" w:line="240" w:lineRule="auto"/>
      <w:ind w:left="4320"/>
    </w:pPr>
  </w:style>
  <w:style w:type="character" w:styleId="SignatureChar" w:customStyle="1">
    <w:name w:val="Signature Char"/>
    <w:basedOn w:val="DefaultParagraphFont"/>
    <w:link w:val="Signature"/>
    <w:uiPriority w:val="99"/>
    <w:semiHidden w:val="1"/>
  </w:style>
  <w:style w:type="character" w:styleId="SubtleEmphasis">
    <w:name w:val="Subtle Emphasis"/>
    <w:basedOn w:val="DefaultParagraphFont"/>
    <w:uiPriority w:val="19"/>
    <w:semiHidden w:val="1"/>
    <w:unhideWhenUsed w:val="1"/>
    <w:qFormat w:val="1"/>
    <w:rPr>
      <w:i w:val="1"/>
      <w:iCs w:val="1"/>
      <w:color w:val="404040" w:themeColor="text1" w:themeTint="0000BF"/>
    </w:rPr>
  </w:style>
  <w:style w:type="character" w:styleId="SubtleReference">
    <w:name w:val="Subtle Reference"/>
    <w:basedOn w:val="DefaultParagraphFont"/>
    <w:uiPriority w:val="31"/>
    <w:semiHidden w:val="1"/>
    <w:unhideWhenUsed w:val="1"/>
    <w:qFormat w:val="1"/>
    <w:rPr>
      <w:smallCaps w:val="1"/>
      <w:color w:val="5a5a5a" w:themeColor="text1" w:themeTint="0000A5"/>
    </w:rPr>
  </w:style>
  <w:style w:type="table" w:styleId="Table3Deffects1">
    <w:name w:val="Table 3D effects 1"/>
    <w:basedOn w:val="TableNormal"/>
    <w:uiPriority w:val="99"/>
    <w:semiHidden w:val="1"/>
    <w:unhideWhenUsed w:val="1"/>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1" w:customStyle="1">
    <w:name w:val="Table Grid Light1"/>
    <w:basedOn w:val="TableNormal"/>
    <w:uiPriority w:val="40"/>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pPr>
      <w:ind w:left="220" w:hanging="220"/>
    </w:pPr>
  </w:style>
  <w:style w:type="paragraph" w:styleId="TableofFigures">
    <w:name w:val="table of figures"/>
    <w:basedOn w:val="Normal"/>
    <w:next w:val="Normal"/>
    <w:uiPriority w:val="99"/>
    <w:semiHidden w:val="1"/>
    <w:unhideWhenUsed w:val="1"/>
  </w:style>
  <w:style w:type="table" w:styleId="TableProfessional">
    <w:name w:val="Table Professional"/>
    <w:basedOn w:val="TableNormal"/>
    <w:uiPriority w:val="99"/>
    <w:semiHidden w:val="1"/>
    <w:unhideWhenUsed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unhideWhenUsed w:val="1"/>
    <w:rsid w:val="00263938"/>
    <w:pPr>
      <w:spacing w:after="100"/>
    </w:pPr>
    <w:rPr>
      <w:noProof w:val="1"/>
    </w:rPr>
  </w:style>
  <w:style w:type="paragraph" w:styleId="TOC2">
    <w:name w:val="toc 2"/>
    <w:basedOn w:val="Normal"/>
    <w:next w:val="Normal"/>
    <w:autoRedefine w:val="1"/>
    <w:uiPriority w:val="39"/>
    <w:unhideWhenUsed w:val="1"/>
    <w:rsid w:val="00CE1FAA"/>
    <w:pPr>
      <w:tabs>
        <w:tab w:val="right" w:leader="dot" w:pos="9350"/>
      </w:tabs>
      <w:spacing w:after="100"/>
      <w:ind w:left="220"/>
    </w:pPr>
  </w:style>
  <w:style w:type="paragraph" w:styleId="TOC3">
    <w:name w:val="toc 3"/>
    <w:basedOn w:val="Normal"/>
    <w:next w:val="Normal"/>
    <w:autoRedefine w:val="1"/>
    <w:uiPriority w:val="39"/>
    <w:unhideWhenUsed w:val="1"/>
    <w:pPr>
      <w:spacing w:after="100"/>
      <w:ind w:left="440"/>
    </w:pPr>
  </w:style>
  <w:style w:type="paragraph" w:styleId="TOC4">
    <w:name w:val="toc 4"/>
    <w:basedOn w:val="Normal"/>
    <w:next w:val="Normal"/>
    <w:autoRedefine w:val="1"/>
    <w:uiPriority w:val="39"/>
    <w:semiHidden w:val="1"/>
    <w:unhideWhenUsed w:val="1"/>
    <w:pPr>
      <w:spacing w:after="100"/>
      <w:ind w:left="660"/>
    </w:pPr>
  </w:style>
  <w:style w:type="paragraph" w:styleId="TOC5">
    <w:name w:val="toc 5"/>
    <w:basedOn w:val="Normal"/>
    <w:next w:val="Normal"/>
    <w:autoRedefine w:val="1"/>
    <w:uiPriority w:val="39"/>
    <w:semiHidden w:val="1"/>
    <w:unhideWhenUsed w:val="1"/>
    <w:pPr>
      <w:spacing w:after="100"/>
      <w:ind w:left="880"/>
    </w:pPr>
  </w:style>
  <w:style w:type="paragraph" w:styleId="TOC6">
    <w:name w:val="toc 6"/>
    <w:basedOn w:val="Normal"/>
    <w:next w:val="Normal"/>
    <w:autoRedefine w:val="1"/>
    <w:uiPriority w:val="39"/>
    <w:semiHidden w:val="1"/>
    <w:unhideWhenUsed w:val="1"/>
    <w:pPr>
      <w:spacing w:after="100"/>
      <w:ind w:left="1100"/>
    </w:pPr>
  </w:style>
  <w:style w:type="paragraph" w:styleId="TOC7">
    <w:name w:val="toc 7"/>
    <w:basedOn w:val="Normal"/>
    <w:next w:val="Normal"/>
    <w:autoRedefine w:val="1"/>
    <w:uiPriority w:val="39"/>
    <w:semiHidden w:val="1"/>
    <w:unhideWhenUsed w:val="1"/>
    <w:pPr>
      <w:spacing w:after="100"/>
      <w:ind w:left="1320"/>
    </w:pPr>
  </w:style>
  <w:style w:type="paragraph" w:styleId="TOC8">
    <w:name w:val="toc 8"/>
    <w:basedOn w:val="Normal"/>
    <w:next w:val="Normal"/>
    <w:autoRedefine w:val="1"/>
    <w:uiPriority w:val="39"/>
    <w:semiHidden w:val="1"/>
    <w:unhideWhenUsed w:val="1"/>
    <w:pPr>
      <w:spacing w:after="100"/>
      <w:ind w:left="1540"/>
    </w:pPr>
  </w:style>
  <w:style w:type="paragraph" w:styleId="TOC9">
    <w:name w:val="toc 9"/>
    <w:basedOn w:val="Normal"/>
    <w:next w:val="Normal"/>
    <w:autoRedefine w:val="1"/>
    <w:uiPriority w:val="39"/>
    <w:semiHidden w:val="1"/>
    <w:unhideWhenUsed w:val="1"/>
    <w:pPr>
      <w:spacing w:after="100"/>
      <w:ind w:left="1760"/>
    </w:pPr>
  </w:style>
  <w:style w:type="character" w:styleId="UnresolvedMention1" w:customStyle="1">
    <w:name w:val="Unresolved Mention1"/>
    <w:basedOn w:val="DefaultParagraphFont"/>
    <w:uiPriority w:val="99"/>
    <w:unhideWhenUsed w:val="1"/>
    <w:rPr>
      <w:color w:val="605e5c"/>
      <w:shd w:color="auto" w:fill="e1dfdd" w:val="clear"/>
    </w:rPr>
  </w:style>
  <w:style w:type="character" w:styleId="Mention1" w:customStyle="1">
    <w:name w:val="Mention1"/>
    <w:basedOn w:val="DefaultParagraphFont"/>
    <w:uiPriority w:val="99"/>
    <w:unhideWhenUsed w:val="1"/>
    <w:rPr>
      <w:color w:val="2b579a"/>
      <w:shd w:color="auto" w:fill="e1dfdd" w:val="clear"/>
    </w:rPr>
  </w:style>
  <w:style w:type="paragraph" w:styleId="Revision">
    <w:name w:val="Revision"/>
    <w:hidden w:val="1"/>
    <w:uiPriority w:val="99"/>
    <w:semiHidden w:val="1"/>
    <w:pPr>
      <w:spacing w:before="0" w:line="240" w:lineRule="auto"/>
    </w:pPr>
  </w:style>
  <w:style w:type="paragraph" w:styleId="TryItBoilerplate" w:customStyle="1">
    <w:name w:val="Try It Boilerplate"/>
    <w:basedOn w:val="Normal"/>
    <w:rsid w:val="0073562D"/>
    <w:pPr>
      <w:ind w:left="720" w:right="720"/>
    </w:pPr>
    <w:rPr>
      <w:i w:val="1"/>
      <w:color w:val="595959" w:themeColor="text1" w:themeTint="0000A6"/>
    </w:rPr>
  </w:style>
  <w:style w:type="paragraph" w:styleId="Quoteemphasis" w:customStyle="1">
    <w:name w:val="Quote emphasis"/>
    <w:basedOn w:val="Normal"/>
    <w:next w:val="Normal"/>
    <w:link w:val="QuoteemphasisChar"/>
    <w:qFormat w:val="1"/>
    <w:rsid w:val="00C30889"/>
    <w:rPr>
      <w:i w:val="1"/>
    </w:rPr>
  </w:style>
  <w:style w:type="character" w:styleId="ListNumberChar" w:customStyle="1">
    <w:name w:val="List Number Char"/>
    <w:basedOn w:val="DefaultParagraphFont"/>
    <w:link w:val="ListNumber"/>
    <w:uiPriority w:val="10"/>
    <w:rsid w:val="00C30889"/>
    <w:rPr>
      <w:rFonts w:eastAsiaTheme="minorEastAsia"/>
      <w:color w:val="3b3838" w:themeColor="background2" w:themeShade="000040"/>
    </w:rPr>
  </w:style>
  <w:style w:type="character" w:styleId="QuoteemphasisChar" w:customStyle="1">
    <w:name w:val="Quote emphasis Char"/>
    <w:basedOn w:val="ListNumberChar"/>
    <w:link w:val="Quoteemphasis"/>
    <w:rsid w:val="00C30889"/>
    <w:rPr>
      <w:rFonts w:eastAsiaTheme="minorEastAsia"/>
      <w:i w:val="1"/>
      <w:color w:val="3b3838" w:themeColor="background2" w:themeShade="000040"/>
    </w:rPr>
  </w:style>
  <w:style w:type="paragraph" w:styleId="Default" w:customStyle="1">
    <w:name w:val="Default"/>
    <w:rsid w:val="00B6468D"/>
    <w:pPr>
      <w:autoSpaceDE w:val="0"/>
      <w:autoSpaceDN w:val="0"/>
      <w:adjustRightInd w:val="0"/>
      <w:spacing w:before="0" w:line="240" w:lineRule="auto"/>
    </w:pPr>
    <w:rPr>
      <w:rFonts w:ascii="Calibri" w:cs="Calibri" w:hAnsi="Calibri" w:eastAsiaTheme="minorEastAsia"/>
      <w:color w:val="000000"/>
      <w:sz w:val="24"/>
      <w:szCs w:val="24"/>
    </w:rPr>
  </w:style>
  <w:style w:type="character" w:styleId="date-display-single" w:customStyle="1">
    <w:name w:val="date-display-single"/>
    <w:basedOn w:val="DefaultParagraphFont"/>
    <w:rsid w:val="008A30A8"/>
  </w:style>
  <w:style w:type="character" w:styleId="UnresolvedMention2" w:customStyle="1">
    <w:name w:val="Unresolved Mention2"/>
    <w:basedOn w:val="DefaultParagraphFont"/>
    <w:uiPriority w:val="99"/>
    <w:semiHidden w:val="1"/>
    <w:unhideWhenUsed w:val="1"/>
    <w:rsid w:val="00992C42"/>
    <w:rPr>
      <w:color w:val="605e5c"/>
      <w:shd w:color="auto" w:fill="e1dfdd" w:val="clear"/>
    </w:rPr>
  </w:style>
  <w:style w:type="character" w:styleId="UnresolvedMention3" w:customStyle="1">
    <w:name w:val="Unresolved Mention3"/>
    <w:basedOn w:val="DefaultParagraphFont"/>
    <w:uiPriority w:val="99"/>
    <w:semiHidden w:val="1"/>
    <w:unhideWhenUsed w:val="1"/>
    <w:rsid w:val="00D2237D"/>
    <w:rPr>
      <w:color w:val="605e5c"/>
      <w:shd w:color="auto" w:fill="e1dfdd" w:val="clear"/>
    </w:rPr>
  </w:style>
  <w:style w:type="character" w:styleId="UnresolvedMention4" w:customStyle="1">
    <w:name w:val="Unresolved Mention4"/>
    <w:basedOn w:val="DefaultParagraphFont"/>
    <w:uiPriority w:val="99"/>
    <w:semiHidden w:val="1"/>
    <w:unhideWhenUsed w:val="1"/>
    <w:rsid w:val="003132CA"/>
    <w:rPr>
      <w:color w:val="605e5c"/>
      <w:shd w:color="auto" w:fill="e1dfdd" w:val="clear"/>
    </w:rPr>
  </w:style>
  <w:style w:type="paragraph" w:styleId="xxmsonormal" w:customStyle="1">
    <w:name w:val="x_x_msonormal"/>
    <w:basedOn w:val="Normal"/>
    <w:uiPriority w:val="99"/>
    <w:semiHidden w:val="1"/>
    <w:rsid w:val="008C1FA7"/>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5" w:customStyle="1">
    <w:name w:val="Unresolved Mention5"/>
    <w:basedOn w:val="DefaultParagraphFont"/>
    <w:uiPriority w:val="99"/>
    <w:rsid w:val="009F60BE"/>
    <w:rPr>
      <w:color w:val="605e5c"/>
      <w:shd w:color="auto" w:fill="e1dfdd" w:val="clear"/>
    </w:rPr>
  </w:style>
  <w:style w:type="character" w:styleId="titledefault" w:customStyle="1">
    <w:name w:val="title_default"/>
    <w:basedOn w:val="DefaultParagraphFont"/>
    <w:rsid w:val="00665073"/>
  </w:style>
  <w:style w:type="character" w:styleId="UnresolvedMention6" w:customStyle="1">
    <w:name w:val="Unresolved Mention6"/>
    <w:basedOn w:val="DefaultParagraphFont"/>
    <w:uiPriority w:val="99"/>
    <w:semiHidden w:val="1"/>
    <w:unhideWhenUsed w:val="1"/>
    <w:rsid w:val="00E0453B"/>
    <w:rPr>
      <w:color w:val="605e5c"/>
      <w:shd w:color="auto" w:fill="e1dfdd" w:val="clear"/>
    </w:rPr>
  </w:style>
  <w:style w:type="character" w:styleId="UnresolvedMention">
    <w:name w:val="Unresolved Mention"/>
    <w:basedOn w:val="DefaultParagraphFont"/>
    <w:uiPriority w:val="99"/>
    <w:semiHidden w:val="1"/>
    <w:unhideWhenUsed w:val="1"/>
    <w:rsid w:val="00C564C8"/>
    <w:rPr>
      <w:color w:val="605e5c"/>
      <w:shd w:color="auto" w:fill="e1dfdd" w:val="clear"/>
    </w:rPr>
  </w:style>
  <w:style w:type="paragraph" w:styleId="Subtitle">
    <w:name w:val="Subtitle"/>
    <w:basedOn w:val="Normal"/>
    <w:next w:val="Normal"/>
    <w:pPr>
      <w:pBdr>
        <w:left w:color="2b579a" w:space="0" w:sz="48" w:val="single"/>
        <w:bottom w:color="2b579a" w:space="1" w:sz="48" w:val="single"/>
      </w:pBdr>
      <w:shd w:fill="2b579a" w:val="clear"/>
      <w:spacing w:after="120" w:before="0" w:lineRule="auto"/>
      <w:ind w:left="144"/>
    </w:pPr>
    <w:rPr>
      <w:color w:val="ffffff"/>
      <w:sz w:val="36"/>
      <w:szCs w:val="36"/>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Ol87o_CLqk" TargetMode="External"/><Relationship Id="rId42" Type="http://schemas.openxmlformats.org/officeDocument/2006/relationships/hyperlink" Target="https://www.youtube.com/watch?v=bzso7ou4lAA" TargetMode="External"/><Relationship Id="rId41" Type="http://schemas.openxmlformats.org/officeDocument/2006/relationships/hyperlink" Target="https://www.youtube.com/watch?v=8uPu-vHahdc" TargetMode="External"/><Relationship Id="rId44" Type="http://schemas.openxmlformats.org/officeDocument/2006/relationships/hyperlink" Target="https://www.youtube.com/watch?v=VckRF8Ryszw" TargetMode="External"/><Relationship Id="rId43" Type="http://schemas.openxmlformats.org/officeDocument/2006/relationships/hyperlink" Target="https://www.youtube.com/watch?v=hmNLnonl8_s" TargetMode="External"/><Relationship Id="rId46" Type="http://schemas.openxmlformats.org/officeDocument/2006/relationships/hyperlink" Target="https://www.youtube.com/watch?v=kQsnOumGP6o&amp;list=PL39DE7gPXqsdNm-F0eDhz0TOystmYIeLt" TargetMode="External"/><Relationship Id="rId45" Type="http://schemas.openxmlformats.org/officeDocument/2006/relationships/hyperlink" Target="https://www.youtube.com/watch?v=jjmPhEs8yQ8&amp;list=PL39DE7gPXqsffssSVFixw-3ohGrjfDA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ao@biostat.wisc.edu" TargetMode="External"/><Relationship Id="rId48" Type="http://schemas.openxmlformats.org/officeDocument/2006/relationships/hyperlink" Target="https://podofasclepius.podbean.com" TargetMode="External"/><Relationship Id="rId47" Type="http://schemas.openxmlformats.org/officeDocument/2006/relationships/hyperlink" Target="https://www.youtube.com/channel/UCkEz2tDR5K6AjlKw-JrV57w" TargetMode="External"/><Relationship Id="rId49" Type="http://schemas.openxmlformats.org/officeDocument/2006/relationships/hyperlink" Target="http://www.podofasclepiu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diao@gwu.edu" TargetMode="External"/><Relationship Id="rId8" Type="http://schemas.openxmlformats.org/officeDocument/2006/relationships/hyperlink" Target="https://symposium2021.icsa.org" TargetMode="External"/><Relationship Id="rId31" Type="http://schemas.openxmlformats.org/officeDocument/2006/relationships/hyperlink" Target="https://demingconference.org/" TargetMode="External"/><Relationship Id="rId30" Type="http://schemas.openxmlformats.org/officeDocument/2006/relationships/hyperlink" Target="mailto:sofia.x.paul@gsk.com" TargetMode="External"/><Relationship Id="rId33" Type="http://schemas.openxmlformats.org/officeDocument/2006/relationships/hyperlink" Target="https://math.gsu.edu/yichuan/2020Workshop/" TargetMode="External"/><Relationship Id="rId32" Type="http://schemas.openxmlformats.org/officeDocument/2006/relationships/hyperlink" Target="mailto:din@demingconference.org" TargetMode="External"/><Relationship Id="rId35" Type="http://schemas.openxmlformats.org/officeDocument/2006/relationships/hyperlink" Target="http://www.isi2021.org/" TargetMode="External"/><Relationship Id="rId34" Type="http://schemas.openxmlformats.org/officeDocument/2006/relationships/hyperlink" Target="https://www.icsa.org/the-isi-world-statistics-congress-2021-july-11-16-2021/" TargetMode="External"/><Relationship Id="rId37" Type="http://schemas.openxmlformats.org/officeDocument/2006/relationships/hyperlink" Target="http://sprmm.com/icsa/" TargetMode="External"/><Relationship Id="rId36" Type="http://schemas.openxmlformats.org/officeDocument/2006/relationships/hyperlink" Target="http://ims-aprm2021.com/" TargetMode="External"/><Relationship Id="rId39" Type="http://schemas.openxmlformats.org/officeDocument/2006/relationships/hyperlink" Target="https://www.youtube.com/watch?v=87h8d1fhLaE" TargetMode="External"/><Relationship Id="rId38" Type="http://schemas.openxmlformats.org/officeDocument/2006/relationships/hyperlink" Target="https://www.youtube.com/watch?v=PrnKOLGYM2U" TargetMode="External"/><Relationship Id="rId20" Type="http://schemas.openxmlformats.org/officeDocument/2006/relationships/hyperlink" Target="mailto:ss@stat.sinica.edu.tw" TargetMode="External"/><Relationship Id="rId22" Type="http://schemas.openxmlformats.org/officeDocument/2006/relationships/hyperlink" Target="https://www.editorialmanager.com/sibs/default.aspx" TargetMode="External"/><Relationship Id="rId21" Type="http://schemas.openxmlformats.org/officeDocument/2006/relationships/hyperlink" Target="https://link.springer.com/journal/12561/onlineFirst/page/1" TargetMode="External"/><Relationship Id="rId24" Type="http://schemas.openxmlformats.org/officeDocument/2006/relationships/hyperlink" Target="https://www.intlpress.com/site/pub/pages/journals/items/sii/content/_home/index.php" TargetMode="External"/><Relationship Id="rId23" Type="http://schemas.openxmlformats.org/officeDocument/2006/relationships/hyperlink" Target="http://intlpress.com/site/pub/pages/journals/items/sii/_home/_main/" TargetMode="External"/><Relationship Id="rId26" Type="http://schemas.openxmlformats.org/officeDocument/2006/relationships/hyperlink" Target="https://symposium2021.icsa.org/" TargetMode="External"/><Relationship Id="rId25" Type="http://schemas.openxmlformats.org/officeDocument/2006/relationships/hyperlink" Target="mailto:executive.director@icsa.org" TargetMode="External"/><Relationship Id="rId28" Type="http://schemas.openxmlformats.org/officeDocument/2006/relationships/hyperlink" Target="mailto:executive.director@icsa.org" TargetMode="External"/><Relationship Id="rId27" Type="http://schemas.openxmlformats.org/officeDocument/2006/relationships/hyperlink" Target="mailto:fanyingy@marshall.usc.edu" TargetMode="External"/><Relationship Id="rId29" Type="http://schemas.openxmlformats.org/officeDocument/2006/relationships/hyperlink" Target="mailto:pinggao.zhang@takeda.com" TargetMode="External"/><Relationship Id="rId51" Type="http://schemas.openxmlformats.org/officeDocument/2006/relationships/hyperlink" Target="https://www.icsa.org/publications/icsa-member-newsletter-archive/" TargetMode="External"/><Relationship Id="rId50" Type="http://schemas.openxmlformats.org/officeDocument/2006/relationships/hyperlink" Target="https://www.podofasclepius.com/philosophy-of-data-science" TargetMode="External"/><Relationship Id="rId53" Type="http://schemas.openxmlformats.org/officeDocument/2006/relationships/header" Target="header1.xml"/><Relationship Id="rId52" Type="http://schemas.openxmlformats.org/officeDocument/2006/relationships/image" Target="media/image1.png"/><Relationship Id="rId11" Type="http://schemas.openxmlformats.org/officeDocument/2006/relationships/hyperlink" Target="https://symposium2021.icsa.org/short-course-proposal/" TargetMode="External"/><Relationship Id="rId55" Type="http://schemas.openxmlformats.org/officeDocument/2006/relationships/header" Target="header2.xml"/><Relationship Id="rId10" Type="http://schemas.openxmlformats.org/officeDocument/2006/relationships/hyperlink" Target="https://symposium2021.icsa.org/awards-grants/" TargetMode="External"/><Relationship Id="rId54" Type="http://schemas.openxmlformats.org/officeDocument/2006/relationships/header" Target="header3.xml"/><Relationship Id="rId13" Type="http://schemas.openxmlformats.org/officeDocument/2006/relationships/hyperlink" Target="mailto:fangjin@gwu.edu" TargetMode="External"/><Relationship Id="rId57" Type="http://schemas.openxmlformats.org/officeDocument/2006/relationships/footer" Target="footer2.xml"/><Relationship Id="rId12" Type="http://schemas.openxmlformats.org/officeDocument/2006/relationships/hyperlink" Target="mailto:yanma@gwu.edu" TargetMode="External"/><Relationship Id="rId56" Type="http://schemas.openxmlformats.org/officeDocument/2006/relationships/footer" Target="footer3.xml"/><Relationship Id="rId15" Type="http://schemas.openxmlformats.org/officeDocument/2006/relationships/hyperlink" Target="https://www.springer.com/series/13402?detailsPage=titles" TargetMode="External"/><Relationship Id="rId14" Type="http://schemas.openxmlformats.org/officeDocument/2006/relationships/hyperlink" Target="https://symposium2021.icsa.org/poster-session/" TargetMode="External"/><Relationship Id="rId58" Type="http://schemas.openxmlformats.org/officeDocument/2006/relationships/footer" Target="footer1.xml"/><Relationship Id="rId1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16" Type="http://schemas.openxmlformats.org/officeDocument/2006/relationships/hyperlink" Target="mailto:dinchen@email.unc.edu" TargetMode="External"/><Relationship Id="rId19"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18" Type="http://schemas.openxmlformats.org/officeDocument/2006/relationships/hyperlink" Target="http://www3.stat.sinica.edu.tw/statist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2021-05-05T21:40:00Z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